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5A23D">
      <w:pPr>
        <w:jc w:val="center"/>
        <w:rPr>
          <w:rFonts w:ascii="宋体" w:hAnsi="宋体" w:eastAsia="宋体" w:cs="宋体"/>
          <w:b/>
          <w:bCs/>
          <w:color w:val="333333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36"/>
          <w:szCs w:val="36"/>
        </w:rPr>
        <w:t>珠海理工监控系统扩容</w:t>
      </w:r>
    </w:p>
    <w:p w14:paraId="68ED3026">
      <w:pPr>
        <w:jc w:val="center"/>
      </w:pPr>
    </w:p>
    <w:tbl>
      <w:tblPr>
        <w:tblStyle w:val="4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343"/>
        <w:gridCol w:w="6846"/>
        <w:gridCol w:w="861"/>
        <w:gridCol w:w="910"/>
        <w:gridCol w:w="1108"/>
        <w:gridCol w:w="1108"/>
        <w:gridCol w:w="1191"/>
      </w:tblGrid>
      <w:tr w14:paraId="5877F3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76F1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A5070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设备名称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009E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技术参数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F1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83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F1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单价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FD9E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D281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 w14:paraId="7677FB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FFC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13D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网络视频录像机（NVR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FE59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支持嵌入式Linux系统，工业级嵌入式微控制器</w:t>
            </w:r>
          </w:p>
          <w:p w14:paraId="156371A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支持WEB、本地GUI界面操作</w:t>
            </w:r>
          </w:p>
          <w:p w14:paraId="7D11608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可接驳支持ONVIF、PSIA、RTSP协议的第三方摄像机和主流品牌摄像机</w:t>
            </w:r>
          </w:p>
          <w:p w14:paraId="0F0129C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支持IPv4、IPv6、HTTP、UPnP、NTP、SADP、SNMP、PPPoE、DNS、FTP、ONVIF（支持2.4版本）、PSIA网络协议</w:t>
            </w:r>
          </w:p>
          <w:p w14:paraId="06E1E6D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支持最大64路网络视频接入支持12M/4K/6M/5M/4M/3M/1080P/1.3M/720PIPC分辨率接入</w:t>
            </w:r>
          </w:p>
          <w:p w14:paraId="0790D86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支持满接1080P；支持2×12M/4×4K/6×5M/8×4M/11×3M/16×1080P/32×720P解码，最大支持16路视频回放8盘位以上支持2路VGA输出，2路HDMI输出，支持VGA1和HDMI1同源输出，双HDMI4K分辨率异源输出</w:t>
            </w:r>
          </w:p>
          <w:p w14:paraId="4F9A5E6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单盘容量支持8T，可配置成单盘，支持Raid0、Raid1、Raid5、Raid6、Raid10、JBOD等各种数据保护模式</w:t>
            </w:r>
          </w:p>
          <w:p w14:paraId="461D578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支持1个外置eSATA接口，用于录像和备份</w:t>
            </w:r>
          </w:p>
          <w:p w14:paraId="15292EA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IPC复合音频1路输入，支持语音对讲2路输出，支持PC通过NVR与网络摄像机进行语音对讲支持4个USB接口（2个前置USB2.0接口、2个后置USB3.0接口）8盘位以上支持2个千兆以太网口，支持2个不同段IP地址的IPC设备接入，支持将双网口设置同一个IP地址，实现数据链路冗余</w:t>
            </w:r>
          </w:p>
          <w:p w14:paraId="70A35BF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支持按时间、按事件等多种方式进行录像的检索、回放、备份，支持图片本地回放与查询；</w:t>
            </w:r>
          </w:p>
          <w:p w14:paraId="3FAD091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支持标签自定义功能，设备支持对指定时间的录像进行标签并归档，便于后续査看</w:t>
            </w:r>
          </w:p>
          <w:p w14:paraId="09ED690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支持硬盘、外接USB存储设备、DVD刻录等存储方式，支持U盘，eSATA方式，DVD刻录备份方式</w:t>
            </w:r>
          </w:p>
          <w:p w14:paraId="6C28268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支持设备操作日志、报警日志、系统日志的记录与查询功能</w:t>
            </w:r>
          </w:p>
          <w:p w14:paraId="0F79582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支持断网续传功能，能对前端摄像机断网这段时间内SD卡中的录像回传到NVR</w:t>
            </w:r>
          </w:p>
          <w:p w14:paraId="1308396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支持即时回放功能，在预览画面下回放指定通道的录像</w:t>
            </w:r>
          </w:p>
          <w:p w14:paraId="7BA7570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支持预览图像与回放图像的电子放大</w:t>
            </w:r>
          </w:p>
          <w:p w14:paraId="6025C3C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采用大华协议，可以通过鼠标控制云台转动、放大、定位等操作</w:t>
            </w:r>
          </w:p>
          <w:p w14:paraId="616D95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支持远程管理IPC功能，支持对前端IPC远程升级，支持远程对IPC的编码配置修改等操作</w:t>
            </w:r>
          </w:p>
          <w:p w14:paraId="1995E58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支持远程零通道预览功能，可将接入的多路视频图像多画面显示在一路视频图像上</w:t>
            </w:r>
          </w:p>
          <w:p w14:paraId="359F558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支持切片回放功能，将录像切片等分成若干段视频进行多路同时回放</w:t>
            </w:r>
          </w:p>
          <w:p w14:paraId="21E7DAF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支持盘组管理功能，实现视频录像的定向存储</w:t>
            </w:r>
          </w:p>
          <w:p w14:paraId="27DB0C8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支持鱼眼矫正功能，本地和web端在预览和回放模式下，支持对接入鱼眼视频以拼接的方式进行矫正功能</w:t>
            </w:r>
          </w:p>
          <w:p w14:paraId="4FD5652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支持走廊模式功能，支持IPC画面旋转90°或270°，成9:16走廊模式</w:t>
            </w:r>
          </w:p>
          <w:p w14:paraId="0BD3600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支持客户端、WEB支持客户端和IPC对讲，语音透传</w:t>
            </w:r>
          </w:p>
          <w:p w14:paraId="14EB28C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支持网络安全基线，在线网络云升级前端IPC/NVR</w:t>
            </w:r>
          </w:p>
          <w:p w14:paraId="05A623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支持预览通道拖动保存、自定义布局（双目、三目、四目枪机接入）</w:t>
            </w:r>
          </w:p>
          <w:p w14:paraId="0AAA2F2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支持SmartIPC接入、绊线入侵、区域入侵、场景变化、移动侦测、人脸检测、物品遗留和物品搬移时，可给出报警/联动/上传，同时支持热度图，人数统计，车牌检测（支持卡口ITC、球机）、智能跟踪球</w:t>
            </w:r>
          </w:p>
          <w:p w14:paraId="7D4013D7"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接入现有监控系统,扩容监控总台端口授权,校园前端系统二次开发SDK接入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832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9C3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9EA0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AAD4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7F71A">
            <w:pPr>
              <w:jc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</w:p>
        </w:tc>
      </w:tr>
      <w:tr w14:paraId="0A689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804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02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储存服务器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9225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处理器64位高性能多核处理器</w:t>
            </w:r>
          </w:p>
          <w:p w14:paraId="65E93B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操作系统嵌入式LINUX系统</w:t>
            </w:r>
          </w:p>
          <w:p w14:paraId="5D54FDB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网络协议NFS;SMB;RTP;RTCP;SNMP;FTP;iSCSI;NTP;UDP;RTSP;HTTP</w:t>
            </w:r>
          </w:p>
          <w:p w14:paraId="6E068C3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安装方式标准19英寸机架式安装</w:t>
            </w:r>
          </w:p>
          <w:p w14:paraId="66C4CCF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其它参数电源冗余：1+1冗余电源</w:t>
            </w:r>
          </w:p>
          <w:p w14:paraId="7497CF9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高速缓存：标配4G</w:t>
            </w:r>
          </w:p>
          <w:p w14:paraId="0600148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控制器：单控制器</w:t>
            </w:r>
          </w:p>
          <w:p w14:paraId="0B81742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操作界面：WEB</w:t>
            </w:r>
          </w:p>
          <w:p w14:paraId="2685A02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RAID即建即用：RAID创建后可以直接使用，无需等待</w:t>
            </w:r>
          </w:p>
          <w:p w14:paraId="70A0DFE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集群服务：支持N+M集群功能</w:t>
            </w:r>
          </w:p>
          <w:p w14:paraId="3E1B5F3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抽帧存储：支持抽帧存储功能，支持时间及抽帧率可设定</w:t>
            </w:r>
          </w:p>
          <w:p w14:paraId="5996CE5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IPSAN功能：支持逻辑卷的动态在线扩展</w:t>
            </w:r>
          </w:p>
          <w:p w14:paraId="3CF68F0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IPSAN模式：支持IPSAN直存</w:t>
            </w:r>
          </w:p>
          <w:p w14:paraId="0ABFB7C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RAID写同步：支持RAID写同步技术,确保数据安全</w:t>
            </w:r>
          </w:p>
          <w:p w14:paraId="38542FA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RAID重建：支持动态调整RAID重建速度，保证系统负载均衡</w:t>
            </w:r>
          </w:p>
          <w:p w14:paraId="36046F2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断网续传：支持前端断网时间段内SD卡中的录像回传到设备中</w:t>
            </w:r>
          </w:p>
          <w:p w14:paraId="65DA3B8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流媒体协议：海康等接入协议;GB28181;Onvif</w:t>
            </w:r>
          </w:p>
          <w:p w14:paraId="4404664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网口特性：支持负载均衡、容错等网口绑定模式</w:t>
            </w:r>
          </w:p>
          <w:p w14:paraId="739A141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录像回放：支持WEB端录像回放，支持录像秒级检索，回放速度可调节</w:t>
            </w:r>
          </w:p>
          <w:p w14:paraId="3EACBB8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一键RAID功能：支持一键快速创建RAID</w:t>
            </w:r>
          </w:p>
          <w:p w14:paraId="39A9F53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视频流模式：支持视频流直存</w:t>
            </w:r>
          </w:p>
          <w:p w14:paraId="758DE91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前智能接入：支持MPEG4、MJPEG、H.264、H.265、SVAC编码格式的前端网络摄像机接入</w:t>
            </w:r>
          </w:p>
          <w:p w14:paraId="5E9C3E9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支持双目、三目、热成像、守望者系列等前端网络摄像机接入</w:t>
            </w:r>
          </w:p>
          <w:p w14:paraId="481D5A2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支持前智能人脸检测、人体检测、通用行为分析、车辆检测</w:t>
            </w:r>
          </w:p>
          <w:p w14:paraId="3B731A3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硬盘安装：独立硬盘支架</w:t>
            </w:r>
          </w:p>
          <w:p w14:paraId="46314B5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硬盘处理：支持磁盘坏道映射，延长硬盘使用寿命</w:t>
            </w:r>
          </w:p>
          <w:p w14:paraId="43CC9ED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硬盘管理：非工作盘休眠，利于散热和降低功耗，延长硬盘寿命</w:t>
            </w:r>
          </w:p>
          <w:p w14:paraId="5970D11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硬盘兼容性：1T、2T、3T、4T、5T、6T、8T、10T、12T、14T、16T，支持SATA盘混插</w:t>
            </w:r>
          </w:p>
          <w:p w14:paraId="3443522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支持SSD硬盘</w:t>
            </w:r>
          </w:p>
          <w:p w14:paraId="6526CA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支持2.5、3.5英寸硬盘</w:t>
            </w:r>
          </w:p>
          <w:p w14:paraId="281EC9C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不支持SAS盘</w:t>
            </w:r>
          </w:p>
          <w:p w14:paraId="543CB9D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硬盘热插拔：支持硬盘热插拔、在线更换</w:t>
            </w:r>
          </w:p>
          <w:p w14:paraId="3068723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硬盘状态检测：支持硬盘使用前预检、使用中周期性巡检</w:t>
            </w:r>
          </w:p>
          <w:p w14:paraId="55BB762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硬盘使用模式：SRAID;Hot-Spare（热备）;JBOD;RAID6;RAID5;RAID1;RAID0;单盘</w:t>
            </w:r>
          </w:p>
          <w:p w14:paraId="35EA488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视频直存（国标协议）：最大支持150路（300Mbps）前端接入、存储，75路（150Mbps）转发，16路（32Mbps）网络回放</w:t>
            </w:r>
          </w:p>
          <w:p w14:paraId="3A2C2B0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视频直存（私有协议）：最大支持320路（640Mbps）前端接入、存储，160路（320Mbps）转发，32路（64Mbps）网络回放</w:t>
            </w:r>
          </w:p>
          <w:p w14:paraId="2B1B0AB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视频直存（主动注册）：最大支持150路（300Mbps）前端接入、存储，75路（150Mbps）转发，16路（32Mbps）网络回放</w:t>
            </w:r>
          </w:p>
          <w:p w14:paraId="1AAAF2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IPSAN性能：IPSAN工作模式下，存储带宽≤2.7Gbps</w:t>
            </w:r>
          </w:p>
          <w:p w14:paraId="7BC074A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直写：600Mb</w:t>
            </w:r>
          </w:p>
          <w:p w14:paraId="53E018D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回写：900Mb</w:t>
            </w:r>
          </w:p>
          <w:p w14:paraId="3F21697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视频直存（onvif协议）：最大支持200路（400Mbps）前端接入、存储，100路（200Mbps）转发，16路（32Mbps）网络回放</w:t>
            </w:r>
          </w:p>
          <w:p w14:paraId="0DBED74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图片直存：最大支持150路（图片大小500KB）前端接入、存储、转发</w:t>
            </w:r>
          </w:p>
          <w:p w14:paraId="4F01EB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说明：图片存储性能与视频存储是或的关系，1路图片相当于2路视频性能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接入现有监控系统,扩容监控总台端口授权,校园前端系统二次开发SDK接入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10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BD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BDFF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A301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07CE5">
            <w:pPr>
              <w:jc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</w:p>
        </w:tc>
      </w:tr>
      <w:tr w14:paraId="2FA76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5D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2C9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监控硬盘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647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单盘容量：8TB；</w:t>
            </w:r>
          </w:p>
          <w:p w14:paraId="2EA2545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硬盘接口：SATA；</w:t>
            </w:r>
          </w:p>
          <w:p w14:paraId="6A31620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转速：5400RPM；</w:t>
            </w:r>
          </w:p>
          <w:p w14:paraId="1D5B8E4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缓存：256MB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99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629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5E68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1450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AA1F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43500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0B8F6">
            <w:pPr>
              <w:jc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</w:p>
        </w:tc>
      </w:tr>
      <w:tr w14:paraId="12AB4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6D8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A94C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摄像头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EAB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外观 红外枪</w:t>
            </w:r>
          </w:p>
          <w:p w14:paraId="391759B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像素 400万</w:t>
            </w:r>
          </w:p>
          <w:p w14:paraId="629C366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传感器类型 1/3英寸CMOS</w:t>
            </w:r>
          </w:p>
          <w:p w14:paraId="0D72A01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最大分辨率 2560×1440</w:t>
            </w:r>
          </w:p>
          <w:p w14:paraId="5028A83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最大补光距离 50m</w:t>
            </w:r>
          </w:p>
          <w:p w14:paraId="359110C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最低照度 0.002Lux(彩色模式);0.0002Lux(黑白模式);0Lux(补光灯开启)</w:t>
            </w:r>
          </w:p>
          <w:p w14:paraId="537D84F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电子快门 1/3s~1/100000s（可手动或自动调节）</w:t>
            </w:r>
          </w:p>
          <w:p w14:paraId="6BF7782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降噪 3D降噪</w:t>
            </w:r>
          </w:p>
          <w:p w14:paraId="44C8594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补光灯数量 1颗（红外灯）</w:t>
            </w:r>
          </w:p>
          <w:p w14:paraId="5AC388D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日夜转换 ICR自动切换</w:t>
            </w:r>
          </w:p>
          <w:p w14:paraId="5227EBA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镜头类型 定焦</w:t>
            </w:r>
          </w:p>
          <w:p w14:paraId="0B00918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扫描方式 逐行扫描</w:t>
            </w:r>
          </w:p>
          <w:p w14:paraId="2A3555D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镜头焦距 8mm</w:t>
            </w:r>
          </w:p>
          <w:p w14:paraId="7AAB66E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镜头接口 M12</w:t>
            </w:r>
          </w:p>
          <w:p w14:paraId="4B11651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宽动态 DWDR</w:t>
            </w:r>
          </w:p>
          <w:p w14:paraId="5CE8E3D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镜头光圈 F2.0</w:t>
            </w:r>
          </w:p>
          <w:p w14:paraId="3826ADE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光圈控制 固定光圈</w:t>
            </w:r>
          </w:p>
          <w:p w14:paraId="7204F53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信噪比 ＞56dB</w:t>
            </w:r>
          </w:p>
          <w:p w14:paraId="4987FED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增益控制 手动/自动</w:t>
            </w:r>
          </w:p>
          <w:p w14:paraId="32C1004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视场角 对角42°×水平37°×垂直21°</w:t>
            </w:r>
          </w:p>
          <w:p w14:paraId="2F038DE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白平衡 自动/自然光/路灯/室外/手动/区域自定义</w:t>
            </w:r>
          </w:p>
          <w:p w14:paraId="60DA58C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近摄距 4.5</w:t>
            </w:r>
          </w:p>
          <w:p w14:paraId="58C407D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背光补偿 支持</w:t>
            </w:r>
          </w:p>
          <w:p w14:paraId="7D621D6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事件检测 网络断开；IP冲突；移动检测；视频遮挡；场景变更；非法访问；电压检测</w:t>
            </w:r>
          </w:p>
          <w:p w14:paraId="0EBF6F0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强光抑制 支持</w:t>
            </w:r>
          </w:p>
          <w:p w14:paraId="03601F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H.265 支持</w:t>
            </w:r>
          </w:p>
          <w:p w14:paraId="2131B57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视频码率 H.264: 32K~6144Kbps H.265：12K~ 6144Kbps</w:t>
            </w:r>
          </w:p>
          <w:p w14:paraId="3DC614B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视频帧率 50Hz: 主码流(2560×1440@25fps),辅码流(704×576@25fps) 60Hz: 主码流((2560×1440@25fps),辅码流(704×480@25fps) 主码流((2304×1296@30fps),辅码流(704×480@30fps)</w:t>
            </w:r>
          </w:p>
          <w:p w14:paraId="7717D70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默认分辨率下默认码流 4096kbps（4M）</w:t>
            </w:r>
          </w:p>
          <w:p w14:paraId="70B921A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图像设置 亮度；对比度；锐度；饱和度；gamma</w:t>
            </w:r>
          </w:p>
          <w:p w14:paraId="776F419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OSD信息叠加 时间；通道；地理位置</w:t>
            </w:r>
          </w:p>
          <w:p w14:paraId="3BED404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图像翻转 支持</w:t>
            </w:r>
          </w:p>
          <w:p w14:paraId="6FBF1BF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走廊模式 90°/270°</w:t>
            </w:r>
          </w:p>
          <w:p w14:paraId="4DC7338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录像模式 手动录像；视频检测录像；定时录像 录像优先级从高到低依次为手动/视频检测/定时</w:t>
            </w:r>
          </w:p>
          <w:p w14:paraId="0D6B94B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存储功能 乐橙云；FTP；NAS</w:t>
            </w:r>
          </w:p>
          <w:p w14:paraId="61A9F27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预览最大用户数 20个</w:t>
            </w:r>
          </w:p>
          <w:p w14:paraId="6096E6F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视频压缩标准 H.265；H.264；H.264B；MJPEG</w:t>
            </w:r>
          </w:p>
          <w:p w14:paraId="14D1DF4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恢复默认 支持一键恢复默认配置</w:t>
            </w:r>
          </w:p>
          <w:p w14:paraId="1262524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浏览器 支持IE:IE11以下版本 支持谷歌：41.0.2272.89及以下版本 支持火狐：41.0及以下版本 支持Safari：11.1.1以下版本</w:t>
            </w:r>
          </w:p>
          <w:p w14:paraId="10C2C29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用户管理 最大支持20个用户,多级用户权限管理</w:t>
            </w:r>
          </w:p>
          <w:p w14:paraId="23200C3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安全模式 授权的用户名和密码；MAC地址绑定；HTTPS加密；网络访问控制</w:t>
            </w:r>
          </w:p>
          <w:p w14:paraId="6581C45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智能编码 H.264：支持 H.265：支持</w:t>
            </w:r>
          </w:p>
          <w:p w14:paraId="58AA36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隐私遮挡 4块</w:t>
            </w:r>
          </w:p>
          <w:p w14:paraId="1270F7D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镜像 支持</w:t>
            </w:r>
          </w:p>
          <w:p w14:paraId="671767A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网络接口 1个（RJ-45网口；支持10M/100M 网络数据）</w:t>
            </w:r>
          </w:p>
          <w:p w14:paraId="4DFE564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网络协议 HTTP；TCP；ARP；RTSP；RTP；UDP；RTCP；SMTP；FTP；DHCP；DNS；DDNS；IPv4/v6；QoS；UPnP；NTP；Bonjour；组播</w:t>
            </w:r>
          </w:p>
          <w:p w14:paraId="2F7B544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接入标准 ONVIF；GB/T28181；CGI；乐橙</w:t>
            </w:r>
          </w:p>
          <w:p w14:paraId="691EEF3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供电方式 DC12V/POE</w:t>
            </w:r>
          </w:p>
          <w:p w14:paraId="7EDD15F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功耗 基本功耗：1.8W（DC12V）；2.1W（POE） 最大功耗（开宽动态，H.265，最大分辨率最大码流，红外灯最亮）：3.7W（DC12V）；4.3W（POE）</w:t>
            </w:r>
          </w:p>
          <w:p w14:paraId="640061C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工作温度 -40℃~+60℃</w:t>
            </w:r>
          </w:p>
          <w:p w14:paraId="527E692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工作湿度 ≤95%</w:t>
            </w:r>
          </w:p>
          <w:p w14:paraId="7B905FE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防护等级 IP67</w:t>
            </w:r>
          </w:p>
          <w:p w14:paraId="676201B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外壳材料 金属+塑料</w:t>
            </w:r>
          </w:p>
          <w:p w14:paraId="7128B03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安装方式 壁装;吊装;平面装</w:t>
            </w:r>
          </w:p>
          <w:p w14:paraId="063EB5C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工作电压 DC12V（±30%）；POE （802.3af）</w:t>
            </w:r>
          </w:p>
          <w:p w14:paraId="32B4783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产品尺寸 194.0mm×96.0mm×89.0mm（长×宽×高）</w:t>
            </w:r>
          </w:p>
          <w:p w14:paraId="411A3D9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包装尺寸 250mm×135mm×110mm（长×宽×高）</w:t>
            </w:r>
          </w:p>
          <w:p w14:paraId="5924E98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净重 0.59Kg</w:t>
            </w:r>
          </w:p>
          <w:p w14:paraId="3CC6304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毛重 0.75Kg</w:t>
            </w:r>
          </w:p>
          <w:p w14:paraId="1A15393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镜头 标配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DDE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A2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6F17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B8D7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11300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B132F">
            <w:pPr>
              <w:jc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</w:p>
        </w:tc>
      </w:tr>
      <w:tr w14:paraId="07F1D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22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CE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支架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40EC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铝合金支架可伸缩调整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9AB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217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支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453BA">
            <w:pPr>
              <w:jc w:val="righ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B56E9">
            <w:pPr>
              <w:jc w:val="righ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8D0A3">
            <w:pPr>
              <w:jc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</w:p>
        </w:tc>
      </w:tr>
      <w:tr w14:paraId="4C24BC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5E1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64E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监控交换机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F425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框式/盒式电源是否标配是否支持PoE</w:t>
            </w:r>
          </w:p>
          <w:p w14:paraId="4907310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接入电口16个电口速率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10/100/1000Mbps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工作温度-10℃～+55℃</w:t>
            </w:r>
          </w:p>
          <w:p w14:paraId="33DD966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光口速率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1Gbps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上行电口速率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10/100/1000Mbps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工作湿度5%～95%RH（无凝结）上行光口速率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1Gbps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电口最大速率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1Gbps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光口最大速率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1Gbps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业务端口/槽位描述Port 1-16: 16 × RJ-45 10/100/1000Mbps(PoE)； Port 17-18: 2 × RJ-45 10/100/1000Mbps（上行)； Port 19-20: 2 ×SFP 1000Mbps（上行)；风扇1个风向左进右出安装方式机架式安装；桌面式安装</w:t>
            </w:r>
          </w:p>
          <w:p w14:paraId="5FC55D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供电方式内置电源:100-240 VAC,50/60Hz,4APoE端口数16个储存温度</w:t>
            </w:r>
          </w:p>
          <w:p w14:paraId="5714EE3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-40℃～+75℃上行电口2个功耗空载功耗：≤8.3W 满载功率：265W</w:t>
            </w:r>
          </w:p>
          <w:p w14:paraId="431F9DA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上行光口2个是否管理型交换容量</w:t>
            </w:r>
          </w:p>
          <w:p w14:paraId="0D5E791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40Gbps包转发率29.76Mpps包缓存大小</w:t>
            </w:r>
          </w:p>
          <w:p w14:paraId="3EE9987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4Mbit巨型帧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15K Byte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最大支持电源数量1MAC表大小8K</w:t>
            </w:r>
          </w:p>
          <w:p w14:paraId="3D36BAE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储存湿度5%～95%RH（无凝结）推荐视频路数16路通信标准</w:t>
            </w:r>
          </w:p>
          <w:p w14:paraId="38AAD72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IEEE802.3,IEEE802.3u,IEEE802.3x,IEEE802.3ab,IEEE802.3z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PoE协议</w:t>
            </w:r>
          </w:p>
          <w:p w14:paraId="4FB187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IEEE 802.3af；IEEE 802.3at；Hi-PoE；IEEE 802.3bt</w:t>
            </w:r>
          </w:p>
          <w:p w14:paraId="2C709F2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PoE功率Port 1-2≤90W，Port3-16≤30W，总功率≤240W；</w:t>
            </w:r>
          </w:p>
          <w:p w14:paraId="65B2905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PoE供电线序1,2,4,5（V+）,3,6,7,8（V-）</w:t>
            </w:r>
          </w:p>
          <w:p w14:paraId="6E12722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远距离PoE传输静电防护空气：8 kV； 接触：6 kV</w:t>
            </w:r>
          </w:p>
          <w:p w14:paraId="3EB2CDC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雷电防护共模：4 kV； 差模：2 kV净重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2.32kg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毛重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2.97kg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产品尺寸</w:t>
            </w:r>
          </w:p>
          <w:p w14:paraId="2C440FE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440mm×220mm×44mm（长×宽×高）包装盒尺寸</w:t>
            </w:r>
          </w:p>
          <w:p w14:paraId="15A2E29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540mm×342mm×90mm（长×宽×高）外壳材料钣金认证公安检测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26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3FB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4CB1E">
            <w:pPr>
              <w:jc w:val="righ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9DF2C">
            <w:pPr>
              <w:jc w:val="righ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FF64A">
            <w:pPr>
              <w:jc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</w:p>
        </w:tc>
      </w:tr>
      <w:tr w14:paraId="1312D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720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60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网线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BD7A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材质无氧铜(99.97%)导体结构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0.57mm±0.01mm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线规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23AWG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绝缘材质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HDPE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最小平均厚度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0.21mm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绝缘直径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1.00mm±0.10mm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绝缘层原色</w:t>
            </w:r>
          </w:p>
          <w:p w14:paraId="30D0A6F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8芯，蓝/白蓝、橙/白橙、绿/白绿、棕/白棕材料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PE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规格半透明 4.50× 0.40mm</w:t>
            </w:r>
          </w:p>
          <w:p w14:paraId="718C4A1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材质聚酯纤维规格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500D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护套材料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PVC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最小平均厚度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0.50mm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护套直径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6.1mm±0.30mm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护套颜色橙色单根导体直流电阻最大值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7.35Ω/100m</w:t>
            </w:r>
          </w:p>
          <w:p w14:paraId="1CAEF15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绝缘电阻最小值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5000MΩ·km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线对直流电阻不平衡最大值</w:t>
            </w:r>
          </w:p>
          <w:p w14:paraId="673369F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2%（线对内两导体间） 4%（线对与线对间）特性阻抗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100Ω±15Ω</w:t>
            </w:r>
          </w:p>
          <w:p w14:paraId="5790D34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近端串音衰减≥39.30dB/100m@250MHz衰减最大值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32.8 dB/100 m@250MHz</w:t>
            </w:r>
          </w:p>
          <w:p w14:paraId="6D3EC73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回波损耗≥17.3dB/100m@250MHz抗张强度绝缘≥16MPa 护套≥13.5MPa断裂伸长率绝缘≥300% 护套≥150%安装弯曲半径&gt;线缆外径的8倍</w:t>
            </w:r>
          </w:p>
          <w:p w14:paraId="0A43DD3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导线断裂伸长率≥15%长度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305m±2m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工作温度–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20°C ~ +60°C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安装温度</w:t>
            </w:r>
          </w:p>
          <w:p w14:paraId="5925E7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0°C ~ +50°C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储存温度和湿度–10°C ~ +50°C，&lt;60% (RH)包装方式305m/箱，2箱/防护箱（1包2）包装尺寸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416mm*412mm*220mm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防护箱尺寸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482mm*447mm*436mm</w:t>
            </w:r>
          </w:p>
          <w:p w14:paraId="0D50447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净重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12.6kg±0.6kg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毛重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13.5kg±0.6kg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执行标准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YD/T 1019-2013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1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C44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箱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B405F">
            <w:pPr>
              <w:jc w:val="righ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0D5A8">
            <w:pPr>
              <w:jc w:val="righ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3360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472C">
            <w:pPr>
              <w:jc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</w:p>
        </w:tc>
      </w:tr>
      <w:tr w14:paraId="2D76CE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C03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ED9D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光缆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98F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ITU-T G.652、G.655标准，UL、CE等安全认证</w:t>
            </w:r>
          </w:p>
          <w:p w14:paraId="401C7BA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采用特殊的密封材料和技术阻止水分侵入，以及添加化学物质或物理障碍物防止啮齿动物啃咬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36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850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F25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米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A43E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A4C7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3400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E8DF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A94D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EA3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E15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ODF配架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1216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mpo光纤配线架48/72/96/288芯LC单模多模万兆om3满配高密度模块化光纤终端盒熔接型数据中心机房配线架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0A0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38E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配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5E98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9FDC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F6C6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C54B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1F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10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547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光传输设备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A990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波长1550nm发送，1310nm接收光模块内置电口速率10/100/1000Mbps光口速率1000Mbps电源是否标配速率100Mbps;1Gbps传输距离20km单模单纤光接口类型FC形态盒式外壳材料钢壳散热方式自然散热防护等级IP40功能参数输入电压12 VDC安装方式壁装整机最大功耗6W工作温度40℃～+75℃工作湿度10%～90%(无凝结)安装方式DIN卡轨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419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FA6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只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2DDA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5E25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1590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FFA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DC78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6B3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11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429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光模块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402F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商业级SFP模块：可以在0～70℃的环境中稳定工作的SFP光模块</w:t>
            </w:r>
          </w:p>
          <w:p w14:paraId="7F4DA4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功能特性：传输速率为1.25Gbps；光纤接口为标准LC；</w:t>
            </w:r>
          </w:p>
          <w:p w14:paraId="7787383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单模光纤，传输距离可达10、20公里；多模光纤，传输距离为1公里；</w:t>
            </w:r>
          </w:p>
          <w:p w14:paraId="0588D24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工作环境温度为0～70℃；  </w:t>
            </w:r>
          </w:p>
          <w:p w14:paraId="6D91EE6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传输距离：20公里光纤类型：单模单纤光纤接口：1个LC接口波长：Tx1550nm/Rx1310nm发射光功率：-9~-1dB接收灵敏度：-21dB存储温度：-40～85?C相对湿度：30～80%供电电源：DC3.3V操作温度：0~70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FE1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7B9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B7DA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EBEF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3120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2EB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15EA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75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12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7EC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机柜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C253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符合ANSI/EIA RS-310-D、IEC297-2、DIN41491；PART1、DIN41494；PART7、GB/T3047.2-92标准；兼容ETSI标准。</w:t>
            </w:r>
          </w:p>
          <w:p w14:paraId="0B10993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   • 快开侧门，方便安装和维修;</w:t>
            </w:r>
          </w:p>
          <w:p w14:paraId="052B723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   • 可关闭的上部和下部走线通道;</w:t>
            </w:r>
          </w:p>
          <w:p w14:paraId="6251D7D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   • 壁挂、落地两种可选安装方式;</w:t>
            </w:r>
          </w:p>
          <w:p w14:paraId="1299611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   • 落地安装时可以选配支脚或脚轮;</w:t>
            </w:r>
          </w:p>
          <w:p w14:paraId="346445A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   • 可选装轴流风机</w:t>
            </w:r>
          </w:p>
          <w:p w14:paraId="78637EF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 xml:space="preserve">    • 方便快速的挂墙安装方式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A9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D9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套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B5C3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941F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2940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BA7E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6A6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368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13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194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管材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4501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φ20mm护线管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7DE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BF1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米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D36D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1BD2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C81A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1BFB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2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DCC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14</w:t>
            </w:r>
          </w:p>
        </w:tc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8F7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辅材</w:t>
            </w:r>
          </w:p>
        </w:tc>
        <w:tc>
          <w:tcPr>
            <w:tcW w:w="24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FDB0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五金配件辅材材料网络配件相关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09A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5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批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D089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AF1D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01D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CAC8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47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A7BE4">
            <w:pPr>
              <w:widowControl/>
              <w:jc w:val="center"/>
              <w:textAlignment w:val="center"/>
              <w:rPr>
                <w:rFonts w:ascii="新宋体" w:hAnsi="新宋体" w:eastAsia="新宋体" w:cs="新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</w:rPr>
              <w:t>合计：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1C402"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E4734">
            <w:pPr>
              <w:jc w:val="right"/>
              <w:rPr>
                <w:rFonts w:ascii="新宋体" w:hAnsi="新宋体" w:eastAsia="新宋体" w:cs="新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2DB9"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sz w:val="20"/>
                <w:szCs w:val="20"/>
              </w:rPr>
              <w:t>98500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863E2">
            <w:pPr>
              <w:jc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</w:p>
        </w:tc>
      </w:tr>
    </w:tbl>
    <w:p w14:paraId="366C53E8">
      <w:r>
        <w:t>注：以上报价含普税</w:t>
      </w:r>
      <w:r>
        <w:rPr>
          <w:rFonts w:hint="eastAsia"/>
        </w:rPr>
        <w:t>、含人工</w:t>
      </w:r>
      <w:r>
        <w:t>！</w:t>
      </w:r>
    </w:p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1N2I5YmMxMjdiYmJhOWQ3MGQ3ZTA5MDcyMmI1ZDAifQ=="/>
    <w:docVar w:name="KSO_WPS_MARK_KEY" w:val="301489e1-28e2-4352-9d54-5c3bc7d2da3b"/>
  </w:docVars>
  <w:rsids>
    <w:rsidRoot w:val="2A963230"/>
    <w:rsid w:val="000353DD"/>
    <w:rsid w:val="000A636E"/>
    <w:rsid w:val="000F3497"/>
    <w:rsid w:val="004436A7"/>
    <w:rsid w:val="005324C8"/>
    <w:rsid w:val="005336DA"/>
    <w:rsid w:val="005538A8"/>
    <w:rsid w:val="00667018"/>
    <w:rsid w:val="006943CD"/>
    <w:rsid w:val="0070056C"/>
    <w:rsid w:val="009963AC"/>
    <w:rsid w:val="00A747E0"/>
    <w:rsid w:val="00BE5D51"/>
    <w:rsid w:val="00BF6906"/>
    <w:rsid w:val="00C249E3"/>
    <w:rsid w:val="00CE1E95"/>
    <w:rsid w:val="00E64D22"/>
    <w:rsid w:val="00F54241"/>
    <w:rsid w:val="03863094"/>
    <w:rsid w:val="07121831"/>
    <w:rsid w:val="216661B0"/>
    <w:rsid w:val="24667692"/>
    <w:rsid w:val="2A963230"/>
    <w:rsid w:val="52BE4CE7"/>
    <w:rsid w:val="56EF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BB6C5-8010-466C-8CFB-51F7A5B5D6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10</Pages>
  <Words>3504</Words>
  <Characters>5186</Characters>
  <Lines>46</Lines>
  <Paragraphs>12</Paragraphs>
  <TotalTime>2</TotalTime>
  <ScaleCrop>false</ScaleCrop>
  <LinksUpToDate>false</LinksUpToDate>
  <CharactersWithSpaces>5305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2024-11-08T02:28:00Z</dcterms:created>
  <dc:creator>1</dc:creator>
  <cp:lastModifiedBy>挑战者3</cp:lastModifiedBy>
  <dcterms:modified xsi:type="dcterms:W3CDTF">2024-11-12T02:39:09Z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B2A14F05E1FB44878EFF52B9686EF403_13</vt:lpwstr>
  </property>
</Properties>
</file>