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65B8E">
      <w:pPr>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珠海理工学校2024秋季教师办公文具采购</w:t>
      </w:r>
    </w:p>
    <w:p w14:paraId="5E387F42">
      <w:pPr>
        <w:jc w:val="center"/>
        <w:rPr>
          <w:rFonts w:hint="eastAsia" w:asciiTheme="minorEastAsia" w:hAnsiTheme="minorEastAsia" w:eastAsiaTheme="minorEastAsia"/>
          <w:b/>
          <w:sz w:val="32"/>
          <w:szCs w:val="32"/>
          <w:lang w:eastAsia="zh-CN"/>
        </w:rPr>
      </w:pPr>
      <w:r>
        <w:rPr>
          <w:rFonts w:hint="eastAsia" w:asciiTheme="minorEastAsia" w:hAnsiTheme="minorEastAsia" w:eastAsiaTheme="minorEastAsia"/>
          <w:b/>
          <w:sz w:val="32"/>
          <w:szCs w:val="32"/>
        </w:rPr>
        <w:t>采购</w:t>
      </w:r>
      <w:r>
        <w:rPr>
          <w:rFonts w:hint="eastAsia" w:asciiTheme="minorEastAsia" w:hAnsiTheme="minorEastAsia" w:eastAsiaTheme="minorEastAsia"/>
          <w:b/>
          <w:sz w:val="32"/>
          <w:szCs w:val="32"/>
          <w:lang w:val="en-US" w:eastAsia="zh-CN"/>
        </w:rPr>
        <w:t>文件</w:t>
      </w:r>
    </w:p>
    <w:p w14:paraId="761B4EC6">
      <w:pPr>
        <w:spacing w:line="360" w:lineRule="auto"/>
        <w:rPr>
          <w:rFonts w:asciiTheme="minorEastAsia" w:hAnsiTheme="minorEastAsia" w:eastAsiaTheme="minorEastAsia"/>
          <w:b/>
          <w:szCs w:val="21"/>
          <w:u w:val="single"/>
        </w:rPr>
      </w:pPr>
      <w:r>
        <w:rPr>
          <w:rFonts w:hint="eastAsia" w:asciiTheme="minorEastAsia" w:hAnsiTheme="minorEastAsia" w:eastAsiaTheme="minorEastAsia"/>
          <w:b/>
          <w:sz w:val="24"/>
        </w:rPr>
        <w:t>一、项目概况：</w:t>
      </w:r>
    </w:p>
    <w:p w14:paraId="03A6AEE3">
      <w:pPr>
        <w:ind w:firstLine="480" w:firstLineChars="200"/>
        <w:rPr>
          <w:rFonts w:asciiTheme="minorEastAsia" w:hAnsiTheme="minorEastAsia" w:eastAsiaTheme="minorEastAsia"/>
          <w:sz w:val="24"/>
        </w:rPr>
      </w:pPr>
      <w:r>
        <w:rPr>
          <w:rFonts w:hint="eastAsia" w:asciiTheme="minorEastAsia" w:hAnsiTheme="minorEastAsia" w:eastAsiaTheme="minorEastAsia"/>
          <w:sz w:val="24"/>
        </w:rPr>
        <w:t>1、项目名称：珠海理工学校2024秋季教师办公文具采购</w:t>
      </w:r>
    </w:p>
    <w:p w14:paraId="14C748F2">
      <w:pPr>
        <w:spacing w:line="360" w:lineRule="auto"/>
        <w:ind w:left="510"/>
        <w:rPr>
          <w:rFonts w:asciiTheme="minorEastAsia" w:hAnsiTheme="minorEastAsia" w:eastAsiaTheme="minorEastAsia"/>
          <w:sz w:val="24"/>
        </w:rPr>
      </w:pPr>
      <w:r>
        <w:rPr>
          <w:rFonts w:hint="eastAsia" w:asciiTheme="minorEastAsia" w:hAnsiTheme="minorEastAsia" w:eastAsiaTheme="minorEastAsia"/>
          <w:sz w:val="24"/>
        </w:rPr>
        <w:t>2、预算金额：¥</w:t>
      </w:r>
      <w:r>
        <w:rPr>
          <w:rFonts w:hint="eastAsia" w:asciiTheme="minorEastAsia" w:hAnsiTheme="minorEastAsia" w:eastAsiaTheme="minorEastAsia"/>
          <w:b/>
          <w:sz w:val="30"/>
          <w:szCs w:val="30"/>
          <w:lang w:val="en-US" w:eastAsia="zh-CN"/>
        </w:rPr>
        <w:t>39832</w:t>
      </w:r>
      <w:r>
        <w:rPr>
          <w:rFonts w:hint="eastAsia" w:asciiTheme="minorEastAsia" w:hAnsiTheme="minorEastAsia" w:eastAsiaTheme="minorEastAsia"/>
          <w:b/>
          <w:sz w:val="30"/>
          <w:szCs w:val="30"/>
        </w:rPr>
        <w:t>.00</w:t>
      </w:r>
      <w:r>
        <w:rPr>
          <w:rFonts w:hint="eastAsia" w:asciiTheme="minorEastAsia" w:hAnsiTheme="minorEastAsia" w:eastAsiaTheme="minorEastAsia"/>
          <w:sz w:val="24"/>
        </w:rPr>
        <w:t>元；本预算为投标最高限额；</w:t>
      </w:r>
    </w:p>
    <w:p w14:paraId="444C6EA9">
      <w:pPr>
        <w:spacing w:line="360" w:lineRule="auto"/>
        <w:ind w:left="510"/>
        <w:rPr>
          <w:rFonts w:asciiTheme="minorEastAsia" w:hAnsiTheme="minorEastAsia" w:eastAsiaTheme="minorEastAsia"/>
          <w:sz w:val="24"/>
        </w:rPr>
      </w:pPr>
      <w:r>
        <w:rPr>
          <w:rFonts w:hint="eastAsia" w:asciiTheme="minorEastAsia" w:hAnsiTheme="minorEastAsia" w:eastAsiaTheme="minorEastAsia"/>
          <w:sz w:val="24"/>
        </w:rPr>
        <w:t>3、采购方式：</w:t>
      </w:r>
      <w:r>
        <w:rPr>
          <w:rFonts w:hint="eastAsia" w:asciiTheme="minorEastAsia" w:hAnsiTheme="minorEastAsia" w:eastAsiaTheme="minorEastAsia"/>
          <w:b/>
          <w:sz w:val="24"/>
        </w:rPr>
        <w:t>自</w:t>
      </w:r>
      <w:r>
        <w:rPr>
          <w:rFonts w:hint="eastAsia" w:asciiTheme="minorEastAsia" w:hAnsiTheme="minorEastAsia" w:eastAsiaTheme="minorEastAsia"/>
          <w:b/>
          <w:sz w:val="24"/>
          <w:lang w:eastAsia="zh-CN"/>
        </w:rPr>
        <w:t>行分散</w:t>
      </w:r>
      <w:r>
        <w:rPr>
          <w:rFonts w:hint="eastAsia" w:asciiTheme="minorEastAsia" w:hAnsiTheme="minorEastAsia" w:eastAsiaTheme="minorEastAsia"/>
          <w:b/>
          <w:sz w:val="24"/>
        </w:rPr>
        <w:t>采购；</w:t>
      </w:r>
    </w:p>
    <w:p w14:paraId="345BC555">
      <w:pPr>
        <w:ind w:firstLine="480" w:firstLineChars="200"/>
        <w:rPr>
          <w:rFonts w:hint="default" w:ascii="宋体" w:hAnsi="宋体" w:cs="Arial" w:eastAsiaTheme="minorEastAsia"/>
          <w:kern w:val="0"/>
          <w:sz w:val="24"/>
          <w:lang w:val="en-US" w:eastAsia="zh-CN"/>
        </w:rPr>
      </w:pPr>
      <w:r>
        <w:rPr>
          <w:rFonts w:hint="eastAsia" w:asciiTheme="minorEastAsia" w:hAnsiTheme="minorEastAsia" w:eastAsiaTheme="minorEastAsia"/>
          <w:sz w:val="24"/>
        </w:rPr>
        <w:t>4、项目联系人：</w:t>
      </w:r>
      <w:r>
        <w:rPr>
          <w:rFonts w:hint="eastAsia" w:asciiTheme="minorEastAsia" w:hAnsiTheme="minorEastAsia" w:eastAsiaTheme="minorEastAsia"/>
          <w:sz w:val="24"/>
          <w:lang w:eastAsia="zh-CN"/>
        </w:rPr>
        <w:t>陈志雄</w:t>
      </w:r>
      <w:r>
        <w:rPr>
          <w:rFonts w:hint="eastAsia" w:asciiTheme="minorEastAsia" w:hAnsiTheme="minorEastAsia" w:eastAsiaTheme="minorEastAsia"/>
          <w:sz w:val="24"/>
        </w:rPr>
        <w:t xml:space="preserve">　 </w:t>
      </w:r>
      <w:r>
        <w:rPr>
          <w:rFonts w:hint="eastAsia" w:asciiTheme="minorEastAsia" w:hAnsiTheme="minorEastAsia" w:eastAsiaTheme="minorEastAsia"/>
          <w:sz w:val="24"/>
          <w:lang w:val="en-US" w:eastAsia="zh-CN"/>
        </w:rPr>
        <w:t>13680327538</w:t>
      </w:r>
    </w:p>
    <w:p w14:paraId="30C31AB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14:paraId="7C0E0B8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1、投标人必须是具有独立承担民事责任能力的在中华人民共和国境内注册的企业法人，提供营业执照副本复印件加盖投标人公章；</w:t>
      </w:r>
    </w:p>
    <w:p w14:paraId="60C3203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2、提供无重大违法记录声明函原件（详见附件）；</w:t>
      </w:r>
    </w:p>
    <w:p w14:paraId="560CEA3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14:paraId="3D90A6A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14:paraId="7C9F83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14:paraId="61E2A7E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14:paraId="0928C493">
      <w:pPr>
        <w:keepNext w:val="0"/>
        <w:keepLines w:val="0"/>
        <w:pageBreakBefore w:val="0"/>
        <w:kinsoku/>
        <w:wordWrap/>
        <w:overflowPunct/>
        <w:topLinePunct w:val="0"/>
        <w:autoSpaceDE/>
        <w:autoSpaceDN/>
        <w:bidi w:val="0"/>
        <w:adjustRightInd/>
        <w:spacing w:line="360" w:lineRule="auto"/>
        <w:ind w:firstLine="480" w:firstLineChars="200"/>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w:t>
      </w:r>
      <w:r>
        <w:rPr>
          <w:rStyle w:val="11"/>
          <w:rFonts w:hint="eastAsia" w:asciiTheme="minorEastAsia" w:hAnsiTheme="minorEastAsia" w:cstheme="minorEastAsia"/>
          <w:b w:val="0"/>
          <w:bCs/>
          <w:i w:val="0"/>
          <w:iCs w:val="0"/>
          <w:caps w:val="0"/>
          <w:color w:val="333333"/>
          <w:spacing w:val="0"/>
          <w:sz w:val="24"/>
          <w:szCs w:val="24"/>
          <w:lang w:eastAsia="zh-CN"/>
        </w:rPr>
        <w:t>详</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见　《</w:t>
      </w:r>
      <w:r>
        <w:rPr>
          <w:rFonts w:hint="eastAsia" w:asciiTheme="minorEastAsia" w:hAnsiTheme="minorEastAsia" w:eastAsiaTheme="minorEastAsia"/>
          <w:sz w:val="24"/>
        </w:rPr>
        <w:t>珠海理工学校2024秋季教师办公文具采购</w:t>
      </w:r>
      <w:r>
        <w:rPr>
          <w:rFonts w:hint="eastAsia" w:asciiTheme="minorEastAsia" w:hAnsiTheme="minorEastAsia" w:eastAsiaTheme="minorEastAsia"/>
          <w:sz w:val="24"/>
          <w:lang w:eastAsia="zh-CN"/>
        </w:rPr>
        <w:t>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14:paraId="63461F1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14:paraId="2E0C1D4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bookmarkStart w:id="0" w:name="_GoBack"/>
      <w:bookmarkEnd w:id="0"/>
    </w:p>
    <w:p w14:paraId="4BBFB02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12</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14:paraId="0BC6424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14:paraId="5FFF5CE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14:paraId="0F8394B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12</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14:paraId="735DCA2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b/>
          <w:bCs/>
          <w:sz w:val="24"/>
        </w:rPr>
        <w:t>经资质审查合格</w:t>
      </w:r>
      <w:r>
        <w:rPr>
          <w:rFonts w:hint="eastAsia" w:asciiTheme="minorEastAsia" w:hAnsiTheme="minorEastAsia" w:eastAsiaTheme="minorEastAsia" w:cstheme="minorEastAsia"/>
          <w:b/>
          <w:bCs/>
          <w:i w:val="0"/>
          <w:iCs w:val="0"/>
          <w:caps w:val="0"/>
          <w:color w:val="333333"/>
          <w:spacing w:val="0"/>
          <w:sz w:val="24"/>
          <w:szCs w:val="24"/>
          <w:lang w:eastAsia="zh-CN"/>
        </w:rPr>
        <w:t>不少于三家的前提</w:t>
      </w:r>
      <w:r>
        <w:rPr>
          <w:rFonts w:hint="eastAsia" w:asciiTheme="minorEastAsia" w:hAnsiTheme="minorEastAsia" w:eastAsiaTheme="minorEastAsia"/>
          <w:b/>
          <w:bCs/>
          <w:sz w:val="24"/>
        </w:rPr>
        <w:t>下，最低</w:t>
      </w:r>
      <w:r>
        <w:rPr>
          <w:rFonts w:hint="eastAsia" w:asciiTheme="minorEastAsia" w:hAnsiTheme="minorEastAsia" w:eastAsiaTheme="minorEastAsia"/>
          <w:b/>
          <w:bCs/>
          <w:sz w:val="24"/>
          <w:lang w:eastAsia="zh-CN"/>
        </w:rPr>
        <w:t>价</w:t>
      </w:r>
      <w:r>
        <w:rPr>
          <w:rFonts w:hint="eastAsia" w:asciiTheme="minorEastAsia" w:hAnsiTheme="minorEastAsia" w:eastAsiaTheme="minorEastAsia"/>
          <w:b/>
          <w:bCs/>
          <w:sz w:val="24"/>
        </w:rPr>
        <w:t>中标。</w:t>
      </w:r>
      <w:r>
        <w:rPr>
          <w:rFonts w:hint="eastAsia" w:asciiTheme="minorEastAsia" w:hAnsiTheme="minorEastAsia" w:eastAsiaTheme="minorEastAsia" w:cstheme="minorEastAsia"/>
          <w:b/>
          <w:bCs/>
          <w:i w:val="0"/>
          <w:iCs w:val="0"/>
          <w:caps w:val="0"/>
          <w:color w:val="333333"/>
          <w:spacing w:val="0"/>
          <w:sz w:val="24"/>
          <w:szCs w:val="24"/>
        </w:rPr>
        <w:t>报价相同的情况下，由采购人根据投标人的综合情况，自主择优选择</w:t>
      </w:r>
      <w:r>
        <w:rPr>
          <w:rFonts w:hint="eastAsia" w:asciiTheme="minorEastAsia" w:hAnsiTheme="minorEastAsia" w:eastAsiaTheme="minorEastAsia" w:cstheme="minorEastAsia"/>
          <w:i w:val="0"/>
          <w:iCs w:val="0"/>
          <w:caps w:val="0"/>
          <w:color w:val="333333"/>
          <w:spacing w:val="0"/>
          <w:sz w:val="24"/>
          <w:szCs w:val="24"/>
        </w:rPr>
        <w:t>。</w:t>
      </w:r>
    </w:p>
    <w:p w14:paraId="6E2DE9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14:paraId="26A2A2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14:paraId="50D217B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14:paraId="30245D6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合同签订后10日内</w:t>
      </w:r>
      <w:r>
        <w:rPr>
          <w:rFonts w:hint="eastAsia" w:asciiTheme="minorEastAsia" w:hAnsiTheme="minorEastAsia" w:eastAsiaTheme="minorEastAsia" w:cstheme="minorEastAsia"/>
          <w:i w:val="0"/>
          <w:iCs w:val="0"/>
          <w:caps w:val="0"/>
          <w:color w:val="333333"/>
          <w:spacing w:val="0"/>
          <w:sz w:val="24"/>
          <w:szCs w:val="24"/>
        </w:rPr>
        <w:t>；</w:t>
      </w:r>
    </w:p>
    <w:p w14:paraId="792611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14:paraId="663D46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14:paraId="69EEEBA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1</w:t>
      </w:r>
      <w:r>
        <w:rPr>
          <w:rFonts w:hint="eastAsia" w:asciiTheme="minorEastAsia" w:hAnsiTheme="minorEastAsia" w:eastAsiaTheme="minorEastAsia" w:cstheme="minorEastAsia"/>
          <w:i w:val="0"/>
          <w:iCs w:val="0"/>
          <w:caps w:val="0"/>
          <w:color w:val="333333"/>
          <w:spacing w:val="0"/>
          <w:sz w:val="24"/>
          <w:szCs w:val="24"/>
        </w:rPr>
        <w:t>、法人身份证复印件（经办人为企业法人）；或法人委托涵及法人、受托人身份证复印件（经办人为委托人）；</w:t>
      </w:r>
    </w:p>
    <w:p w14:paraId="28639B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2</w:t>
      </w:r>
      <w:r>
        <w:rPr>
          <w:rFonts w:hint="eastAsia" w:asciiTheme="minorEastAsia" w:hAnsiTheme="minorEastAsia" w:eastAsiaTheme="minorEastAsia" w:cstheme="minorEastAsia"/>
          <w:i w:val="0"/>
          <w:iCs w:val="0"/>
          <w:caps w:val="0"/>
          <w:color w:val="333333"/>
          <w:spacing w:val="0"/>
          <w:sz w:val="24"/>
          <w:szCs w:val="24"/>
        </w:rPr>
        <w:t>、无重大违法记录声明函；</w:t>
      </w:r>
    </w:p>
    <w:p w14:paraId="538F4D8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14:paraId="6B0879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4、</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sz w:val="24"/>
        </w:rPr>
        <w:t>珠海理工学校2024秋季教师办公文具采购</w:t>
      </w:r>
      <w:r>
        <w:rPr>
          <w:rFonts w:hint="eastAsia" w:asciiTheme="minorEastAsia" w:hAnsiTheme="minorEastAsia" w:eastAsiaTheme="minorEastAsia"/>
          <w:sz w:val="24"/>
          <w:lang w:eastAsia="zh-CN"/>
        </w:rPr>
        <w:t>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14:paraId="53CC5B58">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14:paraId="3E0EEBD8">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14:paraId="15601892">
      <w:pPr>
        <w:spacing w:line="360" w:lineRule="auto"/>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14:paraId="73655B6C">
      <w:pPr>
        <w:spacing w:line="360" w:lineRule="auto"/>
        <w:rPr>
          <w:b/>
          <w:sz w:val="24"/>
        </w:rPr>
      </w:pPr>
    </w:p>
    <w:p w14:paraId="72DEABC4">
      <w:pPr>
        <w:spacing w:line="360" w:lineRule="auto"/>
        <w:rPr>
          <w:b/>
          <w:sz w:val="24"/>
        </w:rPr>
      </w:pPr>
      <w:r>
        <w:rPr>
          <w:rFonts w:hint="eastAsia"/>
          <w:b/>
          <w:sz w:val="24"/>
        </w:rPr>
        <w:t>七、投标报价：</w:t>
      </w:r>
      <w:r>
        <w:rPr>
          <w:b/>
          <w:sz w:val="24"/>
        </w:rPr>
        <w:t xml:space="preserve"> </w:t>
      </w:r>
    </w:p>
    <w:p w14:paraId="00349901">
      <w:pPr>
        <w:spacing w:line="360" w:lineRule="auto"/>
        <w:ind w:firstLine="480" w:firstLineChars="200"/>
        <w:rPr>
          <w:b/>
          <w:sz w:val="24"/>
        </w:rPr>
      </w:pPr>
      <w:r>
        <w:rPr>
          <w:rFonts w:hint="eastAsia"/>
          <w:sz w:val="24"/>
          <w:lang w:eastAsia="zh-CN"/>
        </w:rPr>
        <w:t>人民币</w:t>
      </w:r>
      <w:r>
        <w:rPr>
          <w:rFonts w:hint="eastAsia"/>
          <w:sz w:val="24"/>
        </w:rPr>
        <w:t>：　</w:t>
      </w:r>
      <w:r>
        <w:rPr>
          <w:rFonts w:hint="eastAsia"/>
          <w:sz w:val="24"/>
          <w:u w:val="single"/>
        </w:rPr>
        <w:t>　　　　　　</w:t>
      </w:r>
      <w:r>
        <w:rPr>
          <w:rFonts w:hint="eastAsia"/>
          <w:sz w:val="24"/>
          <w:u w:val="single"/>
          <w:lang w:eastAsia="zh-CN"/>
        </w:rPr>
        <w:t>　　</w:t>
      </w:r>
      <w:r>
        <w:rPr>
          <w:rFonts w:hint="eastAsia"/>
          <w:sz w:val="24"/>
        </w:rPr>
        <w:t>（</w:t>
      </w:r>
      <w:r>
        <w:rPr>
          <w:rFonts w:hint="eastAsia"/>
          <w:sz w:val="24"/>
          <w:lang w:eastAsia="zh-CN"/>
        </w:rPr>
        <w:t>元</w:t>
      </w:r>
      <w:r>
        <w:rPr>
          <w:rFonts w:hint="eastAsia"/>
          <w:sz w:val="24"/>
        </w:rPr>
        <w:t>）</w:t>
      </w:r>
    </w:p>
    <w:p w14:paraId="35DBA64F">
      <w:pPr>
        <w:spacing w:line="360" w:lineRule="auto"/>
        <w:rPr>
          <w:rFonts w:asciiTheme="minorEastAsia" w:hAnsiTheme="minorEastAsia" w:eastAsiaTheme="minorEastAsia"/>
          <w:sz w:val="24"/>
        </w:rPr>
      </w:pPr>
    </w:p>
    <w:p w14:paraId="79157B1E">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14:paraId="5E172703">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14:paraId="5DD8A417">
      <w:pPr>
        <w:spacing w:line="360" w:lineRule="auto"/>
        <w:ind w:firstLine="2520" w:firstLineChars="1050"/>
        <w:rPr>
          <w:rFonts w:asciiTheme="minorEastAsia" w:hAnsiTheme="minorEastAsia" w:eastAsiaTheme="minorEastAsia"/>
          <w:sz w:val="24"/>
        </w:rPr>
      </w:pPr>
    </w:p>
    <w:p w14:paraId="00165EFB">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14:paraId="673ECA17">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14:paraId="5C9D9681">
      <w:pPr>
        <w:spacing w:line="360" w:lineRule="auto"/>
        <w:ind w:firstLine="4800" w:firstLineChars="2000"/>
        <w:rPr>
          <w:sz w:val="24"/>
        </w:rPr>
      </w:pPr>
      <w:r>
        <w:rPr>
          <w:rFonts w:hint="eastAsia"/>
          <w:sz w:val="24"/>
        </w:rPr>
        <w:t>联系电话：</w:t>
      </w:r>
    </w:p>
    <w:p w14:paraId="2CF21EAC">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14:paraId="6D5751BB">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CBEFD">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519"/>
    <w:rsid w:val="001616BC"/>
    <w:rsid w:val="00172A27"/>
    <w:rsid w:val="00173365"/>
    <w:rsid w:val="0018136A"/>
    <w:rsid w:val="00193C05"/>
    <w:rsid w:val="0019408C"/>
    <w:rsid w:val="001A43A7"/>
    <w:rsid w:val="001A58F1"/>
    <w:rsid w:val="001E06F7"/>
    <w:rsid w:val="001F501A"/>
    <w:rsid w:val="001F58A4"/>
    <w:rsid w:val="001F63BC"/>
    <w:rsid w:val="00202D82"/>
    <w:rsid w:val="002073FD"/>
    <w:rsid w:val="00212324"/>
    <w:rsid w:val="00226075"/>
    <w:rsid w:val="002373E5"/>
    <w:rsid w:val="00237868"/>
    <w:rsid w:val="002419BA"/>
    <w:rsid w:val="00244E0B"/>
    <w:rsid w:val="00252C5B"/>
    <w:rsid w:val="00253DB2"/>
    <w:rsid w:val="00273B8E"/>
    <w:rsid w:val="00284B95"/>
    <w:rsid w:val="002950C5"/>
    <w:rsid w:val="002C495E"/>
    <w:rsid w:val="002C6E5A"/>
    <w:rsid w:val="002D0E52"/>
    <w:rsid w:val="002D1BBE"/>
    <w:rsid w:val="002D4561"/>
    <w:rsid w:val="002E0924"/>
    <w:rsid w:val="002E13F6"/>
    <w:rsid w:val="002F4EE6"/>
    <w:rsid w:val="00313DE3"/>
    <w:rsid w:val="00327DDB"/>
    <w:rsid w:val="00330C8D"/>
    <w:rsid w:val="00360BD5"/>
    <w:rsid w:val="0037095B"/>
    <w:rsid w:val="00373317"/>
    <w:rsid w:val="003802AB"/>
    <w:rsid w:val="00381514"/>
    <w:rsid w:val="00382185"/>
    <w:rsid w:val="00387212"/>
    <w:rsid w:val="00393617"/>
    <w:rsid w:val="00393AB8"/>
    <w:rsid w:val="00397C26"/>
    <w:rsid w:val="003A2D73"/>
    <w:rsid w:val="003A4C2A"/>
    <w:rsid w:val="003B4548"/>
    <w:rsid w:val="003B466A"/>
    <w:rsid w:val="003B75C2"/>
    <w:rsid w:val="003C20C1"/>
    <w:rsid w:val="00410899"/>
    <w:rsid w:val="00437BED"/>
    <w:rsid w:val="00441525"/>
    <w:rsid w:val="004422BB"/>
    <w:rsid w:val="004728E5"/>
    <w:rsid w:val="004847DF"/>
    <w:rsid w:val="00491DD4"/>
    <w:rsid w:val="00493613"/>
    <w:rsid w:val="004951D1"/>
    <w:rsid w:val="00495249"/>
    <w:rsid w:val="004A38DE"/>
    <w:rsid w:val="004B1502"/>
    <w:rsid w:val="004B3999"/>
    <w:rsid w:val="004C0E39"/>
    <w:rsid w:val="004D29E1"/>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5E9B"/>
    <w:rsid w:val="006159C0"/>
    <w:rsid w:val="00621691"/>
    <w:rsid w:val="00624D83"/>
    <w:rsid w:val="00641377"/>
    <w:rsid w:val="0065677C"/>
    <w:rsid w:val="006627FD"/>
    <w:rsid w:val="00675916"/>
    <w:rsid w:val="006768AE"/>
    <w:rsid w:val="006822B4"/>
    <w:rsid w:val="006973EA"/>
    <w:rsid w:val="006A3A46"/>
    <w:rsid w:val="006B0AA5"/>
    <w:rsid w:val="006B5ECD"/>
    <w:rsid w:val="006C249B"/>
    <w:rsid w:val="006D7970"/>
    <w:rsid w:val="006E6730"/>
    <w:rsid w:val="006F3EE4"/>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80F"/>
    <w:rsid w:val="007E3DDF"/>
    <w:rsid w:val="007F4593"/>
    <w:rsid w:val="00802A38"/>
    <w:rsid w:val="008066FF"/>
    <w:rsid w:val="00816C69"/>
    <w:rsid w:val="00830CFC"/>
    <w:rsid w:val="00843754"/>
    <w:rsid w:val="00850A1D"/>
    <w:rsid w:val="0085327B"/>
    <w:rsid w:val="0085676A"/>
    <w:rsid w:val="0086685A"/>
    <w:rsid w:val="008747D0"/>
    <w:rsid w:val="00884B87"/>
    <w:rsid w:val="008B19CC"/>
    <w:rsid w:val="008B487C"/>
    <w:rsid w:val="008C72CE"/>
    <w:rsid w:val="008D5614"/>
    <w:rsid w:val="008E20D0"/>
    <w:rsid w:val="008E54F1"/>
    <w:rsid w:val="008F2ECF"/>
    <w:rsid w:val="009108ED"/>
    <w:rsid w:val="009160FB"/>
    <w:rsid w:val="00920AC1"/>
    <w:rsid w:val="0092479C"/>
    <w:rsid w:val="00932008"/>
    <w:rsid w:val="00932D44"/>
    <w:rsid w:val="00937B3D"/>
    <w:rsid w:val="0094270A"/>
    <w:rsid w:val="009605D7"/>
    <w:rsid w:val="0096097D"/>
    <w:rsid w:val="00976C69"/>
    <w:rsid w:val="009825ED"/>
    <w:rsid w:val="009856F1"/>
    <w:rsid w:val="0099006E"/>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40D84"/>
    <w:rsid w:val="00B4211C"/>
    <w:rsid w:val="00B4470B"/>
    <w:rsid w:val="00B46B4A"/>
    <w:rsid w:val="00B47347"/>
    <w:rsid w:val="00B5363B"/>
    <w:rsid w:val="00B76099"/>
    <w:rsid w:val="00B95476"/>
    <w:rsid w:val="00BA2A78"/>
    <w:rsid w:val="00BB0A01"/>
    <w:rsid w:val="00BB4019"/>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9301B"/>
    <w:rsid w:val="00CB123E"/>
    <w:rsid w:val="00CC0549"/>
    <w:rsid w:val="00CC0F0A"/>
    <w:rsid w:val="00CC3F0B"/>
    <w:rsid w:val="00CF69DE"/>
    <w:rsid w:val="00D04BCC"/>
    <w:rsid w:val="00D1137D"/>
    <w:rsid w:val="00D175EE"/>
    <w:rsid w:val="00D2163E"/>
    <w:rsid w:val="00D27429"/>
    <w:rsid w:val="00D41217"/>
    <w:rsid w:val="00D414E4"/>
    <w:rsid w:val="00D6156F"/>
    <w:rsid w:val="00D70A80"/>
    <w:rsid w:val="00D90AAF"/>
    <w:rsid w:val="00DA66D5"/>
    <w:rsid w:val="00DD1A27"/>
    <w:rsid w:val="00DD2589"/>
    <w:rsid w:val="00DF11D9"/>
    <w:rsid w:val="00E012F5"/>
    <w:rsid w:val="00E02FE0"/>
    <w:rsid w:val="00E16447"/>
    <w:rsid w:val="00E2217F"/>
    <w:rsid w:val="00E26797"/>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4683"/>
    <w:rsid w:val="00FE4F69"/>
    <w:rsid w:val="00FF1B88"/>
    <w:rsid w:val="00FF4A4B"/>
    <w:rsid w:val="025B688A"/>
    <w:rsid w:val="026E44AA"/>
    <w:rsid w:val="027A74E4"/>
    <w:rsid w:val="05DE56F0"/>
    <w:rsid w:val="06180F0E"/>
    <w:rsid w:val="0AAD5B9D"/>
    <w:rsid w:val="0EA44A85"/>
    <w:rsid w:val="10F267AB"/>
    <w:rsid w:val="10FB67A4"/>
    <w:rsid w:val="12F95921"/>
    <w:rsid w:val="14953A42"/>
    <w:rsid w:val="14CE2F9F"/>
    <w:rsid w:val="15702F41"/>
    <w:rsid w:val="1784174C"/>
    <w:rsid w:val="183A7558"/>
    <w:rsid w:val="1A042FEA"/>
    <w:rsid w:val="1A2174F5"/>
    <w:rsid w:val="1A522FF8"/>
    <w:rsid w:val="1BB05D78"/>
    <w:rsid w:val="1CFC1424"/>
    <w:rsid w:val="1F732F68"/>
    <w:rsid w:val="1F862689"/>
    <w:rsid w:val="207017F6"/>
    <w:rsid w:val="264603CD"/>
    <w:rsid w:val="26884874"/>
    <w:rsid w:val="28AF2C01"/>
    <w:rsid w:val="2C164FEC"/>
    <w:rsid w:val="2C345C5D"/>
    <w:rsid w:val="2C8105AE"/>
    <w:rsid w:val="2DCB03E3"/>
    <w:rsid w:val="316321C8"/>
    <w:rsid w:val="33FA15DB"/>
    <w:rsid w:val="348D78DF"/>
    <w:rsid w:val="38865AEC"/>
    <w:rsid w:val="39C26485"/>
    <w:rsid w:val="3B000B7A"/>
    <w:rsid w:val="3BF761C5"/>
    <w:rsid w:val="3D353C6D"/>
    <w:rsid w:val="3ED17308"/>
    <w:rsid w:val="3FB835CC"/>
    <w:rsid w:val="42E15A53"/>
    <w:rsid w:val="433B4053"/>
    <w:rsid w:val="47C356C1"/>
    <w:rsid w:val="499977DE"/>
    <w:rsid w:val="4B183924"/>
    <w:rsid w:val="4BAA7404"/>
    <w:rsid w:val="4C0420B9"/>
    <w:rsid w:val="4D3857A8"/>
    <w:rsid w:val="4DCF74FC"/>
    <w:rsid w:val="4E641493"/>
    <w:rsid w:val="4F3B31AD"/>
    <w:rsid w:val="4F5C55DA"/>
    <w:rsid w:val="55434495"/>
    <w:rsid w:val="56322CA6"/>
    <w:rsid w:val="575E7A4F"/>
    <w:rsid w:val="5C19093C"/>
    <w:rsid w:val="61292E9A"/>
    <w:rsid w:val="63370298"/>
    <w:rsid w:val="6350441F"/>
    <w:rsid w:val="66F362C9"/>
    <w:rsid w:val="66FD4A31"/>
    <w:rsid w:val="685D04C9"/>
    <w:rsid w:val="69E97F3F"/>
    <w:rsid w:val="6A2E71E1"/>
    <w:rsid w:val="6D8153E4"/>
    <w:rsid w:val="6FAC1B0C"/>
    <w:rsid w:val="707C1B99"/>
    <w:rsid w:val="739A44A9"/>
    <w:rsid w:val="7EE32615"/>
    <w:rsid w:val="7FCA5464"/>
    <w:rsid w:val="7FE54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autoRedefine/>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1057</Words>
  <Characters>1116</Characters>
  <Lines>7</Lines>
  <Paragraphs>2</Paragraphs>
  <TotalTime>9</TotalTime>
  <ScaleCrop>false</ScaleCrop>
  <LinksUpToDate>false</LinksUpToDate>
  <CharactersWithSpaces>1181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2024-09-04T03:24:30Z</dcterms:modified>
  <dc:title>斗门区三职校工程投标报价表</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9D8469EC0BC04527AA12EB346A0C9692</vt:lpwstr>
  </property>
</Properties>
</file>