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adjustRightInd w:val="0"/>
        <w:snapToGrid w:val="0"/>
        <w:spacing w:beforeAutospacing="0" w:afterAutospacing="0" w:line="360" w:lineRule="auto"/>
        <w:rPr>
          <w:b/>
          <w:bCs/>
          <w:kern w:val="2"/>
          <w:sz w:val="32"/>
          <w:szCs w:val="32"/>
        </w:rPr>
      </w:pPr>
    </w:p>
    <w:tbl>
      <w:tblPr>
        <w:tblStyle w:val="19"/>
        <w:tblpPr w:leftFromText="180" w:rightFromText="180" w:vertAnchor="text" w:horzAnchor="margin" w:tblpXSpec="center" w:tblpY="356"/>
        <w:tblW w:w="14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33"/>
        <w:gridCol w:w="5953"/>
        <w:gridCol w:w="993"/>
        <w:gridCol w:w="993"/>
        <w:gridCol w:w="993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599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/>
                <w:b/>
                <w:sz w:val="32"/>
                <w:szCs w:val="32"/>
              </w:rPr>
              <w:t>珠海理工汽车美容与装潢设备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序号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设备名称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技术参数和性能指标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单位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数量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单价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总价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2"/>
              </w:rPr>
              <w:t>1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0"/>
                <w:szCs w:val="20"/>
              </w:rPr>
              <w:t>集装箱活动房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参数</w:t>
            </w:r>
            <w:r>
              <w:rPr>
                <w:rFonts w:ascii="宋体" w:hAnsi="宋体" w:eastAsia="宋体"/>
                <w:bCs/>
              </w:rPr>
              <w:t>/规格：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集装箱活动房由长顶梁</w:t>
            </w:r>
            <w:r>
              <w:rPr>
                <w:rFonts w:ascii="宋体" w:hAnsi="宋体" w:eastAsia="宋体"/>
                <w:bCs/>
              </w:rPr>
              <w:t>*2、短顶粱*2、角柱*4、长底梁*2、短底梁*2、角头8个作为主结构，安全坚固。另有保温玻璃棉、防水吊顶瓦、防潮玻璃镁地板、墙板、铝合金门窗等，可以满足保温、防水、防潮等需求.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尺寸：白色</w:t>
            </w:r>
            <w:r>
              <w:rPr>
                <w:rFonts w:ascii="宋体" w:hAnsi="宋体" w:eastAsia="宋体"/>
                <w:bCs/>
              </w:rPr>
              <w:t>3m*4m*2.8m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可以作为工具房或储物房使用。</w:t>
            </w:r>
            <w:r>
              <w:rPr>
                <w:rFonts w:ascii="宋体" w:hAnsi="宋体" w:eastAsia="宋体"/>
                <w:bCs/>
              </w:rPr>
              <w:t>。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套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</w:rPr>
            </w:pP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2"/>
              </w:rPr>
              <w:t>2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皮革工业</w:t>
            </w:r>
            <w:r>
              <w:rPr>
                <w:rFonts w:hint="eastAsia" w:ascii="宋体" w:hAnsi="宋体" w:eastAsia="宋体"/>
                <w:bCs/>
                <w:lang w:val="en-US" w:eastAsia="zh-CN"/>
              </w:rPr>
              <w:t>1530</w:t>
            </w:r>
            <w:r>
              <w:rPr>
                <w:rFonts w:hint="eastAsia" w:ascii="宋体" w:hAnsi="宋体" w:eastAsia="宋体"/>
                <w:bCs/>
              </w:rPr>
              <w:t>缝纫机单针</w:t>
            </w:r>
          </w:p>
        </w:tc>
        <w:tc>
          <w:tcPr>
            <w:tcW w:w="5953" w:type="dxa"/>
            <w:vAlign w:val="center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一、技术参数：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缝料：中厚料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最高转速：</w:t>
            </w:r>
            <w:r>
              <w:rPr>
                <w:rFonts w:ascii="宋体" w:hAnsi="宋体" w:eastAsia="宋体"/>
                <w:bCs/>
              </w:rPr>
              <w:t>2000转/分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最大针距：</w:t>
            </w:r>
            <w:r>
              <w:rPr>
                <w:rFonts w:ascii="宋体" w:hAnsi="宋体" w:eastAsia="宋体"/>
                <w:bCs/>
              </w:rPr>
              <w:t>8mm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针杆行程：</w:t>
            </w:r>
            <w:r>
              <w:rPr>
                <w:rFonts w:ascii="宋体" w:hAnsi="宋体" w:eastAsia="宋体"/>
                <w:bCs/>
              </w:rPr>
              <w:t>37mm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压脚交互量：</w:t>
            </w:r>
            <w:r>
              <w:rPr>
                <w:rFonts w:ascii="宋体" w:hAnsi="宋体" w:eastAsia="宋体"/>
                <w:bCs/>
              </w:rPr>
              <w:t>3.5mm-5.5mm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采用机针：</w:t>
            </w:r>
            <w:r>
              <w:rPr>
                <w:rFonts w:ascii="宋体" w:hAnsi="宋体" w:eastAsia="宋体"/>
                <w:bCs/>
              </w:rPr>
              <w:t>DPx1723#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压脚提升高度手控：</w:t>
            </w:r>
            <w:r>
              <w:rPr>
                <w:rFonts w:ascii="宋体" w:hAnsi="宋体" w:eastAsia="宋体"/>
                <w:bCs/>
              </w:rPr>
              <w:t>8mm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压脚提升高度膝控：</w:t>
            </w:r>
            <w:r>
              <w:rPr>
                <w:rFonts w:ascii="宋体" w:hAnsi="宋体" w:eastAsia="宋体"/>
                <w:bCs/>
              </w:rPr>
              <w:t>16mm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采用旋梭：自动润滑大旋梭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供油方式：全自动供油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电机功率：</w:t>
            </w:r>
            <w:r>
              <w:rPr>
                <w:rFonts w:ascii="宋体" w:hAnsi="宋体" w:eastAsia="宋体"/>
                <w:bCs/>
              </w:rPr>
              <w:t>750w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二、产品特点：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高效稳定：以先进的技术和精密的零件为基础，确保产品的稳定性和耐用性，同时提供高效的缝纫速度。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多功能：具备多种缝纫功能，如直线缝、曲线缝、锁边等，以满足不同缝制需求。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高适应性：能够适应不同材质和厚度的缝制，包括皮革、布料等，具有较宽的吃厚范围。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产品特点：智能控制：具备智能调节功能，如速度控制、针距调节等，方便用户操作。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台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2"/>
              </w:rPr>
              <w:t>3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  <w:lang w:eastAsia="zh-CN"/>
              </w:rPr>
              <w:t>汽车美容专用</w:t>
            </w:r>
            <w:r>
              <w:rPr>
                <w:rFonts w:hint="eastAsia" w:ascii="宋体" w:hAnsi="宋体" w:eastAsia="宋体"/>
                <w:bCs/>
              </w:rPr>
              <w:t>甩干机</w:t>
            </w:r>
          </w:p>
        </w:tc>
        <w:tc>
          <w:tcPr>
            <w:tcW w:w="5953" w:type="dxa"/>
            <w:vAlign w:val="center"/>
          </w:tcPr>
          <w:p>
            <w:pPr>
              <w:jc w:val="left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产品特点：</w:t>
            </w:r>
          </w:p>
          <w:p>
            <w:pPr>
              <w:jc w:val="left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1、壳体采用201不锈钢材料，</w:t>
            </w:r>
          </w:p>
          <w:p>
            <w:pPr>
              <w:jc w:val="left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 xml:space="preserve">2、内桶44CM，外桶50CM </w:t>
            </w:r>
          </w:p>
          <w:p>
            <w:pPr>
              <w:jc w:val="left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3、采用国标2200W纯铜电机，可以承载50公斤脱水能力，有自动定时可调节功能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套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3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合计</w:t>
            </w:r>
          </w:p>
        </w:tc>
        <w:tc>
          <w:tcPr>
            <w:tcW w:w="496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bCs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94968263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F7B"/>
    <w:rsid w:val="00002A2E"/>
    <w:rsid w:val="00014BEC"/>
    <w:rsid w:val="00036F58"/>
    <w:rsid w:val="0004437F"/>
    <w:rsid w:val="00053D6A"/>
    <w:rsid w:val="00060007"/>
    <w:rsid w:val="00064B63"/>
    <w:rsid w:val="000657F3"/>
    <w:rsid w:val="0007059A"/>
    <w:rsid w:val="000715F7"/>
    <w:rsid w:val="000741B0"/>
    <w:rsid w:val="000753D4"/>
    <w:rsid w:val="000832BD"/>
    <w:rsid w:val="000847C6"/>
    <w:rsid w:val="00084FED"/>
    <w:rsid w:val="0008617A"/>
    <w:rsid w:val="000973EC"/>
    <w:rsid w:val="000B13D8"/>
    <w:rsid w:val="000D3071"/>
    <w:rsid w:val="000D3F2B"/>
    <w:rsid w:val="000E5346"/>
    <w:rsid w:val="000E79D9"/>
    <w:rsid w:val="000F3B34"/>
    <w:rsid w:val="00101B37"/>
    <w:rsid w:val="00102F90"/>
    <w:rsid w:val="001038B2"/>
    <w:rsid w:val="00112562"/>
    <w:rsid w:val="00126C9D"/>
    <w:rsid w:val="00131CCC"/>
    <w:rsid w:val="0013404D"/>
    <w:rsid w:val="00142BE4"/>
    <w:rsid w:val="00166A27"/>
    <w:rsid w:val="00167257"/>
    <w:rsid w:val="00193D8C"/>
    <w:rsid w:val="001950F9"/>
    <w:rsid w:val="001A52BA"/>
    <w:rsid w:val="001C07EB"/>
    <w:rsid w:val="001C2237"/>
    <w:rsid w:val="001C4912"/>
    <w:rsid w:val="001D06CB"/>
    <w:rsid w:val="001D6831"/>
    <w:rsid w:val="001D692B"/>
    <w:rsid w:val="001E5055"/>
    <w:rsid w:val="002078F7"/>
    <w:rsid w:val="00211D34"/>
    <w:rsid w:val="0022445E"/>
    <w:rsid w:val="00225F37"/>
    <w:rsid w:val="00226F34"/>
    <w:rsid w:val="00227E5B"/>
    <w:rsid w:val="0023089A"/>
    <w:rsid w:val="00243225"/>
    <w:rsid w:val="00243D18"/>
    <w:rsid w:val="0024487F"/>
    <w:rsid w:val="00244AA9"/>
    <w:rsid w:val="0025198F"/>
    <w:rsid w:val="002531AB"/>
    <w:rsid w:val="002622C8"/>
    <w:rsid w:val="00264D37"/>
    <w:rsid w:val="002755E4"/>
    <w:rsid w:val="002859A8"/>
    <w:rsid w:val="00286A7B"/>
    <w:rsid w:val="00293BFB"/>
    <w:rsid w:val="002A28E8"/>
    <w:rsid w:val="002A63C2"/>
    <w:rsid w:val="002C5B5D"/>
    <w:rsid w:val="002C7021"/>
    <w:rsid w:val="002D79AC"/>
    <w:rsid w:val="002F2D76"/>
    <w:rsid w:val="002F5ECD"/>
    <w:rsid w:val="0031586D"/>
    <w:rsid w:val="00326182"/>
    <w:rsid w:val="0033012C"/>
    <w:rsid w:val="00332E80"/>
    <w:rsid w:val="00353C85"/>
    <w:rsid w:val="003631C1"/>
    <w:rsid w:val="00363B4A"/>
    <w:rsid w:val="00365AA8"/>
    <w:rsid w:val="00366261"/>
    <w:rsid w:val="00366A4C"/>
    <w:rsid w:val="00370DA0"/>
    <w:rsid w:val="00374B86"/>
    <w:rsid w:val="00374EAB"/>
    <w:rsid w:val="003916E4"/>
    <w:rsid w:val="00391E17"/>
    <w:rsid w:val="003964F6"/>
    <w:rsid w:val="003A5406"/>
    <w:rsid w:val="003B0800"/>
    <w:rsid w:val="003C0E19"/>
    <w:rsid w:val="003C74D5"/>
    <w:rsid w:val="003D1BA9"/>
    <w:rsid w:val="003E67F2"/>
    <w:rsid w:val="004106ED"/>
    <w:rsid w:val="00411205"/>
    <w:rsid w:val="00411CF1"/>
    <w:rsid w:val="00425B8B"/>
    <w:rsid w:val="00442B09"/>
    <w:rsid w:val="00445E27"/>
    <w:rsid w:val="00450018"/>
    <w:rsid w:val="00456898"/>
    <w:rsid w:val="004633CC"/>
    <w:rsid w:val="00472214"/>
    <w:rsid w:val="00472BB0"/>
    <w:rsid w:val="00476EFA"/>
    <w:rsid w:val="00496E8B"/>
    <w:rsid w:val="004B0FB6"/>
    <w:rsid w:val="004B494E"/>
    <w:rsid w:val="004D5F7B"/>
    <w:rsid w:val="004F2028"/>
    <w:rsid w:val="005004DE"/>
    <w:rsid w:val="00500767"/>
    <w:rsid w:val="00501885"/>
    <w:rsid w:val="00507D34"/>
    <w:rsid w:val="005214D6"/>
    <w:rsid w:val="005220F7"/>
    <w:rsid w:val="00535A34"/>
    <w:rsid w:val="005546B4"/>
    <w:rsid w:val="00567349"/>
    <w:rsid w:val="00583263"/>
    <w:rsid w:val="00583720"/>
    <w:rsid w:val="005975BA"/>
    <w:rsid w:val="005A7D85"/>
    <w:rsid w:val="005B1542"/>
    <w:rsid w:val="005B1AD7"/>
    <w:rsid w:val="005B3381"/>
    <w:rsid w:val="005B6F04"/>
    <w:rsid w:val="005C2135"/>
    <w:rsid w:val="005D02B2"/>
    <w:rsid w:val="005D171B"/>
    <w:rsid w:val="005E4BBF"/>
    <w:rsid w:val="005F1544"/>
    <w:rsid w:val="005F27C3"/>
    <w:rsid w:val="005F493B"/>
    <w:rsid w:val="005F6E72"/>
    <w:rsid w:val="00615A61"/>
    <w:rsid w:val="00624B4D"/>
    <w:rsid w:val="00624EAB"/>
    <w:rsid w:val="00631F33"/>
    <w:rsid w:val="006468BD"/>
    <w:rsid w:val="00661A87"/>
    <w:rsid w:val="00667081"/>
    <w:rsid w:val="0067101D"/>
    <w:rsid w:val="006711B4"/>
    <w:rsid w:val="00681E33"/>
    <w:rsid w:val="0068799D"/>
    <w:rsid w:val="00694C48"/>
    <w:rsid w:val="006A0C98"/>
    <w:rsid w:val="006B0694"/>
    <w:rsid w:val="006B49A8"/>
    <w:rsid w:val="006C0778"/>
    <w:rsid w:val="006C2F71"/>
    <w:rsid w:val="006C3DCB"/>
    <w:rsid w:val="006D1D2B"/>
    <w:rsid w:val="006E694B"/>
    <w:rsid w:val="006F3456"/>
    <w:rsid w:val="00701C46"/>
    <w:rsid w:val="00703BB5"/>
    <w:rsid w:val="0070538A"/>
    <w:rsid w:val="0071537E"/>
    <w:rsid w:val="00724437"/>
    <w:rsid w:val="0074641D"/>
    <w:rsid w:val="00747266"/>
    <w:rsid w:val="00747ACE"/>
    <w:rsid w:val="007511E7"/>
    <w:rsid w:val="007576B5"/>
    <w:rsid w:val="007617E2"/>
    <w:rsid w:val="00765A93"/>
    <w:rsid w:val="007771E3"/>
    <w:rsid w:val="007839FC"/>
    <w:rsid w:val="00783B92"/>
    <w:rsid w:val="00794903"/>
    <w:rsid w:val="00796DB8"/>
    <w:rsid w:val="007A38BE"/>
    <w:rsid w:val="007A7F5C"/>
    <w:rsid w:val="007B516A"/>
    <w:rsid w:val="007B645E"/>
    <w:rsid w:val="007C7280"/>
    <w:rsid w:val="007C7C0C"/>
    <w:rsid w:val="007D5816"/>
    <w:rsid w:val="007F732C"/>
    <w:rsid w:val="00803BD3"/>
    <w:rsid w:val="00805850"/>
    <w:rsid w:val="00807B4D"/>
    <w:rsid w:val="00812339"/>
    <w:rsid w:val="008151C1"/>
    <w:rsid w:val="00816E40"/>
    <w:rsid w:val="00833CB3"/>
    <w:rsid w:val="00862C0B"/>
    <w:rsid w:val="00864C6C"/>
    <w:rsid w:val="0086549F"/>
    <w:rsid w:val="0087308C"/>
    <w:rsid w:val="00880980"/>
    <w:rsid w:val="00884A39"/>
    <w:rsid w:val="008876E4"/>
    <w:rsid w:val="00893D45"/>
    <w:rsid w:val="00897302"/>
    <w:rsid w:val="008B2ED1"/>
    <w:rsid w:val="008B3AC0"/>
    <w:rsid w:val="008B432B"/>
    <w:rsid w:val="008B75F4"/>
    <w:rsid w:val="008C71A1"/>
    <w:rsid w:val="008E00F8"/>
    <w:rsid w:val="008E02A0"/>
    <w:rsid w:val="008E73EB"/>
    <w:rsid w:val="008F0982"/>
    <w:rsid w:val="009046B1"/>
    <w:rsid w:val="00924E68"/>
    <w:rsid w:val="009267B7"/>
    <w:rsid w:val="00935108"/>
    <w:rsid w:val="00940435"/>
    <w:rsid w:val="00951D64"/>
    <w:rsid w:val="00953BE3"/>
    <w:rsid w:val="009644D3"/>
    <w:rsid w:val="00972801"/>
    <w:rsid w:val="00976327"/>
    <w:rsid w:val="00976B32"/>
    <w:rsid w:val="009801B6"/>
    <w:rsid w:val="009877BA"/>
    <w:rsid w:val="009A0288"/>
    <w:rsid w:val="009A6D69"/>
    <w:rsid w:val="009B43F7"/>
    <w:rsid w:val="009C6303"/>
    <w:rsid w:val="009E4177"/>
    <w:rsid w:val="009F0199"/>
    <w:rsid w:val="009F04E6"/>
    <w:rsid w:val="009F5ED2"/>
    <w:rsid w:val="00A22637"/>
    <w:rsid w:val="00A22EBD"/>
    <w:rsid w:val="00A26781"/>
    <w:rsid w:val="00A30D46"/>
    <w:rsid w:val="00A35DAD"/>
    <w:rsid w:val="00A37B27"/>
    <w:rsid w:val="00A42414"/>
    <w:rsid w:val="00A42682"/>
    <w:rsid w:val="00A42A77"/>
    <w:rsid w:val="00A4310D"/>
    <w:rsid w:val="00A43518"/>
    <w:rsid w:val="00A46622"/>
    <w:rsid w:val="00A65863"/>
    <w:rsid w:val="00A66F07"/>
    <w:rsid w:val="00A8064B"/>
    <w:rsid w:val="00A84552"/>
    <w:rsid w:val="00AA1E6A"/>
    <w:rsid w:val="00AB53B8"/>
    <w:rsid w:val="00AC4DDB"/>
    <w:rsid w:val="00AC673B"/>
    <w:rsid w:val="00AD28BB"/>
    <w:rsid w:val="00AD3070"/>
    <w:rsid w:val="00AE42E9"/>
    <w:rsid w:val="00AF56E0"/>
    <w:rsid w:val="00AF61A6"/>
    <w:rsid w:val="00B0200F"/>
    <w:rsid w:val="00B076E6"/>
    <w:rsid w:val="00B2033D"/>
    <w:rsid w:val="00B21551"/>
    <w:rsid w:val="00B50C77"/>
    <w:rsid w:val="00B51003"/>
    <w:rsid w:val="00B53529"/>
    <w:rsid w:val="00B62418"/>
    <w:rsid w:val="00B722FF"/>
    <w:rsid w:val="00B72866"/>
    <w:rsid w:val="00B73289"/>
    <w:rsid w:val="00B74EDC"/>
    <w:rsid w:val="00B867CE"/>
    <w:rsid w:val="00BB34A6"/>
    <w:rsid w:val="00BD17D2"/>
    <w:rsid w:val="00BD18C4"/>
    <w:rsid w:val="00BD3120"/>
    <w:rsid w:val="00BD7198"/>
    <w:rsid w:val="00BE1A6A"/>
    <w:rsid w:val="00BF3039"/>
    <w:rsid w:val="00BF38B3"/>
    <w:rsid w:val="00BF7AB0"/>
    <w:rsid w:val="00C00BB7"/>
    <w:rsid w:val="00C01B86"/>
    <w:rsid w:val="00C114B5"/>
    <w:rsid w:val="00C17FEA"/>
    <w:rsid w:val="00C23824"/>
    <w:rsid w:val="00C252EF"/>
    <w:rsid w:val="00C32CAF"/>
    <w:rsid w:val="00C42E53"/>
    <w:rsid w:val="00C568FA"/>
    <w:rsid w:val="00C74AE4"/>
    <w:rsid w:val="00C93395"/>
    <w:rsid w:val="00C962B4"/>
    <w:rsid w:val="00C976FF"/>
    <w:rsid w:val="00CA5C8F"/>
    <w:rsid w:val="00CB7BCB"/>
    <w:rsid w:val="00CD3007"/>
    <w:rsid w:val="00CD7AED"/>
    <w:rsid w:val="00CE38BD"/>
    <w:rsid w:val="00CE4703"/>
    <w:rsid w:val="00D16981"/>
    <w:rsid w:val="00D177B3"/>
    <w:rsid w:val="00D20869"/>
    <w:rsid w:val="00D213D3"/>
    <w:rsid w:val="00D21CE7"/>
    <w:rsid w:val="00D326C3"/>
    <w:rsid w:val="00D366B4"/>
    <w:rsid w:val="00D37F6F"/>
    <w:rsid w:val="00D52272"/>
    <w:rsid w:val="00D545A6"/>
    <w:rsid w:val="00D55312"/>
    <w:rsid w:val="00D702CE"/>
    <w:rsid w:val="00D95EB7"/>
    <w:rsid w:val="00DA6F52"/>
    <w:rsid w:val="00DA741F"/>
    <w:rsid w:val="00DC338D"/>
    <w:rsid w:val="00DD24C8"/>
    <w:rsid w:val="00DE4214"/>
    <w:rsid w:val="00DF5F8A"/>
    <w:rsid w:val="00DF6971"/>
    <w:rsid w:val="00E02971"/>
    <w:rsid w:val="00E117D2"/>
    <w:rsid w:val="00E2032C"/>
    <w:rsid w:val="00E228FB"/>
    <w:rsid w:val="00E30A71"/>
    <w:rsid w:val="00E5257F"/>
    <w:rsid w:val="00E55E57"/>
    <w:rsid w:val="00E561B1"/>
    <w:rsid w:val="00E67B59"/>
    <w:rsid w:val="00E74B80"/>
    <w:rsid w:val="00E74BDC"/>
    <w:rsid w:val="00E75FF2"/>
    <w:rsid w:val="00E7726F"/>
    <w:rsid w:val="00E840D4"/>
    <w:rsid w:val="00E95239"/>
    <w:rsid w:val="00EA09E4"/>
    <w:rsid w:val="00EB64AF"/>
    <w:rsid w:val="00EC7FEC"/>
    <w:rsid w:val="00ED40EF"/>
    <w:rsid w:val="00ED5A23"/>
    <w:rsid w:val="00F05E20"/>
    <w:rsid w:val="00F1438D"/>
    <w:rsid w:val="00F14570"/>
    <w:rsid w:val="00F26BC9"/>
    <w:rsid w:val="00F35023"/>
    <w:rsid w:val="00F42153"/>
    <w:rsid w:val="00F60C67"/>
    <w:rsid w:val="00F667B4"/>
    <w:rsid w:val="00F716EA"/>
    <w:rsid w:val="00F7278B"/>
    <w:rsid w:val="00F733DC"/>
    <w:rsid w:val="00F746AA"/>
    <w:rsid w:val="00F7597E"/>
    <w:rsid w:val="00F817E7"/>
    <w:rsid w:val="00F82491"/>
    <w:rsid w:val="00F852D3"/>
    <w:rsid w:val="00F9577C"/>
    <w:rsid w:val="00FA49EE"/>
    <w:rsid w:val="00FC3C26"/>
    <w:rsid w:val="00FD5556"/>
    <w:rsid w:val="00FD5DC5"/>
    <w:rsid w:val="00FF7DA5"/>
    <w:rsid w:val="0D7F5C20"/>
    <w:rsid w:val="1046301B"/>
    <w:rsid w:val="5020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autoSpaceDE w:val="0"/>
      <w:autoSpaceDN w:val="0"/>
      <w:ind w:left="679" w:hanging="239"/>
      <w:jc w:val="left"/>
      <w:outlineLvl w:val="1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1260"/>
      <w:jc w:val="left"/>
    </w:pPr>
    <w:rPr>
      <w:rFonts w:eastAsiaTheme="minorHAnsi"/>
      <w:sz w:val="18"/>
      <w:szCs w:val="18"/>
    </w:rPr>
  </w:style>
  <w:style w:type="paragraph" w:styleId="4">
    <w:name w:val="annotation text"/>
    <w:basedOn w:val="1"/>
    <w:link w:val="28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2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Cs w:val="21"/>
    </w:rPr>
  </w:style>
  <w:style w:type="paragraph" w:styleId="6">
    <w:name w:val="toc 5"/>
    <w:basedOn w:val="1"/>
    <w:next w:val="1"/>
    <w:unhideWhenUsed/>
    <w:qFormat/>
    <w:uiPriority w:val="39"/>
    <w:pPr>
      <w:ind w:left="840"/>
      <w:jc w:val="left"/>
    </w:pPr>
    <w:rPr>
      <w:rFonts w:eastAsiaTheme="minorHAnsi"/>
      <w:sz w:val="18"/>
      <w:szCs w:val="18"/>
    </w:rPr>
  </w:style>
  <w:style w:type="paragraph" w:styleId="7">
    <w:name w:val="toc 3"/>
    <w:basedOn w:val="1"/>
    <w:next w:val="1"/>
    <w:unhideWhenUsed/>
    <w:qFormat/>
    <w:uiPriority w:val="39"/>
    <w:pPr>
      <w:ind w:left="420"/>
      <w:jc w:val="left"/>
    </w:pPr>
    <w:rPr>
      <w:rFonts w:eastAsiaTheme="minorHAnsi"/>
      <w:i/>
      <w:iCs/>
      <w:sz w:val="20"/>
      <w:szCs w:val="20"/>
    </w:rPr>
  </w:style>
  <w:style w:type="paragraph" w:styleId="8">
    <w:name w:val="toc 8"/>
    <w:basedOn w:val="1"/>
    <w:next w:val="1"/>
    <w:unhideWhenUsed/>
    <w:qFormat/>
    <w:uiPriority w:val="39"/>
    <w:pPr>
      <w:ind w:left="1470"/>
      <w:jc w:val="left"/>
    </w:pPr>
    <w:rPr>
      <w:rFonts w:eastAsiaTheme="minorHAnsi"/>
      <w:sz w:val="18"/>
      <w:szCs w:val="18"/>
    </w:rPr>
  </w:style>
  <w:style w:type="paragraph" w:styleId="9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="宋体" w:hAnsi="宋体" w:eastAsia="宋体"/>
      <w:b/>
      <w:bCs/>
      <w:caps/>
      <w:sz w:val="24"/>
      <w:szCs w:val="24"/>
    </w:rPr>
  </w:style>
  <w:style w:type="paragraph" w:styleId="13">
    <w:name w:val="toc 4"/>
    <w:basedOn w:val="1"/>
    <w:next w:val="1"/>
    <w:unhideWhenUsed/>
    <w:qFormat/>
    <w:uiPriority w:val="39"/>
    <w:pPr>
      <w:ind w:left="630"/>
      <w:jc w:val="left"/>
    </w:pPr>
    <w:rPr>
      <w:rFonts w:eastAsiaTheme="minorHAnsi"/>
      <w:sz w:val="18"/>
      <w:szCs w:val="18"/>
    </w:rPr>
  </w:style>
  <w:style w:type="paragraph" w:styleId="14">
    <w:name w:val="toc 6"/>
    <w:basedOn w:val="1"/>
    <w:next w:val="1"/>
    <w:unhideWhenUsed/>
    <w:qFormat/>
    <w:uiPriority w:val="39"/>
    <w:pPr>
      <w:ind w:left="1050"/>
      <w:jc w:val="left"/>
    </w:pPr>
    <w:rPr>
      <w:rFonts w:eastAsiaTheme="minorHAnsi"/>
      <w:sz w:val="18"/>
      <w:szCs w:val="18"/>
    </w:rPr>
  </w:style>
  <w:style w:type="paragraph" w:styleId="15">
    <w:name w:val="toc 2"/>
    <w:basedOn w:val="1"/>
    <w:next w:val="1"/>
    <w:unhideWhenUsed/>
    <w:qFormat/>
    <w:uiPriority w:val="39"/>
    <w:pPr>
      <w:tabs>
        <w:tab w:val="left" w:pos="709"/>
        <w:tab w:val="right" w:leader="dot" w:pos="8296"/>
      </w:tabs>
      <w:ind w:left="210"/>
      <w:jc w:val="left"/>
    </w:pPr>
    <w:rPr>
      <w:rFonts w:eastAsiaTheme="minorHAnsi"/>
      <w:smallCaps/>
      <w:sz w:val="20"/>
      <w:szCs w:val="20"/>
    </w:rPr>
  </w:style>
  <w:style w:type="paragraph" w:styleId="16">
    <w:name w:val="toc 9"/>
    <w:basedOn w:val="1"/>
    <w:next w:val="1"/>
    <w:unhideWhenUsed/>
    <w:qFormat/>
    <w:uiPriority w:val="39"/>
    <w:pPr>
      <w:ind w:left="1680"/>
      <w:jc w:val="left"/>
    </w:pPr>
    <w:rPr>
      <w:rFonts w:eastAsiaTheme="minorHAnsi"/>
      <w:sz w:val="18"/>
      <w:szCs w:val="18"/>
    </w:r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annotation subject"/>
    <w:basedOn w:val="4"/>
    <w:next w:val="4"/>
    <w:link w:val="29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1"/>
    <w:semiHidden/>
    <w:unhideWhenUsed/>
    <w:qFormat/>
    <w:uiPriority w:val="99"/>
    <w:rPr>
      <w:sz w:val="21"/>
      <w:szCs w:val="21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2 字符"/>
    <w:basedOn w:val="21"/>
    <w:link w:val="2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27">
    <w:name w:val="正文文本 字符"/>
    <w:basedOn w:val="21"/>
    <w:link w:val="5"/>
    <w:qFormat/>
    <w:uiPriority w:val="1"/>
    <w:rPr>
      <w:rFonts w:ascii="宋体" w:hAnsi="宋体" w:eastAsia="宋体" w:cs="宋体"/>
      <w:kern w:val="0"/>
      <w:szCs w:val="21"/>
    </w:rPr>
  </w:style>
  <w:style w:type="character" w:customStyle="1" w:styleId="28">
    <w:name w:val="批注文字 字符"/>
    <w:basedOn w:val="21"/>
    <w:link w:val="4"/>
    <w:semiHidden/>
    <w:qFormat/>
    <w:uiPriority w:val="99"/>
  </w:style>
  <w:style w:type="character" w:customStyle="1" w:styleId="29">
    <w:name w:val="批注主题 字符"/>
    <w:basedOn w:val="28"/>
    <w:link w:val="18"/>
    <w:semiHidden/>
    <w:qFormat/>
    <w:uiPriority w:val="99"/>
    <w:rPr>
      <w:b/>
      <w:bCs/>
    </w:rPr>
  </w:style>
  <w:style w:type="character" w:customStyle="1" w:styleId="30">
    <w:name w:val="批注框文本 字符"/>
    <w:basedOn w:val="21"/>
    <w:link w:val="9"/>
    <w:semiHidden/>
    <w:qFormat/>
    <w:uiPriority w:val="99"/>
    <w:rPr>
      <w:sz w:val="18"/>
      <w:szCs w:val="18"/>
    </w:rPr>
  </w:style>
  <w:style w:type="character" w:customStyle="1" w:styleId="31">
    <w:name w:val="页眉 字符"/>
    <w:basedOn w:val="21"/>
    <w:link w:val="11"/>
    <w:qFormat/>
    <w:uiPriority w:val="99"/>
    <w:rPr>
      <w:sz w:val="18"/>
      <w:szCs w:val="18"/>
    </w:rPr>
  </w:style>
  <w:style w:type="character" w:customStyle="1" w:styleId="32">
    <w:name w:val="页脚 字符"/>
    <w:basedOn w:val="21"/>
    <w:link w:val="10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FEA46E-F9E1-44E8-9F94-2E0CAA718E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573</Characters>
  <Lines>4</Lines>
  <Paragraphs>1</Paragraphs>
  <TotalTime>33</TotalTime>
  <ScaleCrop>false</ScaleCrop>
  <LinksUpToDate>false</LinksUpToDate>
  <CharactersWithSpaces>672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2024-07-02T14:02:00Z</dcterms:created>
  <dc:creator>Users</dc:creator>
  <cp:lastModifiedBy>Administrator</cp:lastModifiedBy>
  <cp:lastPrinted>2023-12-22T06:56:00Z</cp:lastPrinted>
  <dcterms:modified xsi:type="dcterms:W3CDTF">2024-08-22T01:51:09Z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