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F7F2F" w14:textId="77777777" w:rsidR="006A59C7" w:rsidRDefault="002F56BD">
      <w:pPr>
        <w:spacing w:line="360" w:lineRule="auto"/>
        <w:jc w:val="center"/>
        <w:rPr>
          <w:rFonts w:ascii="宋体" w:hAnsi="宋体" w:cs="宋体"/>
          <w:b/>
          <w:bCs/>
          <w:sz w:val="44"/>
          <w:szCs w:val="44"/>
        </w:rPr>
      </w:pPr>
      <w:r>
        <w:rPr>
          <w:rFonts w:ascii="宋体" w:hAnsi="宋体" w:cs="宋体" w:hint="eastAsia"/>
          <w:b/>
          <w:bCs/>
          <w:sz w:val="44"/>
          <w:szCs w:val="44"/>
        </w:rPr>
        <w:t>珠海醋酸纤维有限公司</w:t>
      </w:r>
      <w:r>
        <w:rPr>
          <w:rFonts w:ascii="宋体" w:hAnsi="宋体" w:cs="宋体" w:hint="eastAsia"/>
          <w:b/>
          <w:bCs/>
          <w:sz w:val="44"/>
          <w:szCs w:val="44"/>
        </w:rPr>
        <w:t>2024</w:t>
      </w:r>
      <w:r>
        <w:rPr>
          <w:rFonts w:ascii="宋体" w:hAnsi="宋体" w:cs="宋体" w:hint="eastAsia"/>
          <w:b/>
          <w:bCs/>
          <w:sz w:val="44"/>
          <w:szCs w:val="44"/>
        </w:rPr>
        <w:t>年建筑墙面渗漏综合修缮工程</w:t>
      </w:r>
      <w:r>
        <w:rPr>
          <w:rFonts w:ascii="宋体" w:hAnsi="宋体" w:cs="宋体" w:hint="eastAsia"/>
          <w:b/>
          <w:bCs/>
          <w:sz w:val="44"/>
          <w:szCs w:val="44"/>
        </w:rPr>
        <w:t>公开招标公告</w:t>
      </w:r>
    </w:p>
    <w:p w14:paraId="50AFD04C" w14:textId="77777777" w:rsidR="006A59C7" w:rsidRDefault="006A59C7">
      <w:pPr>
        <w:spacing w:line="360" w:lineRule="auto"/>
        <w:jc w:val="center"/>
        <w:rPr>
          <w:rFonts w:ascii="宋体" w:hAnsi="宋体" w:cs="宋体"/>
          <w:b/>
          <w:bCs/>
          <w:sz w:val="44"/>
          <w:szCs w:val="44"/>
        </w:rPr>
      </w:pPr>
    </w:p>
    <w:p w14:paraId="34CA25B0" w14:textId="77777777" w:rsidR="006A59C7" w:rsidRDefault="002F56BD">
      <w:pPr>
        <w:wordWrap w:val="0"/>
        <w:spacing w:line="360" w:lineRule="auto"/>
        <w:ind w:firstLineChars="200" w:firstLine="480"/>
        <w:jc w:val="left"/>
        <w:rPr>
          <w:rFonts w:cs="宋体"/>
          <w:sz w:val="24"/>
        </w:rPr>
      </w:pPr>
      <w:r>
        <w:rPr>
          <w:rFonts w:cs="宋体" w:hint="eastAsia"/>
          <w:sz w:val="24"/>
          <w:u w:val="single"/>
        </w:rPr>
        <w:t>广东信</w:t>
      </w:r>
      <w:proofErr w:type="gramStart"/>
      <w:r>
        <w:rPr>
          <w:rFonts w:cs="宋体" w:hint="eastAsia"/>
          <w:sz w:val="24"/>
          <w:u w:val="single"/>
        </w:rPr>
        <w:t>仕</w:t>
      </w:r>
      <w:proofErr w:type="gramEnd"/>
      <w:r>
        <w:rPr>
          <w:rFonts w:cs="宋体" w:hint="eastAsia"/>
          <w:sz w:val="24"/>
          <w:u w:val="single"/>
        </w:rPr>
        <w:t>德建设项目管理有限公司</w:t>
      </w:r>
      <w:r>
        <w:rPr>
          <w:rFonts w:ascii="宋体" w:hAnsi="宋体" w:cs="宋体" w:hint="eastAsia"/>
          <w:sz w:val="24"/>
        </w:rPr>
        <w:t>(</w:t>
      </w:r>
      <w:r>
        <w:rPr>
          <w:rFonts w:cs="宋体" w:hint="eastAsia"/>
          <w:sz w:val="24"/>
        </w:rPr>
        <w:t>以下简称“招标代理机构”）受</w:t>
      </w:r>
      <w:r>
        <w:rPr>
          <w:rFonts w:cs="宋体" w:hint="eastAsia"/>
          <w:sz w:val="24"/>
          <w:u w:val="single"/>
        </w:rPr>
        <w:t>珠海醋酸纤维有限公司</w:t>
      </w:r>
      <w:r>
        <w:rPr>
          <w:rFonts w:cs="宋体" w:hint="eastAsia"/>
          <w:sz w:val="24"/>
        </w:rPr>
        <w:t>（下称“招标人”）的委托，就</w:t>
      </w:r>
      <w:r>
        <w:rPr>
          <w:rFonts w:cs="宋体" w:hint="eastAsia"/>
          <w:sz w:val="24"/>
          <w:u w:val="single"/>
        </w:rPr>
        <w:t>珠海醋酸纤维有限公司</w:t>
      </w:r>
      <w:r>
        <w:rPr>
          <w:rFonts w:cs="宋体" w:hint="eastAsia"/>
          <w:sz w:val="24"/>
          <w:u w:val="single"/>
        </w:rPr>
        <w:t>2024</w:t>
      </w:r>
      <w:r>
        <w:rPr>
          <w:rFonts w:cs="宋体" w:hint="eastAsia"/>
          <w:sz w:val="24"/>
          <w:u w:val="single"/>
        </w:rPr>
        <w:t>年建筑墙面渗漏综合修缮工程</w:t>
      </w:r>
      <w:r>
        <w:rPr>
          <w:rFonts w:ascii="宋体" w:hAnsi="宋体" w:cs="宋体" w:hint="eastAsia"/>
          <w:sz w:val="24"/>
        </w:rPr>
        <w:t>进行公开招标，欢迎符合资格条件的投标人投标。</w:t>
      </w:r>
    </w:p>
    <w:p w14:paraId="162328EF" w14:textId="77777777" w:rsidR="006A59C7" w:rsidRDefault="002F56BD">
      <w:pPr>
        <w:pStyle w:val="a4"/>
        <w:snapToGrid w:val="0"/>
        <w:ind w:leftChars="0" w:left="0" w:firstLine="0"/>
        <w:rPr>
          <w:rFonts w:cs="宋体"/>
          <w:b/>
          <w:sz w:val="24"/>
        </w:rPr>
      </w:pPr>
      <w:r>
        <w:rPr>
          <w:rFonts w:cs="宋体" w:hint="eastAsia"/>
          <w:b/>
          <w:sz w:val="24"/>
        </w:rPr>
        <w:t>一、项目基本情况</w:t>
      </w:r>
    </w:p>
    <w:p w14:paraId="71BA0CE8" w14:textId="77777777" w:rsidR="006A59C7" w:rsidRDefault="002F56BD">
      <w:pPr>
        <w:widowControl/>
        <w:adjustRightInd w:val="0"/>
        <w:snapToGrid w:val="0"/>
        <w:spacing w:line="360" w:lineRule="auto"/>
        <w:ind w:firstLine="560"/>
        <w:rPr>
          <w:rFonts w:ascii="宋体" w:hAnsi="宋体" w:cs="宋体"/>
          <w:bCs/>
          <w:sz w:val="24"/>
        </w:rPr>
      </w:pPr>
      <w:r>
        <w:rPr>
          <w:rFonts w:ascii="宋体" w:hAnsi="宋体" w:cs="宋体" w:hint="eastAsia"/>
          <w:bCs/>
          <w:sz w:val="24"/>
        </w:rPr>
        <w:t>（一）项目编号：</w:t>
      </w:r>
      <w:r>
        <w:rPr>
          <w:rFonts w:ascii="宋体" w:hAnsi="宋体" w:cs="宋体" w:hint="eastAsia"/>
          <w:bCs/>
          <w:sz w:val="24"/>
        </w:rPr>
        <w:t xml:space="preserve">GDXSD2024-GC007 </w:t>
      </w:r>
      <w:r>
        <w:rPr>
          <w:rFonts w:ascii="宋体" w:hAnsi="宋体" w:cs="宋体" w:hint="eastAsia"/>
          <w:bCs/>
          <w:sz w:val="24"/>
        </w:rPr>
        <w:t>；</w:t>
      </w:r>
      <w:r>
        <w:rPr>
          <w:rFonts w:ascii="宋体" w:hAnsi="宋体" w:cs="宋体" w:hint="eastAsia"/>
          <w:bCs/>
          <w:sz w:val="24"/>
        </w:rPr>
        <w:t xml:space="preserve">        </w:t>
      </w:r>
    </w:p>
    <w:p w14:paraId="76EA5077" w14:textId="77777777" w:rsidR="006A59C7" w:rsidRDefault="002F56BD">
      <w:pPr>
        <w:widowControl/>
        <w:adjustRightInd w:val="0"/>
        <w:snapToGrid w:val="0"/>
        <w:spacing w:line="360" w:lineRule="auto"/>
        <w:ind w:firstLine="560"/>
        <w:rPr>
          <w:rFonts w:ascii="宋体" w:hAnsi="宋体" w:cs="宋体"/>
          <w:bCs/>
          <w:sz w:val="24"/>
        </w:rPr>
      </w:pPr>
      <w:r>
        <w:rPr>
          <w:rFonts w:ascii="宋体" w:hAnsi="宋体" w:cs="宋体" w:hint="eastAsia"/>
          <w:bCs/>
          <w:sz w:val="24"/>
        </w:rPr>
        <w:t>（二）项目名称：珠海醋酸纤维有限公司</w:t>
      </w:r>
      <w:r>
        <w:rPr>
          <w:rFonts w:ascii="宋体" w:hAnsi="宋体" w:cs="宋体" w:hint="eastAsia"/>
          <w:bCs/>
          <w:sz w:val="24"/>
        </w:rPr>
        <w:t>2024</w:t>
      </w:r>
      <w:r>
        <w:rPr>
          <w:rFonts w:ascii="宋体" w:hAnsi="宋体" w:cs="宋体" w:hint="eastAsia"/>
          <w:bCs/>
          <w:sz w:val="24"/>
        </w:rPr>
        <w:t>年建筑墙面渗漏综合修缮工程；</w:t>
      </w:r>
    </w:p>
    <w:p w14:paraId="0D23DB5C" w14:textId="77777777" w:rsidR="006A59C7" w:rsidRDefault="002F56BD">
      <w:pPr>
        <w:widowControl/>
        <w:adjustRightInd w:val="0"/>
        <w:snapToGrid w:val="0"/>
        <w:spacing w:line="360" w:lineRule="auto"/>
        <w:ind w:firstLine="560"/>
        <w:rPr>
          <w:rFonts w:ascii="宋体" w:hAnsi="宋体" w:cs="宋体"/>
          <w:bCs/>
          <w:sz w:val="24"/>
        </w:rPr>
      </w:pPr>
      <w:r>
        <w:rPr>
          <w:rFonts w:ascii="宋体" w:hAnsi="宋体" w:cs="宋体" w:hint="eastAsia"/>
          <w:bCs/>
          <w:sz w:val="24"/>
        </w:rPr>
        <w:t>（三）交易方式：公开招标；</w:t>
      </w:r>
    </w:p>
    <w:p w14:paraId="04AB91ED" w14:textId="77777777" w:rsidR="006A59C7" w:rsidRDefault="002F56BD">
      <w:pPr>
        <w:widowControl/>
        <w:adjustRightInd w:val="0"/>
        <w:snapToGrid w:val="0"/>
        <w:spacing w:line="360" w:lineRule="auto"/>
        <w:ind w:firstLine="560"/>
        <w:rPr>
          <w:rFonts w:ascii="宋体" w:hAnsi="宋体" w:cs="宋体"/>
          <w:bCs/>
          <w:sz w:val="24"/>
        </w:rPr>
      </w:pPr>
      <w:r>
        <w:rPr>
          <w:rFonts w:ascii="宋体" w:hAnsi="宋体" w:cs="宋体" w:hint="eastAsia"/>
          <w:bCs/>
          <w:sz w:val="24"/>
        </w:rPr>
        <w:t>（四）项目需求：珠海醋酸纤维有限公司</w:t>
      </w:r>
      <w:r>
        <w:rPr>
          <w:rFonts w:ascii="宋体" w:hAnsi="宋体" w:cs="宋体" w:hint="eastAsia"/>
          <w:bCs/>
          <w:sz w:val="24"/>
        </w:rPr>
        <w:t>2024</w:t>
      </w:r>
      <w:r>
        <w:rPr>
          <w:rFonts w:ascii="宋体" w:hAnsi="宋体" w:cs="宋体" w:hint="eastAsia"/>
          <w:bCs/>
          <w:sz w:val="24"/>
        </w:rPr>
        <w:t>年建筑墙面渗漏综合修缮工程，具体详见招标文件第四章用户需求书；</w:t>
      </w:r>
    </w:p>
    <w:p w14:paraId="2E1669FB" w14:textId="77777777" w:rsidR="006A59C7" w:rsidRDefault="002F56BD">
      <w:pPr>
        <w:widowControl/>
        <w:adjustRightInd w:val="0"/>
        <w:snapToGrid w:val="0"/>
        <w:spacing w:line="360" w:lineRule="auto"/>
        <w:ind w:firstLine="560"/>
        <w:rPr>
          <w:rFonts w:ascii="宋体" w:hAnsi="宋体" w:cs="宋体"/>
          <w:bCs/>
          <w:sz w:val="24"/>
        </w:rPr>
      </w:pPr>
      <w:r>
        <w:rPr>
          <w:rFonts w:ascii="宋体" w:hAnsi="宋体" w:cs="宋体" w:hint="eastAsia"/>
          <w:bCs/>
          <w:sz w:val="24"/>
        </w:rPr>
        <w:t>（五）工期：签订合同生效后</w:t>
      </w:r>
      <w:r>
        <w:rPr>
          <w:rFonts w:ascii="宋体" w:hAnsi="宋体" w:cs="宋体"/>
          <w:bCs/>
          <w:sz w:val="24"/>
        </w:rPr>
        <w:t>75</w:t>
      </w:r>
      <w:r>
        <w:rPr>
          <w:rFonts w:ascii="宋体" w:hAnsi="宋体" w:cs="宋体" w:hint="eastAsia"/>
          <w:bCs/>
          <w:sz w:val="24"/>
        </w:rPr>
        <w:t>天内完成合同所有工程；</w:t>
      </w:r>
    </w:p>
    <w:p w14:paraId="31024BEC" w14:textId="77777777" w:rsidR="006A59C7" w:rsidRDefault="002F56BD">
      <w:pPr>
        <w:widowControl/>
        <w:adjustRightInd w:val="0"/>
        <w:snapToGrid w:val="0"/>
        <w:spacing w:line="360" w:lineRule="auto"/>
        <w:ind w:firstLine="560"/>
        <w:rPr>
          <w:rFonts w:ascii="宋体" w:hAnsi="宋体" w:cs="宋体"/>
          <w:bCs/>
          <w:sz w:val="24"/>
        </w:rPr>
      </w:pPr>
      <w:r>
        <w:rPr>
          <w:rFonts w:ascii="宋体" w:hAnsi="宋体" w:cs="宋体" w:hint="eastAsia"/>
          <w:bCs/>
          <w:sz w:val="24"/>
        </w:rPr>
        <w:t>（六）预算金额</w:t>
      </w:r>
      <w:r>
        <w:rPr>
          <w:rFonts w:ascii="宋体" w:hAnsi="宋体" w:cs="宋体" w:hint="eastAsia"/>
          <w:bCs/>
          <w:sz w:val="24"/>
        </w:rPr>
        <w:t>(</w:t>
      </w:r>
      <w:r>
        <w:rPr>
          <w:rFonts w:ascii="宋体" w:hAnsi="宋体" w:cs="宋体" w:hint="eastAsia"/>
          <w:bCs/>
          <w:sz w:val="24"/>
        </w:rPr>
        <w:t>含税</w:t>
      </w:r>
      <w:r>
        <w:rPr>
          <w:rFonts w:ascii="宋体" w:hAnsi="宋体" w:cs="宋体" w:hint="eastAsia"/>
          <w:bCs/>
          <w:sz w:val="24"/>
        </w:rPr>
        <w:t>)</w:t>
      </w:r>
      <w:r>
        <w:rPr>
          <w:rFonts w:ascii="宋体" w:hAnsi="宋体" w:cs="宋体" w:hint="eastAsia"/>
          <w:bCs/>
          <w:sz w:val="24"/>
        </w:rPr>
        <w:t>：人民币</w:t>
      </w:r>
      <w:proofErr w:type="gramStart"/>
      <w:r>
        <w:rPr>
          <w:rFonts w:ascii="宋体" w:hAnsi="宋体" w:cs="宋体" w:hint="eastAsia"/>
          <w:bCs/>
          <w:sz w:val="24"/>
        </w:rPr>
        <w:t>壹佰肆拾万</w:t>
      </w:r>
      <w:proofErr w:type="gramEnd"/>
      <w:r>
        <w:rPr>
          <w:rFonts w:ascii="宋体" w:hAnsi="宋体" w:cs="宋体" w:hint="eastAsia"/>
          <w:bCs/>
          <w:sz w:val="24"/>
        </w:rPr>
        <w:t>元整（</w:t>
      </w:r>
      <w:r>
        <w:rPr>
          <w:rFonts w:ascii="宋体" w:hAnsi="宋体" w:cs="宋体" w:hint="eastAsia"/>
          <w:bCs/>
          <w:sz w:val="24"/>
        </w:rPr>
        <w:t>¥</w:t>
      </w:r>
      <w:r>
        <w:rPr>
          <w:rFonts w:ascii="宋体" w:hAnsi="宋体" w:cs="宋体"/>
          <w:bCs/>
          <w:sz w:val="24"/>
        </w:rPr>
        <w:t>140</w:t>
      </w:r>
      <w:r>
        <w:rPr>
          <w:rFonts w:ascii="宋体" w:hAnsi="宋体" w:cs="宋体" w:hint="eastAsia"/>
          <w:bCs/>
          <w:sz w:val="24"/>
        </w:rPr>
        <w:t>0000.00</w:t>
      </w:r>
      <w:r>
        <w:rPr>
          <w:rFonts w:ascii="宋体" w:hAnsi="宋体" w:cs="宋体" w:hint="eastAsia"/>
          <w:bCs/>
          <w:sz w:val="24"/>
        </w:rPr>
        <w:t>）；</w:t>
      </w:r>
    </w:p>
    <w:p w14:paraId="17D887C3" w14:textId="77777777" w:rsidR="006A59C7" w:rsidRDefault="002F56BD">
      <w:pPr>
        <w:widowControl/>
        <w:adjustRightInd w:val="0"/>
        <w:snapToGrid w:val="0"/>
        <w:spacing w:line="360" w:lineRule="auto"/>
        <w:ind w:firstLine="560"/>
        <w:rPr>
          <w:rFonts w:ascii="宋体" w:hAnsi="宋体" w:cs="宋体"/>
          <w:bCs/>
          <w:sz w:val="24"/>
        </w:rPr>
      </w:pPr>
      <w:r>
        <w:rPr>
          <w:rFonts w:ascii="宋体" w:hAnsi="宋体" w:cs="宋体" w:hint="eastAsia"/>
          <w:bCs/>
          <w:sz w:val="24"/>
        </w:rPr>
        <w:t>（七）暂列金：无；</w:t>
      </w:r>
    </w:p>
    <w:p w14:paraId="05AC5232" w14:textId="77777777" w:rsidR="006A59C7" w:rsidRDefault="002F56BD">
      <w:pPr>
        <w:widowControl/>
        <w:adjustRightInd w:val="0"/>
        <w:snapToGrid w:val="0"/>
        <w:spacing w:line="360" w:lineRule="auto"/>
        <w:ind w:firstLine="560"/>
        <w:rPr>
          <w:rFonts w:ascii="宋体" w:hAnsi="宋体" w:cs="宋体"/>
          <w:bCs/>
          <w:sz w:val="24"/>
        </w:rPr>
      </w:pPr>
      <w:r>
        <w:rPr>
          <w:rFonts w:ascii="宋体" w:hAnsi="宋体" w:cs="宋体" w:hint="eastAsia"/>
          <w:bCs/>
          <w:sz w:val="24"/>
        </w:rPr>
        <w:t>（八）最高投标限价（含税）：人民币</w:t>
      </w:r>
      <w:proofErr w:type="gramStart"/>
      <w:r>
        <w:rPr>
          <w:rFonts w:ascii="宋体" w:hAnsi="宋体" w:cs="宋体" w:hint="eastAsia"/>
          <w:bCs/>
          <w:sz w:val="24"/>
        </w:rPr>
        <w:t>壹佰叁拾肆万贰仟伍佰叁拾陆</w:t>
      </w:r>
      <w:proofErr w:type="gramEnd"/>
      <w:r>
        <w:rPr>
          <w:rFonts w:ascii="宋体" w:hAnsi="宋体" w:cs="宋体" w:hint="eastAsia"/>
          <w:bCs/>
          <w:sz w:val="24"/>
        </w:rPr>
        <w:t>元整（</w:t>
      </w:r>
      <w:r>
        <w:rPr>
          <w:rFonts w:ascii="宋体" w:hAnsi="宋体" w:cs="宋体" w:hint="eastAsia"/>
          <w:bCs/>
          <w:sz w:val="24"/>
        </w:rPr>
        <w:t>¥</w:t>
      </w:r>
      <w:r>
        <w:rPr>
          <w:rFonts w:ascii="宋体" w:hAnsi="宋体" w:cs="宋体"/>
          <w:bCs/>
          <w:sz w:val="24"/>
        </w:rPr>
        <w:t>1342536.00</w:t>
      </w:r>
      <w:r>
        <w:rPr>
          <w:rFonts w:ascii="宋体" w:hAnsi="宋体" w:cs="宋体" w:hint="eastAsia"/>
          <w:bCs/>
          <w:sz w:val="24"/>
        </w:rPr>
        <w:t>）（注：投标报价高于最高投标限价的投标作无效投标处理）；</w:t>
      </w:r>
    </w:p>
    <w:p w14:paraId="6D786C65" w14:textId="77777777" w:rsidR="006A59C7" w:rsidRDefault="002F56BD">
      <w:pPr>
        <w:widowControl/>
        <w:adjustRightInd w:val="0"/>
        <w:snapToGrid w:val="0"/>
        <w:spacing w:line="360" w:lineRule="auto"/>
        <w:ind w:firstLine="560"/>
        <w:rPr>
          <w:rFonts w:ascii="宋体" w:hAnsi="宋体" w:cs="宋体"/>
          <w:bCs/>
          <w:sz w:val="24"/>
        </w:rPr>
      </w:pPr>
      <w:r>
        <w:rPr>
          <w:rFonts w:ascii="宋体" w:hAnsi="宋体" w:cs="宋体" w:hint="eastAsia"/>
          <w:bCs/>
          <w:sz w:val="24"/>
        </w:rPr>
        <w:t>（九）评标办法：综合评分法；</w:t>
      </w:r>
    </w:p>
    <w:p w14:paraId="24D6542E" w14:textId="77777777" w:rsidR="006A59C7" w:rsidRDefault="002F56BD">
      <w:pPr>
        <w:widowControl/>
        <w:adjustRightInd w:val="0"/>
        <w:snapToGrid w:val="0"/>
        <w:spacing w:line="360" w:lineRule="auto"/>
        <w:ind w:firstLine="560"/>
        <w:rPr>
          <w:rFonts w:ascii="宋体" w:hAnsi="宋体" w:cs="宋体"/>
          <w:kern w:val="0"/>
          <w:sz w:val="24"/>
        </w:rPr>
      </w:pPr>
      <w:r>
        <w:rPr>
          <w:rFonts w:ascii="宋体" w:hAnsi="宋体" w:cs="宋体" w:hint="eastAsia"/>
          <w:bCs/>
          <w:sz w:val="24"/>
        </w:rPr>
        <w:t>（十）本项目不接受联合体投标</w:t>
      </w:r>
      <w:r>
        <w:rPr>
          <w:rFonts w:ascii="宋体" w:hAnsi="宋体" w:cs="宋体" w:hint="eastAsia"/>
          <w:kern w:val="0"/>
          <w:sz w:val="24"/>
        </w:rPr>
        <w:t>。</w:t>
      </w:r>
    </w:p>
    <w:p w14:paraId="0B47A7CE" w14:textId="77777777" w:rsidR="006A59C7" w:rsidRDefault="002F56BD">
      <w:pPr>
        <w:widowControl/>
        <w:numPr>
          <w:ilvl w:val="0"/>
          <w:numId w:val="1"/>
        </w:numPr>
        <w:tabs>
          <w:tab w:val="left" w:pos="8085"/>
        </w:tabs>
        <w:snapToGrid w:val="0"/>
        <w:spacing w:beforeLines="50" w:before="156" w:line="360" w:lineRule="auto"/>
        <w:jc w:val="left"/>
        <w:rPr>
          <w:rFonts w:ascii="宋体" w:hAnsi="宋体" w:cs="宋体"/>
          <w:b/>
          <w:sz w:val="24"/>
        </w:rPr>
      </w:pPr>
      <w:r>
        <w:rPr>
          <w:rFonts w:ascii="宋体" w:hAnsi="宋体" w:cs="宋体" w:hint="eastAsia"/>
          <w:b/>
          <w:sz w:val="24"/>
        </w:rPr>
        <w:t>投标人资格要求</w:t>
      </w:r>
    </w:p>
    <w:p w14:paraId="0ED922B2" w14:textId="77777777" w:rsidR="006A59C7" w:rsidRDefault="002F56BD">
      <w:pPr>
        <w:pStyle w:val="Web"/>
        <w:spacing w:before="0" w:beforeAutospacing="0" w:after="0" w:afterAutospacing="0" w:line="360" w:lineRule="auto"/>
        <w:ind w:firstLineChars="200" w:firstLine="480"/>
        <w:rPr>
          <w:rFonts w:cs="宋体"/>
          <w:kern w:val="28"/>
        </w:rPr>
      </w:pPr>
      <w:r>
        <w:rPr>
          <w:rFonts w:cs="宋体" w:hint="eastAsia"/>
          <w:kern w:val="28"/>
        </w:rPr>
        <w:t>（一）投标人须为在中华人民共和国境内注册、持有合法有效的法人营业执照（投标文件中提供法人营业执照加盖投标人公章）；</w:t>
      </w:r>
    </w:p>
    <w:p w14:paraId="4C2A1522" w14:textId="43F1C4F0" w:rsidR="006A59C7" w:rsidRDefault="002F56BD">
      <w:pPr>
        <w:pStyle w:val="Web"/>
        <w:spacing w:before="0" w:beforeAutospacing="0" w:after="0" w:afterAutospacing="0" w:line="360" w:lineRule="auto"/>
        <w:ind w:firstLineChars="200" w:firstLine="480"/>
        <w:rPr>
          <w:rFonts w:cs="宋体"/>
          <w:kern w:val="28"/>
        </w:rPr>
      </w:pPr>
      <w:r>
        <w:rPr>
          <w:rFonts w:cs="宋体" w:hint="eastAsia"/>
          <w:kern w:val="28"/>
        </w:rPr>
        <w:t>（二）</w:t>
      </w:r>
      <w:r>
        <w:rPr>
          <w:rFonts w:cs="宋体" w:hint="eastAsia"/>
          <w:kern w:val="28"/>
        </w:rPr>
        <w:tab/>
      </w:r>
      <w:r>
        <w:rPr>
          <w:rFonts w:cs="宋体" w:hint="eastAsia"/>
          <w:kern w:val="28"/>
        </w:rPr>
        <w:t>投标人未被列入经营异常名录信息、无列入严重违法失信企业名单（黑名单）信息，且需提供《国家企业信用信息公示系统的查询记录》网页截图（其中包括基础信息页、列入</w:t>
      </w:r>
      <w:r w:rsidR="007474E8">
        <w:rPr>
          <w:rFonts w:cs="宋体" w:hint="eastAsia"/>
          <w:kern w:val="28"/>
        </w:rPr>
        <w:t>经营异常名录信息页、列入严重违法失信企业名单（黑名单）信息页）。</w:t>
      </w:r>
    </w:p>
    <w:p w14:paraId="241856CF" w14:textId="77777777" w:rsidR="006A59C7" w:rsidRDefault="002F56BD">
      <w:pPr>
        <w:pStyle w:val="Web"/>
        <w:spacing w:before="0" w:beforeAutospacing="0" w:after="0" w:afterAutospacing="0" w:line="360" w:lineRule="auto"/>
        <w:ind w:firstLineChars="200" w:firstLine="480"/>
        <w:rPr>
          <w:rFonts w:cs="宋体"/>
          <w:kern w:val="28"/>
        </w:rPr>
      </w:pPr>
      <w:r>
        <w:rPr>
          <w:rFonts w:cs="宋体" w:hint="eastAsia"/>
          <w:kern w:val="28"/>
        </w:rPr>
        <w:lastRenderedPageBreak/>
        <w:t>（三）投标人须具备建设行政主管部门颁发的建筑工程施工总承包（三级或以上）资质（投标文件中提</w:t>
      </w:r>
      <w:r>
        <w:rPr>
          <w:rFonts w:cs="宋体" w:hint="eastAsia"/>
          <w:kern w:val="28"/>
        </w:rPr>
        <w:t>供相关资质证书复印件加盖投标人公章），不接受联合体投标人；</w:t>
      </w:r>
    </w:p>
    <w:p w14:paraId="4FED0F42" w14:textId="77777777" w:rsidR="006A59C7" w:rsidRDefault="002F56BD">
      <w:pPr>
        <w:pStyle w:val="Web"/>
        <w:spacing w:before="0" w:beforeAutospacing="0" w:after="0" w:afterAutospacing="0" w:line="360" w:lineRule="auto"/>
        <w:ind w:firstLineChars="200" w:firstLine="480"/>
        <w:rPr>
          <w:rFonts w:cs="宋体"/>
          <w:kern w:val="28"/>
        </w:rPr>
      </w:pPr>
      <w:r>
        <w:rPr>
          <w:rFonts w:cs="宋体" w:hint="eastAsia"/>
          <w:kern w:val="28"/>
        </w:rPr>
        <w:t>（四）拟派项目负责人具有建设行政主管部门颁发的</w:t>
      </w:r>
      <w:r>
        <w:rPr>
          <w:rFonts w:cs="宋体" w:hint="eastAsia"/>
          <w:kern w:val="28"/>
        </w:rPr>
        <w:t>[</w:t>
      </w:r>
      <w:r>
        <w:rPr>
          <w:rFonts w:cs="宋体" w:hint="eastAsia"/>
          <w:kern w:val="28"/>
        </w:rPr>
        <w:t>建筑工程</w:t>
      </w:r>
      <w:r>
        <w:rPr>
          <w:rFonts w:cs="宋体" w:hint="eastAsia"/>
          <w:kern w:val="28"/>
        </w:rPr>
        <w:t>]</w:t>
      </w:r>
      <w:r>
        <w:rPr>
          <w:rFonts w:cs="宋体" w:hint="eastAsia"/>
          <w:kern w:val="28"/>
        </w:rPr>
        <w:t>专业二级或以上注册建造师资格（投标文件中提供项目负责人注册证书及身份证复印件加盖投标人公章）。</w:t>
      </w:r>
    </w:p>
    <w:p w14:paraId="5067B6E3" w14:textId="77777777" w:rsidR="006A59C7" w:rsidRDefault="002F56BD">
      <w:pPr>
        <w:pStyle w:val="Web"/>
        <w:spacing w:before="0" w:beforeAutospacing="0" w:after="0" w:afterAutospacing="0" w:line="360" w:lineRule="auto"/>
        <w:ind w:firstLineChars="200" w:firstLine="480"/>
        <w:rPr>
          <w:rFonts w:cs="宋体"/>
          <w:kern w:val="28"/>
        </w:rPr>
      </w:pPr>
      <w:r>
        <w:rPr>
          <w:rFonts w:cs="宋体" w:hint="eastAsia"/>
          <w:kern w:val="28"/>
        </w:rPr>
        <w:t>（五）具有有效的安全生产许可证（提供安全生产许可证复印件加盖投标人公章）。</w:t>
      </w:r>
    </w:p>
    <w:p w14:paraId="60B7D1DD" w14:textId="77777777" w:rsidR="006A59C7" w:rsidRDefault="002F56BD">
      <w:pPr>
        <w:pStyle w:val="Web"/>
        <w:spacing w:before="0" w:beforeAutospacing="0" w:after="0" w:afterAutospacing="0" w:line="360" w:lineRule="auto"/>
        <w:ind w:firstLineChars="200" w:firstLine="480"/>
        <w:rPr>
          <w:rFonts w:cs="宋体"/>
          <w:kern w:val="28"/>
        </w:rPr>
      </w:pPr>
      <w:r>
        <w:rPr>
          <w:rFonts w:cs="宋体" w:hint="eastAsia"/>
          <w:kern w:val="28"/>
        </w:rPr>
        <w:t>（六）投标人近三年以来（公告发出之日开始计算）在经营活动中没有重大违法记录（提供声明函，格式详见第六章附件</w:t>
      </w:r>
      <w:r>
        <w:rPr>
          <w:rFonts w:cs="宋体" w:hint="eastAsia"/>
          <w:kern w:val="28"/>
        </w:rPr>
        <w:t>6</w:t>
      </w:r>
      <w:r>
        <w:rPr>
          <w:rFonts w:cs="宋体" w:hint="eastAsia"/>
          <w:kern w:val="28"/>
        </w:rPr>
        <w:t>）；</w:t>
      </w:r>
    </w:p>
    <w:p w14:paraId="0068EC00" w14:textId="77777777" w:rsidR="006A59C7" w:rsidRDefault="002F56BD">
      <w:pPr>
        <w:pStyle w:val="Web"/>
        <w:spacing w:before="0" w:beforeAutospacing="0" w:after="0" w:afterAutospacing="0" w:line="360" w:lineRule="auto"/>
        <w:ind w:firstLineChars="200" w:firstLine="480"/>
        <w:rPr>
          <w:rFonts w:cs="宋体"/>
          <w:kern w:val="28"/>
        </w:rPr>
      </w:pPr>
      <w:r>
        <w:rPr>
          <w:rFonts w:cs="宋体" w:hint="eastAsia"/>
          <w:kern w:val="28"/>
        </w:rPr>
        <w:t>注：（</w:t>
      </w:r>
      <w:r>
        <w:rPr>
          <w:rFonts w:cs="宋体" w:hint="eastAsia"/>
          <w:kern w:val="28"/>
        </w:rPr>
        <w:t>1</w:t>
      </w:r>
      <w:r>
        <w:rPr>
          <w:rFonts w:cs="宋体" w:hint="eastAsia"/>
          <w:kern w:val="28"/>
        </w:rPr>
        <w:t>）本项目不接受联合体或分支机构参加投标，不接受未购买招标文件的投标人。</w:t>
      </w:r>
    </w:p>
    <w:p w14:paraId="6DE3CE82" w14:textId="77777777" w:rsidR="006A59C7" w:rsidRDefault="002F56BD">
      <w:pPr>
        <w:pStyle w:val="Web"/>
        <w:spacing w:before="0" w:beforeAutospacing="0" w:after="0" w:afterAutospacing="0" w:line="360" w:lineRule="auto"/>
        <w:ind w:firstLineChars="200" w:firstLine="480"/>
        <w:rPr>
          <w:rFonts w:cs="宋体"/>
          <w:kern w:val="28"/>
        </w:rPr>
      </w:pPr>
      <w:r>
        <w:rPr>
          <w:rFonts w:cs="宋体" w:hint="eastAsia"/>
          <w:kern w:val="28"/>
        </w:rPr>
        <w:t>（</w:t>
      </w:r>
      <w:r>
        <w:rPr>
          <w:rFonts w:cs="宋体" w:hint="eastAsia"/>
          <w:kern w:val="28"/>
        </w:rPr>
        <w:t>2</w:t>
      </w:r>
      <w:r>
        <w:rPr>
          <w:rFonts w:cs="宋体" w:hint="eastAsia"/>
          <w:kern w:val="28"/>
        </w:rPr>
        <w:t>）两家或以上投标人有如下情况之一的，不得同时参加投标，一经发现将均作无效投标处理：</w:t>
      </w:r>
      <w:r>
        <w:rPr>
          <w:rFonts w:cs="宋体" w:hint="eastAsia"/>
          <w:kern w:val="28"/>
        </w:rPr>
        <w:t>a</w:t>
      </w:r>
      <w:r>
        <w:rPr>
          <w:rFonts w:cs="宋体" w:hint="eastAsia"/>
          <w:kern w:val="28"/>
        </w:rPr>
        <w:t>、法定代表人为同一人的；</w:t>
      </w:r>
      <w:r>
        <w:rPr>
          <w:rFonts w:cs="宋体" w:hint="eastAsia"/>
          <w:kern w:val="28"/>
        </w:rPr>
        <w:t>b</w:t>
      </w:r>
      <w:r>
        <w:rPr>
          <w:rFonts w:cs="宋体" w:hint="eastAsia"/>
          <w:kern w:val="28"/>
        </w:rPr>
        <w:t>、存在直接控股或管理关系的。</w:t>
      </w:r>
    </w:p>
    <w:p w14:paraId="71E03F2F" w14:textId="77777777" w:rsidR="006A59C7" w:rsidRDefault="002F56BD">
      <w:pPr>
        <w:pStyle w:val="Web"/>
        <w:spacing w:before="0" w:beforeAutospacing="0" w:after="0" w:afterAutospacing="0" w:line="360" w:lineRule="auto"/>
        <w:ind w:firstLineChars="200" w:firstLine="480"/>
        <w:rPr>
          <w:rFonts w:cs="宋体"/>
          <w:kern w:val="28"/>
        </w:rPr>
      </w:pPr>
      <w:r>
        <w:rPr>
          <w:rFonts w:cs="宋体" w:hint="eastAsia"/>
          <w:kern w:val="28"/>
        </w:rPr>
        <w:t>说明：①控股关系包含</w:t>
      </w:r>
      <w:r>
        <w:rPr>
          <w:rFonts w:cs="宋体" w:hint="eastAsia"/>
          <w:kern w:val="28"/>
        </w:rPr>
        <w:t>A.</w:t>
      </w:r>
      <w:r>
        <w:rPr>
          <w:rFonts w:cs="宋体" w:hint="eastAsia"/>
          <w:kern w:val="28"/>
        </w:rPr>
        <w:t>绝对控股，指股东出资额占有限责任公司资本总额百分之五十以上或者其持有的股份占股本总额百分之五十以上；</w:t>
      </w:r>
      <w:r>
        <w:rPr>
          <w:rFonts w:cs="宋体" w:hint="eastAsia"/>
          <w:kern w:val="28"/>
        </w:rPr>
        <w:t>B.</w:t>
      </w:r>
      <w:r>
        <w:rPr>
          <w:rFonts w:cs="宋体" w:hint="eastAsia"/>
          <w:kern w:val="28"/>
        </w:rPr>
        <w:t>相对控股，指出资额或者持有股份的比例虽然不足百分之五十，但依其出资额或者持有的股份所享有的表决权已足以对股东会、股东大会的决议产生重大影响的股东。②所谓管理关系，是指不具有出资持股关系的其他单位之间存在的管理与被管理关系。</w:t>
      </w:r>
    </w:p>
    <w:p w14:paraId="5C58F58B" w14:textId="77777777" w:rsidR="006A59C7" w:rsidRDefault="002F56BD">
      <w:pPr>
        <w:spacing w:line="360" w:lineRule="auto"/>
        <w:rPr>
          <w:rFonts w:ascii="宋体" w:hAnsi="宋体" w:cs="宋体"/>
          <w:b/>
          <w:bCs/>
          <w:kern w:val="28"/>
          <w:sz w:val="24"/>
        </w:rPr>
      </w:pPr>
      <w:r>
        <w:rPr>
          <w:rFonts w:ascii="宋体" w:hAnsi="宋体" w:cs="宋体" w:hint="eastAsia"/>
          <w:bCs/>
          <w:sz w:val="24"/>
        </w:rPr>
        <w:t>三、</w:t>
      </w:r>
      <w:r>
        <w:rPr>
          <w:rFonts w:ascii="宋体" w:hAnsi="宋体" w:cs="宋体" w:hint="eastAsia"/>
          <w:bCs/>
          <w:sz w:val="24"/>
        </w:rPr>
        <w:t xml:space="preserve"> </w:t>
      </w:r>
      <w:r>
        <w:rPr>
          <w:rFonts w:ascii="宋体" w:hAnsi="宋体" w:cs="宋体" w:hint="eastAsia"/>
          <w:b/>
          <w:bCs/>
          <w:kern w:val="28"/>
          <w:sz w:val="24"/>
        </w:rPr>
        <w:t>购买招标文</w:t>
      </w:r>
      <w:r>
        <w:rPr>
          <w:rFonts w:ascii="宋体" w:hAnsi="宋体" w:cs="宋体" w:hint="eastAsia"/>
          <w:b/>
          <w:bCs/>
          <w:kern w:val="28"/>
          <w:sz w:val="24"/>
        </w:rPr>
        <w:t>件的时间、地点、方式及招标文件售价</w:t>
      </w:r>
    </w:p>
    <w:p w14:paraId="7F37FE56" w14:textId="77777777" w:rsidR="006A59C7" w:rsidRDefault="002F56BD">
      <w:pPr>
        <w:spacing w:line="360" w:lineRule="auto"/>
        <w:ind w:firstLineChars="200" w:firstLine="420"/>
        <w:rPr>
          <w:rFonts w:ascii="宋体" w:hAnsi="宋体" w:cs="宋体"/>
          <w:kern w:val="28"/>
          <w:sz w:val="24"/>
        </w:rPr>
      </w:pPr>
      <w:r>
        <w:rPr>
          <w:rFonts w:cs="宋体" w:hint="eastAsia"/>
          <w:kern w:val="28"/>
        </w:rPr>
        <w:t>（一）</w:t>
      </w:r>
      <w:r>
        <w:rPr>
          <w:rFonts w:ascii="宋体" w:hAnsi="宋体" w:cs="宋体" w:hint="eastAsia"/>
          <w:kern w:val="28"/>
          <w:sz w:val="24"/>
        </w:rPr>
        <w:t>购买招标文件时间：</w:t>
      </w:r>
      <w:r>
        <w:rPr>
          <w:rFonts w:ascii="宋体" w:hAnsi="宋体" w:cs="宋体" w:hint="eastAsia"/>
          <w:kern w:val="28"/>
          <w:sz w:val="24"/>
        </w:rPr>
        <w:t>2024</w:t>
      </w:r>
      <w:r>
        <w:rPr>
          <w:rFonts w:ascii="宋体" w:hAnsi="宋体" w:cs="宋体" w:hint="eastAsia"/>
          <w:kern w:val="28"/>
          <w:sz w:val="24"/>
        </w:rPr>
        <w:t>年</w:t>
      </w:r>
      <w:r>
        <w:rPr>
          <w:rFonts w:ascii="宋体" w:hAnsi="宋体" w:cs="宋体" w:hint="eastAsia"/>
          <w:sz w:val="24"/>
        </w:rPr>
        <w:t>06</w:t>
      </w:r>
      <w:r>
        <w:rPr>
          <w:rFonts w:ascii="宋体" w:hAnsi="宋体" w:cs="宋体" w:hint="eastAsia"/>
          <w:sz w:val="24"/>
        </w:rPr>
        <w:t>月</w:t>
      </w:r>
      <w:r>
        <w:rPr>
          <w:rFonts w:ascii="宋体" w:hAnsi="宋体" w:cs="宋体" w:hint="eastAsia"/>
          <w:sz w:val="24"/>
        </w:rPr>
        <w:t>18</w:t>
      </w:r>
      <w:r>
        <w:rPr>
          <w:rFonts w:ascii="宋体" w:hAnsi="宋体" w:cs="宋体" w:hint="eastAsia"/>
          <w:sz w:val="24"/>
        </w:rPr>
        <w:t>日</w:t>
      </w:r>
      <w:r>
        <w:rPr>
          <w:rFonts w:ascii="宋体" w:hAnsi="宋体" w:cs="宋体" w:hint="eastAsia"/>
          <w:kern w:val="28"/>
          <w:sz w:val="24"/>
        </w:rPr>
        <w:t>～</w:t>
      </w:r>
      <w:r>
        <w:rPr>
          <w:rFonts w:ascii="宋体" w:hAnsi="宋体" w:cs="宋体" w:hint="eastAsia"/>
          <w:kern w:val="28"/>
          <w:sz w:val="24"/>
        </w:rPr>
        <w:t>2024</w:t>
      </w:r>
      <w:r>
        <w:rPr>
          <w:rFonts w:ascii="宋体" w:hAnsi="宋体" w:cs="宋体" w:hint="eastAsia"/>
          <w:kern w:val="28"/>
          <w:sz w:val="24"/>
        </w:rPr>
        <w:t>年</w:t>
      </w:r>
      <w:r>
        <w:rPr>
          <w:rFonts w:ascii="宋体" w:hAnsi="宋体" w:cs="宋体" w:hint="eastAsia"/>
          <w:kern w:val="28"/>
          <w:sz w:val="24"/>
        </w:rPr>
        <w:t>07</w:t>
      </w:r>
      <w:r>
        <w:rPr>
          <w:rFonts w:ascii="宋体" w:hAnsi="宋体" w:cs="宋体" w:hint="eastAsia"/>
          <w:sz w:val="24"/>
        </w:rPr>
        <w:t>月</w:t>
      </w:r>
      <w:r>
        <w:rPr>
          <w:rFonts w:ascii="宋体" w:hAnsi="宋体" w:cs="宋体" w:hint="eastAsia"/>
          <w:sz w:val="24"/>
        </w:rPr>
        <w:t>09</w:t>
      </w:r>
      <w:r>
        <w:rPr>
          <w:rFonts w:ascii="宋体" w:hAnsi="宋体" w:cs="宋体" w:hint="eastAsia"/>
          <w:sz w:val="24"/>
        </w:rPr>
        <w:t>日</w:t>
      </w:r>
      <w:r>
        <w:rPr>
          <w:rFonts w:ascii="宋体" w:hAnsi="宋体" w:cs="宋体" w:hint="eastAsia"/>
          <w:kern w:val="28"/>
          <w:sz w:val="24"/>
        </w:rPr>
        <w:t>，每天</w:t>
      </w:r>
      <w:r>
        <w:rPr>
          <w:rFonts w:ascii="宋体" w:hAnsi="宋体" w:cs="宋体" w:hint="eastAsia"/>
          <w:kern w:val="28"/>
          <w:sz w:val="24"/>
        </w:rPr>
        <w:t>09:00</w:t>
      </w:r>
      <w:r>
        <w:rPr>
          <w:rFonts w:ascii="宋体" w:hAnsi="宋体" w:cs="宋体" w:hint="eastAsia"/>
          <w:kern w:val="28"/>
          <w:sz w:val="24"/>
        </w:rPr>
        <w:t>～</w:t>
      </w:r>
      <w:r>
        <w:rPr>
          <w:rFonts w:ascii="宋体" w:hAnsi="宋体" w:cs="宋体" w:hint="eastAsia"/>
          <w:kern w:val="28"/>
          <w:sz w:val="24"/>
        </w:rPr>
        <w:t>12:00</w:t>
      </w:r>
      <w:r>
        <w:rPr>
          <w:rFonts w:ascii="宋体" w:hAnsi="宋体" w:cs="宋体" w:hint="eastAsia"/>
          <w:kern w:val="28"/>
          <w:sz w:val="24"/>
        </w:rPr>
        <w:t>，</w:t>
      </w:r>
      <w:r>
        <w:rPr>
          <w:rFonts w:ascii="宋体" w:hAnsi="宋体" w:cs="宋体" w:hint="eastAsia"/>
          <w:kern w:val="28"/>
          <w:sz w:val="24"/>
        </w:rPr>
        <w:t>14:30</w:t>
      </w:r>
      <w:r>
        <w:rPr>
          <w:rFonts w:ascii="宋体" w:hAnsi="宋体" w:cs="宋体" w:hint="eastAsia"/>
          <w:kern w:val="28"/>
          <w:sz w:val="24"/>
        </w:rPr>
        <w:t>～</w:t>
      </w:r>
      <w:r>
        <w:rPr>
          <w:rFonts w:ascii="宋体" w:hAnsi="宋体" w:cs="宋体" w:hint="eastAsia"/>
          <w:kern w:val="28"/>
          <w:sz w:val="24"/>
        </w:rPr>
        <w:t>17:30</w:t>
      </w:r>
      <w:r>
        <w:rPr>
          <w:rFonts w:ascii="宋体" w:hAnsi="宋体" w:cs="宋体" w:hint="eastAsia"/>
          <w:kern w:val="28"/>
          <w:sz w:val="24"/>
        </w:rPr>
        <w:t>（节假日除外）。</w:t>
      </w:r>
    </w:p>
    <w:p w14:paraId="57C4321D" w14:textId="77777777" w:rsidR="006A59C7" w:rsidRDefault="002F56BD">
      <w:pPr>
        <w:spacing w:line="360" w:lineRule="auto"/>
        <w:ind w:firstLineChars="200" w:firstLine="420"/>
        <w:rPr>
          <w:rFonts w:ascii="宋体" w:hAnsi="宋体" w:cs="宋体"/>
          <w:kern w:val="28"/>
          <w:sz w:val="24"/>
        </w:rPr>
      </w:pPr>
      <w:r>
        <w:rPr>
          <w:rFonts w:cs="宋体" w:hint="eastAsia"/>
          <w:kern w:val="28"/>
        </w:rPr>
        <w:t>（二）</w:t>
      </w:r>
      <w:r>
        <w:rPr>
          <w:rFonts w:ascii="宋体" w:hAnsi="宋体" w:cs="宋体" w:hint="eastAsia"/>
          <w:kern w:val="28"/>
          <w:sz w:val="24"/>
        </w:rPr>
        <w:t xml:space="preserve"> </w:t>
      </w:r>
      <w:r>
        <w:rPr>
          <w:rFonts w:ascii="宋体" w:hAnsi="宋体" w:cs="宋体" w:hint="eastAsia"/>
          <w:kern w:val="28"/>
          <w:sz w:val="24"/>
        </w:rPr>
        <w:t>购买招标文件地点：广东信</w:t>
      </w:r>
      <w:proofErr w:type="gramStart"/>
      <w:r>
        <w:rPr>
          <w:rFonts w:ascii="宋体" w:hAnsi="宋体" w:cs="宋体" w:hint="eastAsia"/>
          <w:kern w:val="28"/>
          <w:sz w:val="24"/>
        </w:rPr>
        <w:t>仕</w:t>
      </w:r>
      <w:proofErr w:type="gramEnd"/>
      <w:r>
        <w:rPr>
          <w:rFonts w:ascii="宋体" w:hAnsi="宋体" w:cs="宋体" w:hint="eastAsia"/>
          <w:kern w:val="28"/>
          <w:sz w:val="24"/>
        </w:rPr>
        <w:t>德建设项目管理有限公司（珠海市香洲区银桦路</w:t>
      </w:r>
      <w:r>
        <w:rPr>
          <w:rFonts w:ascii="宋体" w:hAnsi="宋体" w:cs="宋体" w:hint="eastAsia"/>
          <w:kern w:val="28"/>
          <w:sz w:val="24"/>
        </w:rPr>
        <w:t>337</w:t>
      </w:r>
      <w:r>
        <w:rPr>
          <w:rFonts w:ascii="宋体" w:hAnsi="宋体" w:cs="宋体" w:hint="eastAsia"/>
          <w:kern w:val="28"/>
          <w:sz w:val="24"/>
        </w:rPr>
        <w:t>号</w:t>
      </w:r>
      <w:r>
        <w:rPr>
          <w:rFonts w:ascii="宋体" w:hAnsi="宋体" w:cs="宋体" w:hint="eastAsia"/>
          <w:kern w:val="28"/>
          <w:sz w:val="24"/>
        </w:rPr>
        <w:t>202</w:t>
      </w:r>
      <w:r>
        <w:rPr>
          <w:rFonts w:ascii="宋体" w:hAnsi="宋体" w:cs="宋体" w:hint="eastAsia"/>
          <w:kern w:val="28"/>
          <w:sz w:val="24"/>
        </w:rPr>
        <w:t>室）</w:t>
      </w:r>
    </w:p>
    <w:p w14:paraId="51EE1954" w14:textId="77777777" w:rsidR="006A59C7" w:rsidRDefault="002F56BD">
      <w:pPr>
        <w:spacing w:line="360" w:lineRule="auto"/>
        <w:ind w:firstLineChars="200" w:firstLine="420"/>
        <w:rPr>
          <w:rFonts w:ascii="宋体" w:hAnsi="宋体" w:cs="宋体"/>
          <w:kern w:val="28"/>
          <w:sz w:val="24"/>
        </w:rPr>
      </w:pPr>
      <w:r>
        <w:rPr>
          <w:rFonts w:cs="宋体" w:hint="eastAsia"/>
          <w:kern w:val="28"/>
        </w:rPr>
        <w:t>（三）</w:t>
      </w:r>
      <w:r>
        <w:rPr>
          <w:rFonts w:ascii="宋体" w:hAnsi="宋体" w:cs="宋体" w:hint="eastAsia"/>
          <w:kern w:val="28"/>
          <w:sz w:val="24"/>
        </w:rPr>
        <w:t>购买招标文件方式：有意向的潜在投标人可自行前往以上地点购买或采用邮箱获取，购买招标文件时须携带以下资料（复印件加盖公章）：</w:t>
      </w:r>
    </w:p>
    <w:p w14:paraId="52D94624" w14:textId="77777777" w:rsidR="006A59C7" w:rsidRDefault="002F56BD">
      <w:pPr>
        <w:spacing w:line="360" w:lineRule="auto"/>
        <w:ind w:firstLineChars="200" w:firstLine="480"/>
        <w:rPr>
          <w:rFonts w:ascii="宋体" w:hAnsi="宋体" w:cs="宋体"/>
          <w:kern w:val="28"/>
          <w:sz w:val="24"/>
        </w:rPr>
      </w:pPr>
      <w:r>
        <w:rPr>
          <w:rFonts w:ascii="宋体" w:hAnsi="宋体" w:cs="宋体" w:hint="eastAsia"/>
          <w:kern w:val="28"/>
          <w:sz w:val="24"/>
        </w:rPr>
        <w:t>（</w:t>
      </w:r>
      <w:r>
        <w:rPr>
          <w:rFonts w:ascii="宋体" w:hAnsi="宋体" w:cs="宋体" w:hint="eastAsia"/>
          <w:kern w:val="28"/>
          <w:sz w:val="24"/>
        </w:rPr>
        <w:t>1</w:t>
      </w:r>
      <w:r>
        <w:rPr>
          <w:rFonts w:ascii="宋体" w:hAnsi="宋体" w:cs="宋体" w:hint="eastAsia"/>
          <w:kern w:val="28"/>
          <w:sz w:val="24"/>
        </w:rPr>
        <w:t>）合法有效的企业法人营业执照复印件加盖投标人公章。</w:t>
      </w:r>
    </w:p>
    <w:p w14:paraId="42E45A97" w14:textId="77777777" w:rsidR="006A59C7" w:rsidRDefault="002F56BD">
      <w:pPr>
        <w:spacing w:line="360" w:lineRule="auto"/>
        <w:ind w:firstLineChars="200" w:firstLine="480"/>
        <w:rPr>
          <w:rFonts w:ascii="宋体" w:hAnsi="宋体" w:cs="宋体"/>
          <w:kern w:val="28"/>
          <w:sz w:val="24"/>
        </w:rPr>
      </w:pPr>
      <w:r>
        <w:rPr>
          <w:rFonts w:ascii="宋体" w:hAnsi="宋体" w:cs="宋体" w:hint="eastAsia"/>
          <w:kern w:val="28"/>
          <w:sz w:val="24"/>
        </w:rPr>
        <w:t>（</w:t>
      </w:r>
      <w:r>
        <w:rPr>
          <w:rFonts w:ascii="宋体" w:hAnsi="宋体" w:cs="宋体" w:hint="eastAsia"/>
          <w:kern w:val="28"/>
          <w:sz w:val="24"/>
        </w:rPr>
        <w:t>2</w:t>
      </w:r>
      <w:r>
        <w:rPr>
          <w:rFonts w:ascii="宋体" w:hAnsi="宋体" w:cs="宋体" w:hint="eastAsia"/>
          <w:kern w:val="28"/>
          <w:sz w:val="24"/>
        </w:rPr>
        <w:t>）投标人资格要求第二条相关资质证书复印件加盖公章。</w:t>
      </w:r>
    </w:p>
    <w:p w14:paraId="7F4EED43" w14:textId="77777777" w:rsidR="006A59C7" w:rsidRDefault="002F56BD">
      <w:pPr>
        <w:spacing w:line="360" w:lineRule="auto"/>
        <w:ind w:firstLineChars="200" w:firstLine="480"/>
        <w:rPr>
          <w:rFonts w:ascii="宋体" w:hAnsi="宋体" w:cs="宋体"/>
          <w:kern w:val="28"/>
          <w:sz w:val="24"/>
        </w:rPr>
      </w:pPr>
      <w:r>
        <w:rPr>
          <w:rFonts w:ascii="宋体" w:hAnsi="宋体" w:cs="宋体" w:hint="eastAsia"/>
          <w:kern w:val="28"/>
          <w:sz w:val="24"/>
        </w:rPr>
        <w:lastRenderedPageBreak/>
        <w:t>（</w:t>
      </w:r>
      <w:r>
        <w:rPr>
          <w:rFonts w:ascii="宋体" w:hAnsi="宋体" w:cs="宋体" w:hint="eastAsia"/>
          <w:kern w:val="28"/>
          <w:sz w:val="24"/>
        </w:rPr>
        <w:t>3</w:t>
      </w:r>
      <w:r>
        <w:rPr>
          <w:rFonts w:ascii="宋体" w:hAnsi="宋体" w:cs="宋体" w:hint="eastAsia"/>
          <w:kern w:val="28"/>
          <w:sz w:val="24"/>
        </w:rPr>
        <w:t>）经办人的身份证及相关授权文件（经办人如是单位负责人，需提供单位负责人证明书；经办人如是被授权代表，需提供单位负责人证明书及授权委托书）。</w:t>
      </w:r>
    </w:p>
    <w:p w14:paraId="4C24CA74" w14:textId="77777777" w:rsidR="006A59C7" w:rsidRDefault="002F56BD">
      <w:pPr>
        <w:spacing w:line="360" w:lineRule="auto"/>
        <w:ind w:firstLineChars="200" w:firstLine="480"/>
        <w:rPr>
          <w:rFonts w:ascii="宋体" w:hAnsi="宋体" w:cs="宋体"/>
          <w:kern w:val="28"/>
          <w:sz w:val="24"/>
        </w:rPr>
      </w:pPr>
      <w:r>
        <w:rPr>
          <w:rFonts w:ascii="宋体" w:hAnsi="宋体" w:cs="宋体" w:hint="eastAsia"/>
          <w:kern w:val="28"/>
          <w:sz w:val="24"/>
        </w:rPr>
        <w:t>若需邮箱获取</w:t>
      </w:r>
      <w:proofErr w:type="gramStart"/>
      <w:r>
        <w:rPr>
          <w:rFonts w:ascii="宋体" w:hAnsi="宋体" w:cs="宋体" w:hint="eastAsia"/>
          <w:kern w:val="28"/>
          <w:sz w:val="24"/>
        </w:rPr>
        <w:t>标书请</w:t>
      </w:r>
      <w:proofErr w:type="gramEnd"/>
      <w:r>
        <w:rPr>
          <w:rFonts w:ascii="宋体" w:hAnsi="宋体" w:cs="宋体" w:hint="eastAsia"/>
          <w:kern w:val="28"/>
          <w:sz w:val="24"/>
        </w:rPr>
        <w:t>先将招标文件费汇到招标代理机构账户上。</w:t>
      </w:r>
    </w:p>
    <w:p w14:paraId="487AF47E" w14:textId="77777777" w:rsidR="006A59C7" w:rsidRDefault="002F56BD">
      <w:pPr>
        <w:spacing w:line="360" w:lineRule="auto"/>
        <w:ind w:firstLineChars="200" w:firstLine="480"/>
        <w:rPr>
          <w:rFonts w:ascii="宋体" w:hAnsi="宋体" w:cs="宋体"/>
          <w:kern w:val="28"/>
          <w:sz w:val="24"/>
        </w:rPr>
      </w:pPr>
      <w:r>
        <w:rPr>
          <w:rFonts w:ascii="宋体" w:hAnsi="宋体" w:cs="宋体" w:hint="eastAsia"/>
          <w:kern w:val="28"/>
          <w:sz w:val="24"/>
        </w:rPr>
        <w:t>购买标书汇款账户（</w:t>
      </w:r>
      <w:r>
        <w:rPr>
          <w:rFonts w:ascii="宋体" w:hAnsi="宋体" w:cs="宋体" w:hint="eastAsia"/>
          <w:b/>
          <w:bCs/>
          <w:kern w:val="28"/>
          <w:sz w:val="24"/>
        </w:rPr>
        <w:t>非投标保证金专用账户</w:t>
      </w:r>
      <w:r>
        <w:rPr>
          <w:rFonts w:ascii="宋体" w:hAnsi="宋体" w:cs="宋体" w:hint="eastAsia"/>
          <w:kern w:val="28"/>
          <w:sz w:val="24"/>
        </w:rPr>
        <w:t>）：</w:t>
      </w:r>
    </w:p>
    <w:p w14:paraId="0214E525" w14:textId="77777777" w:rsidR="006A59C7" w:rsidRDefault="002F56BD">
      <w:pPr>
        <w:spacing w:line="360" w:lineRule="auto"/>
        <w:ind w:firstLineChars="200" w:firstLine="480"/>
        <w:rPr>
          <w:rFonts w:ascii="宋体" w:hAnsi="宋体" w:cs="宋体"/>
          <w:kern w:val="28"/>
          <w:sz w:val="24"/>
        </w:rPr>
      </w:pPr>
      <w:r>
        <w:rPr>
          <w:rFonts w:ascii="宋体" w:hAnsi="宋体" w:cs="宋体" w:hint="eastAsia"/>
          <w:kern w:val="28"/>
          <w:sz w:val="24"/>
        </w:rPr>
        <w:t>开户银行：珠海华润银行银桦支行</w:t>
      </w:r>
    </w:p>
    <w:p w14:paraId="30FDD04C" w14:textId="77777777" w:rsidR="006A59C7" w:rsidRDefault="002F56BD">
      <w:pPr>
        <w:spacing w:line="360" w:lineRule="auto"/>
        <w:ind w:firstLineChars="200" w:firstLine="480"/>
        <w:rPr>
          <w:rFonts w:ascii="宋体" w:hAnsi="宋体" w:cs="宋体"/>
          <w:kern w:val="28"/>
          <w:sz w:val="24"/>
        </w:rPr>
      </w:pPr>
      <w:r>
        <w:rPr>
          <w:rFonts w:ascii="宋体" w:hAnsi="宋体" w:cs="宋体" w:hint="eastAsia"/>
          <w:kern w:val="28"/>
          <w:sz w:val="24"/>
        </w:rPr>
        <w:t>户名：广东信</w:t>
      </w:r>
      <w:proofErr w:type="gramStart"/>
      <w:r>
        <w:rPr>
          <w:rFonts w:ascii="宋体" w:hAnsi="宋体" w:cs="宋体" w:hint="eastAsia"/>
          <w:kern w:val="28"/>
          <w:sz w:val="24"/>
        </w:rPr>
        <w:t>仕</w:t>
      </w:r>
      <w:proofErr w:type="gramEnd"/>
      <w:r>
        <w:rPr>
          <w:rFonts w:ascii="宋体" w:hAnsi="宋体" w:cs="宋体" w:hint="eastAsia"/>
          <w:kern w:val="28"/>
          <w:sz w:val="24"/>
        </w:rPr>
        <w:t>德建设项目管理有限公司</w:t>
      </w:r>
    </w:p>
    <w:p w14:paraId="3DFE5A26" w14:textId="77777777" w:rsidR="006A59C7" w:rsidRDefault="002F56BD">
      <w:pPr>
        <w:spacing w:line="360" w:lineRule="auto"/>
        <w:ind w:firstLineChars="200" w:firstLine="480"/>
        <w:rPr>
          <w:rFonts w:ascii="宋体" w:hAnsi="宋体" w:cs="宋体"/>
          <w:kern w:val="28"/>
          <w:sz w:val="24"/>
        </w:rPr>
      </w:pPr>
      <w:r>
        <w:rPr>
          <w:rFonts w:ascii="宋体" w:hAnsi="宋体" w:cs="宋体" w:hint="eastAsia"/>
          <w:kern w:val="28"/>
          <w:sz w:val="24"/>
        </w:rPr>
        <w:t>账号：</w:t>
      </w:r>
      <w:r>
        <w:rPr>
          <w:rFonts w:ascii="宋体" w:hAnsi="宋体" w:cs="宋体" w:hint="eastAsia"/>
          <w:kern w:val="28"/>
          <w:sz w:val="24"/>
        </w:rPr>
        <w:t>0011 3082 2601 2</w:t>
      </w:r>
    </w:p>
    <w:p w14:paraId="7FC1A997" w14:textId="7138E02F" w:rsidR="006A59C7" w:rsidRDefault="002F56BD">
      <w:pPr>
        <w:spacing w:line="360" w:lineRule="auto"/>
        <w:ind w:firstLineChars="200" w:firstLine="480"/>
        <w:rPr>
          <w:rFonts w:ascii="宋体" w:hAnsi="宋体" w:cs="宋体"/>
          <w:kern w:val="28"/>
          <w:sz w:val="24"/>
        </w:rPr>
      </w:pPr>
      <w:r>
        <w:rPr>
          <w:rFonts w:ascii="宋体" w:hAnsi="宋体" w:cs="宋体" w:hint="eastAsia"/>
          <w:kern w:val="28"/>
          <w:sz w:val="24"/>
        </w:rPr>
        <w:t>购买标书联系方式：刘小姐</w:t>
      </w:r>
      <w:r>
        <w:rPr>
          <w:rFonts w:ascii="宋体" w:hAnsi="宋体" w:cs="宋体" w:hint="eastAsia"/>
          <w:kern w:val="28"/>
          <w:sz w:val="24"/>
        </w:rPr>
        <w:t>。</w:t>
      </w:r>
    </w:p>
    <w:p w14:paraId="247E9BA5" w14:textId="77777777" w:rsidR="006A59C7" w:rsidRDefault="002F56BD">
      <w:pPr>
        <w:spacing w:line="360" w:lineRule="auto"/>
        <w:ind w:firstLineChars="200" w:firstLine="480"/>
        <w:rPr>
          <w:rFonts w:ascii="宋体" w:hAnsi="宋体" w:cs="宋体"/>
          <w:kern w:val="28"/>
          <w:sz w:val="24"/>
        </w:rPr>
      </w:pPr>
      <w:r>
        <w:rPr>
          <w:rFonts w:ascii="宋体" w:hAnsi="宋体" w:cs="宋体" w:hint="eastAsia"/>
          <w:kern w:val="28"/>
          <w:sz w:val="24"/>
        </w:rPr>
        <w:t>（四）招标文件售价：人民币</w:t>
      </w:r>
      <w:r>
        <w:rPr>
          <w:rFonts w:ascii="宋体" w:hAnsi="宋体" w:cs="宋体" w:hint="eastAsia"/>
          <w:kern w:val="28"/>
          <w:sz w:val="24"/>
        </w:rPr>
        <w:t>500</w:t>
      </w:r>
      <w:r>
        <w:rPr>
          <w:rFonts w:ascii="宋体" w:hAnsi="宋体" w:cs="宋体" w:hint="eastAsia"/>
          <w:kern w:val="28"/>
          <w:sz w:val="24"/>
        </w:rPr>
        <w:t>元</w:t>
      </w:r>
      <w:r>
        <w:rPr>
          <w:rFonts w:ascii="宋体" w:hAnsi="宋体" w:cs="宋体" w:hint="eastAsia"/>
          <w:kern w:val="28"/>
          <w:sz w:val="24"/>
        </w:rPr>
        <w:t>/</w:t>
      </w:r>
      <w:r>
        <w:rPr>
          <w:rFonts w:ascii="宋体" w:hAnsi="宋体" w:cs="宋体" w:hint="eastAsia"/>
          <w:kern w:val="28"/>
          <w:sz w:val="24"/>
        </w:rPr>
        <w:t>份，招标文件售后不退。</w:t>
      </w:r>
    </w:p>
    <w:p w14:paraId="30CA3C11" w14:textId="77777777" w:rsidR="006A59C7" w:rsidRDefault="002F56BD">
      <w:pPr>
        <w:spacing w:beforeLines="10" w:before="31" w:afterLines="10" w:after="31" w:line="360" w:lineRule="auto"/>
        <w:rPr>
          <w:rFonts w:ascii="宋体" w:hAnsi="宋体" w:cs="宋体"/>
          <w:b/>
          <w:kern w:val="0"/>
          <w:sz w:val="24"/>
        </w:rPr>
      </w:pPr>
      <w:r>
        <w:rPr>
          <w:rFonts w:ascii="宋体" w:hAnsi="宋体" w:cs="宋体" w:hint="eastAsia"/>
          <w:b/>
          <w:sz w:val="24"/>
        </w:rPr>
        <w:t>四、</w:t>
      </w:r>
      <w:r>
        <w:rPr>
          <w:rFonts w:ascii="宋体" w:hAnsi="宋体" w:cs="宋体" w:hint="eastAsia"/>
          <w:b/>
          <w:kern w:val="0"/>
          <w:sz w:val="24"/>
        </w:rPr>
        <w:t>投标截止时间、开标时间及地点</w:t>
      </w:r>
    </w:p>
    <w:p w14:paraId="400B09C3" w14:textId="77777777" w:rsidR="006A59C7" w:rsidRDefault="002F56BD">
      <w:pPr>
        <w:spacing w:beforeLines="10" w:before="31" w:afterLines="10" w:after="31" w:line="360" w:lineRule="auto"/>
        <w:ind w:leftChars="228" w:left="794" w:hangingChars="150" w:hanging="315"/>
        <w:rPr>
          <w:rFonts w:ascii="宋体" w:hAnsi="宋体" w:cs="宋体"/>
          <w:kern w:val="28"/>
          <w:sz w:val="24"/>
        </w:rPr>
      </w:pPr>
      <w:r>
        <w:rPr>
          <w:rFonts w:cs="宋体" w:hint="eastAsia"/>
          <w:kern w:val="28"/>
        </w:rPr>
        <w:t>（一）</w:t>
      </w:r>
      <w:r>
        <w:rPr>
          <w:rFonts w:ascii="宋体" w:hAnsi="宋体" w:cs="宋体" w:hint="eastAsia"/>
          <w:kern w:val="28"/>
          <w:sz w:val="24"/>
        </w:rPr>
        <w:t>递交投标文件时间：</w:t>
      </w:r>
      <w:r>
        <w:rPr>
          <w:rFonts w:ascii="宋体" w:hAnsi="宋体" w:cs="宋体" w:hint="eastAsia"/>
          <w:kern w:val="28"/>
          <w:sz w:val="24"/>
        </w:rPr>
        <w:t>2024</w:t>
      </w:r>
      <w:r>
        <w:rPr>
          <w:rFonts w:ascii="宋体" w:hAnsi="宋体" w:cs="宋体" w:hint="eastAsia"/>
          <w:kern w:val="28"/>
          <w:sz w:val="24"/>
        </w:rPr>
        <w:t>年</w:t>
      </w:r>
      <w:r>
        <w:rPr>
          <w:rFonts w:ascii="宋体" w:hAnsi="宋体" w:cs="宋体" w:hint="eastAsia"/>
          <w:kern w:val="28"/>
          <w:sz w:val="24"/>
          <w:u w:val="single"/>
        </w:rPr>
        <w:t>07</w:t>
      </w:r>
      <w:r>
        <w:rPr>
          <w:rFonts w:ascii="宋体" w:hAnsi="宋体" w:cs="宋体" w:hint="eastAsia"/>
          <w:kern w:val="28"/>
          <w:sz w:val="24"/>
        </w:rPr>
        <w:t>月</w:t>
      </w:r>
      <w:r>
        <w:rPr>
          <w:rFonts w:ascii="宋体" w:hAnsi="宋体" w:cs="宋体" w:hint="eastAsia"/>
          <w:kern w:val="28"/>
          <w:sz w:val="24"/>
          <w:u w:val="single"/>
        </w:rPr>
        <w:t>10</w:t>
      </w:r>
      <w:r>
        <w:rPr>
          <w:rFonts w:ascii="宋体" w:hAnsi="宋体" w:cs="宋体" w:hint="eastAsia"/>
          <w:kern w:val="28"/>
          <w:sz w:val="24"/>
        </w:rPr>
        <w:t>日</w:t>
      </w:r>
      <w:r>
        <w:rPr>
          <w:rFonts w:ascii="宋体" w:hAnsi="宋体" w:cs="宋体" w:hint="eastAsia"/>
          <w:kern w:val="28"/>
          <w:sz w:val="24"/>
        </w:rPr>
        <w:t>09:00</w:t>
      </w:r>
      <w:r>
        <w:rPr>
          <w:rFonts w:ascii="宋体" w:hAnsi="宋体" w:cs="宋体" w:hint="eastAsia"/>
          <w:kern w:val="28"/>
          <w:sz w:val="24"/>
        </w:rPr>
        <w:t>～</w:t>
      </w:r>
      <w:r>
        <w:rPr>
          <w:rFonts w:ascii="宋体" w:hAnsi="宋体" w:cs="宋体" w:hint="eastAsia"/>
          <w:kern w:val="28"/>
          <w:sz w:val="24"/>
        </w:rPr>
        <w:t>09:30</w:t>
      </w:r>
    </w:p>
    <w:p w14:paraId="38ADAF8B" w14:textId="77777777" w:rsidR="006A59C7" w:rsidRDefault="002F56BD">
      <w:pPr>
        <w:spacing w:beforeLines="10" w:before="31" w:afterLines="10" w:after="31" w:line="360" w:lineRule="auto"/>
        <w:ind w:leftChars="228" w:left="794" w:hangingChars="150" w:hanging="315"/>
        <w:rPr>
          <w:rFonts w:ascii="宋体" w:hAnsi="宋体" w:cs="宋体"/>
          <w:kern w:val="28"/>
          <w:sz w:val="24"/>
        </w:rPr>
      </w:pPr>
      <w:r>
        <w:rPr>
          <w:rFonts w:cs="宋体" w:hint="eastAsia"/>
          <w:kern w:val="28"/>
        </w:rPr>
        <w:t>（二）</w:t>
      </w:r>
      <w:r>
        <w:rPr>
          <w:rFonts w:ascii="宋体" w:hAnsi="宋体" w:cs="宋体" w:hint="eastAsia"/>
          <w:kern w:val="28"/>
          <w:sz w:val="24"/>
        </w:rPr>
        <w:t>投标截止时间</w:t>
      </w:r>
      <w:r>
        <w:rPr>
          <w:rFonts w:ascii="宋体" w:hAnsi="宋体" w:cs="宋体" w:hint="eastAsia"/>
          <w:kern w:val="28"/>
          <w:sz w:val="24"/>
        </w:rPr>
        <w:t>/</w:t>
      </w:r>
      <w:r>
        <w:rPr>
          <w:rFonts w:ascii="宋体" w:hAnsi="宋体" w:cs="宋体" w:hint="eastAsia"/>
          <w:kern w:val="28"/>
          <w:sz w:val="24"/>
        </w:rPr>
        <w:t>开标时间：</w:t>
      </w:r>
      <w:r>
        <w:rPr>
          <w:rFonts w:ascii="宋体" w:hAnsi="宋体" w:cs="宋体" w:hint="eastAsia"/>
          <w:kern w:val="28"/>
          <w:sz w:val="24"/>
        </w:rPr>
        <w:t>2024</w:t>
      </w:r>
      <w:r>
        <w:rPr>
          <w:rFonts w:ascii="宋体" w:hAnsi="宋体" w:cs="宋体" w:hint="eastAsia"/>
          <w:kern w:val="28"/>
          <w:sz w:val="24"/>
        </w:rPr>
        <w:t>年</w:t>
      </w:r>
      <w:r>
        <w:rPr>
          <w:rFonts w:ascii="宋体" w:hAnsi="宋体" w:cs="宋体" w:hint="eastAsia"/>
          <w:kern w:val="28"/>
          <w:sz w:val="24"/>
          <w:u w:val="single"/>
        </w:rPr>
        <w:t>07</w:t>
      </w:r>
      <w:r>
        <w:rPr>
          <w:rFonts w:ascii="宋体" w:hAnsi="宋体" w:cs="宋体" w:hint="eastAsia"/>
          <w:kern w:val="28"/>
          <w:sz w:val="24"/>
        </w:rPr>
        <w:t>月</w:t>
      </w:r>
      <w:r>
        <w:rPr>
          <w:rFonts w:ascii="宋体" w:hAnsi="宋体" w:cs="宋体" w:hint="eastAsia"/>
          <w:kern w:val="28"/>
          <w:sz w:val="24"/>
          <w:u w:val="single"/>
        </w:rPr>
        <w:t>10</w:t>
      </w:r>
      <w:r>
        <w:rPr>
          <w:rFonts w:ascii="宋体" w:hAnsi="宋体" w:cs="宋体" w:hint="eastAsia"/>
          <w:kern w:val="28"/>
          <w:sz w:val="24"/>
        </w:rPr>
        <w:t>日</w:t>
      </w:r>
      <w:r>
        <w:rPr>
          <w:rFonts w:ascii="宋体" w:hAnsi="宋体" w:cs="宋体" w:hint="eastAsia"/>
          <w:kern w:val="28"/>
          <w:sz w:val="24"/>
        </w:rPr>
        <w:t>09:30</w:t>
      </w:r>
    </w:p>
    <w:p w14:paraId="7BD2F1D4" w14:textId="77777777" w:rsidR="006A59C7" w:rsidRDefault="002F56BD">
      <w:pPr>
        <w:spacing w:beforeLines="10" w:before="31" w:afterLines="10" w:after="31" w:line="360" w:lineRule="auto"/>
        <w:ind w:leftChars="228" w:left="794" w:hangingChars="150" w:hanging="315"/>
        <w:rPr>
          <w:rFonts w:ascii="宋体" w:hAnsi="宋体" w:cs="宋体"/>
          <w:bCs/>
          <w:sz w:val="24"/>
        </w:rPr>
      </w:pPr>
      <w:r>
        <w:rPr>
          <w:rFonts w:cs="宋体" w:hint="eastAsia"/>
          <w:kern w:val="28"/>
        </w:rPr>
        <w:t>（三）</w:t>
      </w:r>
      <w:r>
        <w:rPr>
          <w:rFonts w:ascii="宋体" w:hAnsi="宋体" w:cs="宋体" w:hint="eastAsia"/>
          <w:kern w:val="28"/>
          <w:sz w:val="24"/>
        </w:rPr>
        <w:t>投标</w:t>
      </w:r>
      <w:r>
        <w:rPr>
          <w:rFonts w:ascii="宋体" w:hAnsi="宋体" w:cs="宋体" w:hint="eastAsia"/>
          <w:kern w:val="28"/>
          <w:sz w:val="24"/>
        </w:rPr>
        <w:t>/</w:t>
      </w:r>
      <w:r>
        <w:rPr>
          <w:rFonts w:ascii="宋体" w:hAnsi="宋体" w:cs="宋体" w:hint="eastAsia"/>
          <w:kern w:val="28"/>
          <w:sz w:val="24"/>
        </w:rPr>
        <w:t>开标地点：</w:t>
      </w:r>
      <w:r>
        <w:rPr>
          <w:rFonts w:ascii="宋体" w:hAnsi="宋体" w:cs="宋体" w:hint="eastAsia"/>
          <w:kern w:val="0"/>
          <w:sz w:val="24"/>
        </w:rPr>
        <w:t>广东信</w:t>
      </w:r>
      <w:proofErr w:type="gramStart"/>
      <w:r>
        <w:rPr>
          <w:rFonts w:ascii="宋体" w:hAnsi="宋体" w:cs="宋体" w:hint="eastAsia"/>
          <w:kern w:val="0"/>
          <w:sz w:val="24"/>
        </w:rPr>
        <w:t>仕</w:t>
      </w:r>
      <w:proofErr w:type="gramEnd"/>
      <w:r>
        <w:rPr>
          <w:rFonts w:ascii="宋体" w:hAnsi="宋体" w:cs="宋体" w:hint="eastAsia"/>
          <w:kern w:val="0"/>
          <w:sz w:val="24"/>
        </w:rPr>
        <w:t>德建设项目管理有限公司开标室（珠海市香洲区银桦路</w:t>
      </w:r>
      <w:r>
        <w:rPr>
          <w:rFonts w:ascii="宋体" w:hAnsi="宋体" w:cs="宋体" w:hint="eastAsia"/>
          <w:kern w:val="0"/>
          <w:sz w:val="24"/>
        </w:rPr>
        <w:t>337</w:t>
      </w:r>
      <w:r>
        <w:rPr>
          <w:rFonts w:ascii="宋体" w:hAnsi="宋体" w:cs="宋体" w:hint="eastAsia"/>
          <w:kern w:val="0"/>
          <w:sz w:val="24"/>
        </w:rPr>
        <w:t>号</w:t>
      </w:r>
      <w:r>
        <w:rPr>
          <w:rFonts w:ascii="宋体" w:hAnsi="宋体" w:cs="宋体" w:hint="eastAsia"/>
          <w:kern w:val="0"/>
          <w:sz w:val="24"/>
        </w:rPr>
        <w:t>202</w:t>
      </w:r>
      <w:r>
        <w:rPr>
          <w:rFonts w:ascii="宋体" w:hAnsi="宋体" w:cs="宋体" w:hint="eastAsia"/>
          <w:kern w:val="0"/>
          <w:sz w:val="24"/>
        </w:rPr>
        <w:t>室）。</w:t>
      </w:r>
    </w:p>
    <w:p w14:paraId="047E5C53" w14:textId="77777777" w:rsidR="006A59C7" w:rsidRDefault="002F56BD">
      <w:pPr>
        <w:widowControl/>
        <w:adjustRightInd w:val="0"/>
        <w:snapToGrid w:val="0"/>
        <w:spacing w:line="360" w:lineRule="auto"/>
        <w:rPr>
          <w:rFonts w:ascii="宋体" w:hAnsi="宋体" w:cs="宋体"/>
          <w:b/>
          <w:sz w:val="24"/>
        </w:rPr>
      </w:pPr>
      <w:r>
        <w:rPr>
          <w:rFonts w:ascii="宋体" w:hAnsi="宋体" w:cs="宋体" w:hint="eastAsia"/>
          <w:b/>
          <w:sz w:val="24"/>
        </w:rPr>
        <w:t>五、其他补充事宜</w:t>
      </w:r>
    </w:p>
    <w:p w14:paraId="6417D8B7" w14:textId="77777777" w:rsidR="006A59C7" w:rsidRDefault="002F56BD">
      <w:pPr>
        <w:spacing w:beforeLines="10" w:before="31" w:afterLines="10" w:after="31" w:line="360" w:lineRule="auto"/>
        <w:ind w:firstLineChars="200" w:firstLine="480"/>
        <w:rPr>
          <w:rFonts w:ascii="宋体" w:hAnsi="宋体" w:cs="宋体"/>
          <w:kern w:val="28"/>
          <w:sz w:val="24"/>
        </w:rPr>
      </w:pPr>
      <w:r>
        <w:rPr>
          <w:rFonts w:ascii="宋体" w:hAnsi="宋体" w:cs="宋体" w:hint="eastAsia"/>
          <w:kern w:val="28"/>
          <w:sz w:val="24"/>
        </w:rPr>
        <w:t>珠海醋酸纤维有限公司（招标人）委托广东信</w:t>
      </w:r>
      <w:proofErr w:type="gramStart"/>
      <w:r>
        <w:rPr>
          <w:rFonts w:ascii="宋体" w:hAnsi="宋体" w:cs="宋体" w:hint="eastAsia"/>
          <w:kern w:val="28"/>
          <w:sz w:val="24"/>
        </w:rPr>
        <w:t>仕</w:t>
      </w:r>
      <w:proofErr w:type="gramEnd"/>
      <w:r>
        <w:rPr>
          <w:rFonts w:ascii="宋体" w:hAnsi="宋体" w:cs="宋体" w:hint="eastAsia"/>
          <w:kern w:val="28"/>
          <w:sz w:val="24"/>
        </w:rPr>
        <w:t>德建设项目管理有限公司（招标代理机构）负责招投标过程</w:t>
      </w:r>
      <w:proofErr w:type="gramStart"/>
      <w:r>
        <w:rPr>
          <w:rFonts w:ascii="宋体" w:hAnsi="宋体" w:cs="宋体" w:hint="eastAsia"/>
          <w:kern w:val="28"/>
          <w:sz w:val="24"/>
        </w:rPr>
        <w:t>中项目</w:t>
      </w:r>
      <w:proofErr w:type="gramEnd"/>
      <w:r>
        <w:rPr>
          <w:rFonts w:ascii="宋体" w:hAnsi="宋体" w:cs="宋体" w:hint="eastAsia"/>
          <w:kern w:val="28"/>
          <w:sz w:val="24"/>
        </w:rPr>
        <w:t>的咨询、澄清答疑、开标评标、代理服务费收取等工作。</w:t>
      </w:r>
    </w:p>
    <w:p w14:paraId="381A70F3" w14:textId="77777777" w:rsidR="006A59C7" w:rsidRDefault="002F56BD">
      <w:pPr>
        <w:widowControl/>
        <w:adjustRightInd w:val="0"/>
        <w:snapToGrid w:val="0"/>
        <w:spacing w:line="360" w:lineRule="auto"/>
        <w:rPr>
          <w:rFonts w:ascii="宋体" w:hAnsi="宋体" w:cs="宋体"/>
          <w:b/>
          <w:sz w:val="24"/>
        </w:rPr>
      </w:pPr>
      <w:r>
        <w:rPr>
          <w:rFonts w:ascii="宋体" w:hAnsi="宋体" w:cs="宋体" w:hint="eastAsia"/>
          <w:b/>
          <w:sz w:val="24"/>
        </w:rPr>
        <w:t>六、本项目相关公告发布媒体</w:t>
      </w:r>
    </w:p>
    <w:p w14:paraId="783EE372" w14:textId="42C8DB36" w:rsidR="006A59C7" w:rsidRDefault="002F56BD">
      <w:pPr>
        <w:widowControl/>
        <w:adjustRightInd w:val="0"/>
        <w:snapToGrid w:val="0"/>
        <w:spacing w:line="360" w:lineRule="auto"/>
        <w:rPr>
          <w:rFonts w:ascii="宋体" w:hAnsi="宋体" w:cs="宋体"/>
          <w:kern w:val="28"/>
          <w:sz w:val="24"/>
        </w:rPr>
      </w:pPr>
      <w:r>
        <w:rPr>
          <w:rFonts w:ascii="宋体" w:hAnsi="宋体" w:cs="宋体" w:hint="eastAsia"/>
          <w:bCs/>
          <w:sz w:val="24"/>
        </w:rPr>
        <w:t xml:space="preserve">   </w:t>
      </w:r>
      <w:r>
        <w:rPr>
          <w:rFonts w:ascii="宋体" w:hAnsi="宋体" w:cs="宋体" w:hint="eastAsia"/>
          <w:kern w:val="28"/>
          <w:sz w:val="24"/>
        </w:rPr>
        <w:t xml:space="preserve"> </w:t>
      </w:r>
      <w:r>
        <w:rPr>
          <w:rFonts w:ascii="宋体" w:hAnsi="宋体" w:cs="宋体" w:hint="eastAsia"/>
          <w:kern w:val="28"/>
          <w:sz w:val="24"/>
        </w:rPr>
        <w:t>广东省公共资源交易平台（珠海市）</w:t>
      </w:r>
      <w:r>
        <w:rPr>
          <w:rFonts w:ascii="宋体" w:hAnsi="宋体" w:cs="宋体" w:hint="eastAsia"/>
          <w:kern w:val="28"/>
          <w:sz w:val="24"/>
        </w:rPr>
        <w:t>-</w:t>
      </w:r>
      <w:r>
        <w:rPr>
          <w:rFonts w:ascii="宋体" w:hAnsi="宋体" w:cs="宋体" w:hint="eastAsia"/>
          <w:kern w:val="28"/>
          <w:sz w:val="24"/>
        </w:rPr>
        <w:t>其他交易</w:t>
      </w:r>
      <w:r>
        <w:rPr>
          <w:rFonts w:ascii="宋体" w:hAnsi="宋体" w:cs="宋体" w:hint="eastAsia"/>
          <w:kern w:val="28"/>
          <w:sz w:val="24"/>
        </w:rPr>
        <w:t>-</w:t>
      </w:r>
      <w:r w:rsidR="00681196">
        <w:rPr>
          <w:rFonts w:ascii="宋体" w:hAnsi="宋体" w:cs="宋体" w:hint="eastAsia"/>
          <w:kern w:val="28"/>
          <w:sz w:val="24"/>
        </w:rPr>
        <w:t>社会平台信息服务栏目</w:t>
      </w:r>
      <w:r>
        <w:rPr>
          <w:rFonts w:ascii="宋体" w:hAnsi="宋体" w:cs="宋体" w:hint="eastAsia"/>
          <w:kern w:val="28"/>
          <w:sz w:val="24"/>
        </w:rPr>
        <w:t>。相关公告在法定媒体上公布之日即视为有效送达，不再另行通知。</w:t>
      </w:r>
    </w:p>
    <w:p w14:paraId="3E2C5FCA" w14:textId="77777777" w:rsidR="006A59C7" w:rsidRDefault="002F56BD">
      <w:pPr>
        <w:widowControl/>
        <w:adjustRightInd w:val="0"/>
        <w:snapToGrid w:val="0"/>
        <w:spacing w:line="360" w:lineRule="auto"/>
        <w:rPr>
          <w:rFonts w:ascii="宋体" w:hAnsi="宋体" w:cs="宋体"/>
          <w:b/>
          <w:sz w:val="24"/>
        </w:rPr>
      </w:pPr>
      <w:r>
        <w:rPr>
          <w:rFonts w:ascii="宋体" w:hAnsi="宋体" w:cs="宋体" w:hint="eastAsia"/>
          <w:b/>
          <w:sz w:val="24"/>
        </w:rPr>
        <w:t>七、招标人和招标代理机构的名称、地址和联系方式</w:t>
      </w:r>
    </w:p>
    <w:p w14:paraId="7E319697"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（一）招标人</w:t>
      </w:r>
    </w:p>
    <w:p w14:paraId="58F17797"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名称：珠海醋酸纤维有限公司</w:t>
      </w:r>
    </w:p>
    <w:p w14:paraId="29249BB0"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联系人：李亮</w:t>
      </w:r>
    </w:p>
    <w:p w14:paraId="79F0D903"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联系地址：珠海市金湾区南水镇化联三路</w:t>
      </w:r>
      <w:r>
        <w:rPr>
          <w:rFonts w:ascii="宋体" w:hAnsi="宋体" w:cs="宋体" w:hint="eastAsia"/>
          <w:kern w:val="28"/>
          <w:sz w:val="24"/>
        </w:rPr>
        <w:t>9</w:t>
      </w:r>
      <w:r>
        <w:rPr>
          <w:rFonts w:ascii="宋体" w:hAnsi="宋体" w:cs="宋体" w:hint="eastAsia"/>
          <w:kern w:val="28"/>
          <w:sz w:val="24"/>
        </w:rPr>
        <w:t>号</w:t>
      </w:r>
      <w:r>
        <w:rPr>
          <w:rFonts w:ascii="宋体" w:hAnsi="宋体" w:cs="宋体" w:hint="eastAsia"/>
          <w:kern w:val="28"/>
          <w:sz w:val="24"/>
        </w:rPr>
        <w:t xml:space="preserve">  </w:t>
      </w:r>
    </w:p>
    <w:p w14:paraId="2AD5C4FE"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（二）招标代理机构</w:t>
      </w:r>
    </w:p>
    <w:p w14:paraId="5CC2CF78"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名称：广东信</w:t>
      </w:r>
      <w:proofErr w:type="gramStart"/>
      <w:r>
        <w:rPr>
          <w:rFonts w:ascii="宋体" w:hAnsi="宋体" w:cs="宋体" w:hint="eastAsia"/>
          <w:kern w:val="28"/>
          <w:sz w:val="24"/>
        </w:rPr>
        <w:t>仕</w:t>
      </w:r>
      <w:proofErr w:type="gramEnd"/>
      <w:r>
        <w:rPr>
          <w:rFonts w:ascii="宋体" w:hAnsi="宋体" w:cs="宋体" w:hint="eastAsia"/>
          <w:kern w:val="28"/>
          <w:sz w:val="24"/>
        </w:rPr>
        <w:t>德建设项目管理有限公司</w:t>
      </w:r>
      <w:r>
        <w:rPr>
          <w:rFonts w:ascii="宋体" w:hAnsi="宋体" w:cs="宋体" w:hint="eastAsia"/>
          <w:kern w:val="28"/>
          <w:sz w:val="24"/>
        </w:rPr>
        <w:t xml:space="preserve">  </w:t>
      </w:r>
    </w:p>
    <w:p w14:paraId="06DBB2E4" w14:textId="79EB58DF" w:rsidR="006A59C7" w:rsidRDefault="002F56BD" w:rsidP="00681196">
      <w:pPr>
        <w:spacing w:beforeLines="10" w:before="31" w:afterLines="10" w:after="31" w:line="360" w:lineRule="auto"/>
        <w:ind w:leftChars="228" w:left="839" w:hangingChars="150" w:hanging="360"/>
        <w:rPr>
          <w:rFonts w:ascii="宋体" w:hAnsi="宋体" w:cs="宋体" w:hint="eastAsia"/>
          <w:kern w:val="28"/>
          <w:sz w:val="24"/>
        </w:rPr>
      </w:pPr>
      <w:r>
        <w:rPr>
          <w:rFonts w:ascii="宋体" w:hAnsi="宋体" w:cs="宋体" w:hint="eastAsia"/>
          <w:kern w:val="28"/>
          <w:sz w:val="24"/>
        </w:rPr>
        <w:lastRenderedPageBreak/>
        <w:t>联系人：邓碧、彭梓健</w:t>
      </w:r>
      <w:r>
        <w:rPr>
          <w:rFonts w:ascii="宋体" w:hAnsi="宋体" w:cs="宋体" w:hint="eastAsia"/>
          <w:kern w:val="28"/>
          <w:sz w:val="24"/>
        </w:rPr>
        <w:t xml:space="preserve">      </w:t>
      </w:r>
    </w:p>
    <w:p w14:paraId="507062ED"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联系地址：珠海市香洲区银桦路</w:t>
      </w:r>
      <w:r>
        <w:rPr>
          <w:rFonts w:ascii="宋体" w:hAnsi="宋体" w:cs="宋体" w:hint="eastAsia"/>
          <w:kern w:val="28"/>
          <w:sz w:val="24"/>
        </w:rPr>
        <w:t>337</w:t>
      </w:r>
      <w:r>
        <w:rPr>
          <w:rFonts w:ascii="宋体" w:hAnsi="宋体" w:cs="宋体" w:hint="eastAsia"/>
          <w:kern w:val="28"/>
          <w:sz w:val="24"/>
        </w:rPr>
        <w:t>号</w:t>
      </w:r>
      <w:r>
        <w:rPr>
          <w:rFonts w:ascii="宋体" w:hAnsi="宋体" w:cs="宋体" w:hint="eastAsia"/>
          <w:kern w:val="28"/>
          <w:sz w:val="24"/>
        </w:rPr>
        <w:t>202</w:t>
      </w:r>
      <w:r>
        <w:rPr>
          <w:rFonts w:ascii="宋体" w:hAnsi="宋体" w:cs="宋体" w:hint="eastAsia"/>
          <w:kern w:val="28"/>
          <w:sz w:val="24"/>
        </w:rPr>
        <w:t>室</w:t>
      </w:r>
      <w:r>
        <w:rPr>
          <w:rFonts w:ascii="宋体" w:hAnsi="宋体" w:cs="宋体" w:hint="eastAsia"/>
          <w:kern w:val="28"/>
          <w:sz w:val="24"/>
        </w:rPr>
        <w:t xml:space="preserve">  </w:t>
      </w:r>
    </w:p>
    <w:p w14:paraId="64CB7D19"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（三）质疑受理机构</w:t>
      </w:r>
    </w:p>
    <w:p w14:paraId="5242066E"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名称：广东信</w:t>
      </w:r>
      <w:proofErr w:type="gramStart"/>
      <w:r>
        <w:rPr>
          <w:rFonts w:ascii="宋体" w:hAnsi="宋体" w:cs="宋体" w:hint="eastAsia"/>
          <w:kern w:val="28"/>
          <w:sz w:val="24"/>
        </w:rPr>
        <w:t>仕</w:t>
      </w:r>
      <w:proofErr w:type="gramEnd"/>
      <w:r>
        <w:rPr>
          <w:rFonts w:ascii="宋体" w:hAnsi="宋体" w:cs="宋体" w:hint="eastAsia"/>
          <w:kern w:val="28"/>
          <w:sz w:val="24"/>
        </w:rPr>
        <w:t>德建设项目管理有限公司</w:t>
      </w:r>
    </w:p>
    <w:p w14:paraId="1782F759"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联系人：彭梓健</w:t>
      </w:r>
      <w:r>
        <w:rPr>
          <w:rFonts w:ascii="宋体" w:hAnsi="宋体" w:cs="宋体" w:hint="eastAsia"/>
          <w:kern w:val="28"/>
          <w:sz w:val="24"/>
        </w:rPr>
        <w:t xml:space="preserve">      </w:t>
      </w:r>
    </w:p>
    <w:p w14:paraId="409554FC"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联系地址：珠海市香洲区银桦路</w:t>
      </w:r>
      <w:r>
        <w:rPr>
          <w:rFonts w:ascii="宋体" w:hAnsi="宋体" w:cs="宋体" w:hint="eastAsia"/>
          <w:kern w:val="28"/>
          <w:sz w:val="24"/>
        </w:rPr>
        <w:t>337</w:t>
      </w:r>
      <w:r>
        <w:rPr>
          <w:rFonts w:ascii="宋体" w:hAnsi="宋体" w:cs="宋体" w:hint="eastAsia"/>
          <w:kern w:val="28"/>
          <w:sz w:val="24"/>
        </w:rPr>
        <w:t>号</w:t>
      </w:r>
      <w:r>
        <w:rPr>
          <w:rFonts w:ascii="宋体" w:hAnsi="宋体" w:cs="宋体" w:hint="eastAsia"/>
          <w:kern w:val="28"/>
          <w:sz w:val="24"/>
        </w:rPr>
        <w:t>202</w:t>
      </w:r>
      <w:r>
        <w:rPr>
          <w:rFonts w:ascii="宋体" w:hAnsi="宋体" w:cs="宋体" w:hint="eastAsia"/>
          <w:kern w:val="28"/>
          <w:sz w:val="24"/>
        </w:rPr>
        <w:t>室</w:t>
      </w:r>
      <w:r>
        <w:rPr>
          <w:rFonts w:ascii="宋体" w:hAnsi="宋体" w:cs="宋体" w:hint="eastAsia"/>
          <w:kern w:val="28"/>
          <w:sz w:val="24"/>
        </w:rPr>
        <w:t xml:space="preserve">  </w:t>
      </w:r>
    </w:p>
    <w:p w14:paraId="3CAC75D4"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（四）投诉受理机构</w:t>
      </w:r>
    </w:p>
    <w:p w14:paraId="0033D306"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名称：珠海醋酸纤维有限公司</w:t>
      </w:r>
      <w:r>
        <w:rPr>
          <w:rFonts w:ascii="宋体" w:hAnsi="宋体" w:cs="宋体" w:hint="eastAsia"/>
          <w:kern w:val="28"/>
          <w:sz w:val="24"/>
        </w:rPr>
        <w:t xml:space="preserve">  </w:t>
      </w:r>
    </w:p>
    <w:p w14:paraId="0FE1A999"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联系人：赵红晓</w:t>
      </w:r>
      <w:r>
        <w:rPr>
          <w:rFonts w:ascii="宋体" w:hAnsi="宋体" w:cs="宋体" w:hint="eastAsia"/>
          <w:kern w:val="28"/>
          <w:sz w:val="24"/>
        </w:rPr>
        <w:t xml:space="preserve">      </w:t>
      </w:r>
    </w:p>
    <w:p w14:paraId="226C5018" w14:textId="77777777" w:rsidR="006A59C7" w:rsidRDefault="002F56BD">
      <w:pPr>
        <w:spacing w:beforeLines="10" w:before="31" w:afterLines="10" w:after="31" w:line="360" w:lineRule="auto"/>
        <w:ind w:leftChars="228" w:left="839" w:hangingChars="150" w:hanging="360"/>
        <w:rPr>
          <w:rFonts w:ascii="宋体" w:hAnsi="宋体" w:cs="宋体"/>
          <w:kern w:val="28"/>
          <w:sz w:val="24"/>
        </w:rPr>
      </w:pPr>
      <w:r>
        <w:rPr>
          <w:rFonts w:ascii="宋体" w:hAnsi="宋体" w:cs="宋体" w:hint="eastAsia"/>
          <w:kern w:val="28"/>
          <w:sz w:val="24"/>
        </w:rPr>
        <w:t>联系地址：珠海市金湾区南水镇化联三路</w:t>
      </w:r>
      <w:r>
        <w:rPr>
          <w:rFonts w:ascii="宋体" w:hAnsi="宋体" w:cs="宋体" w:hint="eastAsia"/>
          <w:kern w:val="28"/>
          <w:sz w:val="24"/>
        </w:rPr>
        <w:t>9</w:t>
      </w:r>
      <w:r>
        <w:rPr>
          <w:rFonts w:ascii="宋体" w:hAnsi="宋体" w:cs="宋体" w:hint="eastAsia"/>
          <w:kern w:val="28"/>
          <w:sz w:val="24"/>
        </w:rPr>
        <w:t>号</w:t>
      </w:r>
      <w:bookmarkStart w:id="0" w:name="_GoBack"/>
      <w:bookmarkEnd w:id="0"/>
    </w:p>
    <w:p w14:paraId="3F0B4AC3" w14:textId="77777777" w:rsidR="006A59C7" w:rsidRDefault="002F56BD">
      <w:pPr>
        <w:spacing w:beforeLines="10" w:before="31" w:afterLines="10" w:after="31" w:line="360" w:lineRule="auto"/>
        <w:rPr>
          <w:rFonts w:ascii="宋体" w:hAnsi="宋体" w:cs="宋体"/>
          <w:b/>
          <w:bCs/>
          <w:sz w:val="24"/>
        </w:rPr>
      </w:pPr>
      <w:r>
        <w:rPr>
          <w:rFonts w:ascii="宋体" w:hAnsi="宋体" w:cs="宋体" w:hint="eastAsia"/>
          <w:b/>
          <w:bCs/>
          <w:sz w:val="24"/>
        </w:rPr>
        <w:t>八、投标保证金专用账户：</w:t>
      </w:r>
    </w:p>
    <w:p w14:paraId="5C9D6F49" w14:textId="77777777" w:rsidR="006A59C7" w:rsidRDefault="002F56BD">
      <w:pPr>
        <w:spacing w:beforeLines="10" w:before="31" w:afterLines="10" w:after="31" w:line="360" w:lineRule="auto"/>
        <w:ind w:firstLineChars="200" w:firstLine="480"/>
        <w:rPr>
          <w:rFonts w:ascii="宋体" w:hAnsi="宋体" w:cs="宋体"/>
          <w:bCs/>
          <w:sz w:val="24"/>
        </w:rPr>
      </w:pPr>
      <w:r>
        <w:rPr>
          <w:rFonts w:ascii="宋体" w:hAnsi="宋体" w:cs="宋体" w:hint="eastAsia"/>
          <w:bCs/>
          <w:sz w:val="24"/>
        </w:rPr>
        <w:t>开户银行</w:t>
      </w:r>
      <w:r>
        <w:rPr>
          <w:rFonts w:ascii="宋体" w:hAnsi="宋体" w:cs="宋体" w:hint="eastAsia"/>
          <w:bCs/>
          <w:sz w:val="24"/>
        </w:rPr>
        <w:t xml:space="preserve">: </w:t>
      </w:r>
      <w:r>
        <w:rPr>
          <w:rFonts w:ascii="宋体" w:hAnsi="宋体" w:cs="宋体" w:hint="eastAsia"/>
          <w:bCs/>
          <w:sz w:val="24"/>
        </w:rPr>
        <w:t>中国工商银行珠海市五洲支行</w:t>
      </w:r>
      <w:r>
        <w:rPr>
          <w:rFonts w:ascii="宋体" w:hAnsi="宋体" w:cs="宋体" w:hint="eastAsia"/>
          <w:bCs/>
          <w:sz w:val="24"/>
        </w:rPr>
        <w:t xml:space="preserve">       </w:t>
      </w:r>
    </w:p>
    <w:p w14:paraId="7360C3D6" w14:textId="01F2B6F4" w:rsidR="006A59C7" w:rsidRDefault="002F56BD" w:rsidP="00681196">
      <w:pPr>
        <w:spacing w:beforeLines="10" w:before="31" w:afterLines="10" w:after="31" w:line="360" w:lineRule="auto"/>
        <w:ind w:firstLineChars="200" w:firstLine="480"/>
        <w:rPr>
          <w:rFonts w:ascii="宋体" w:hAnsi="宋体" w:cs="宋体" w:hint="eastAsia"/>
          <w:bCs/>
          <w:sz w:val="24"/>
        </w:rPr>
      </w:pPr>
      <w:r>
        <w:rPr>
          <w:rFonts w:ascii="宋体" w:hAnsi="宋体" w:cs="宋体" w:hint="eastAsia"/>
          <w:bCs/>
          <w:sz w:val="24"/>
        </w:rPr>
        <w:t>户名</w:t>
      </w:r>
      <w:r>
        <w:rPr>
          <w:rFonts w:ascii="宋体" w:hAnsi="宋体" w:cs="宋体" w:hint="eastAsia"/>
          <w:bCs/>
          <w:sz w:val="24"/>
        </w:rPr>
        <w:t>:</w:t>
      </w:r>
      <w:r>
        <w:rPr>
          <w:rFonts w:ascii="宋体" w:hAnsi="宋体" w:cs="宋体" w:hint="eastAsia"/>
          <w:bCs/>
          <w:sz w:val="24"/>
        </w:rPr>
        <w:t>广东信</w:t>
      </w:r>
      <w:proofErr w:type="gramStart"/>
      <w:r>
        <w:rPr>
          <w:rFonts w:ascii="宋体" w:hAnsi="宋体" w:cs="宋体" w:hint="eastAsia"/>
          <w:bCs/>
          <w:sz w:val="24"/>
        </w:rPr>
        <w:t>仕</w:t>
      </w:r>
      <w:proofErr w:type="gramEnd"/>
      <w:r>
        <w:rPr>
          <w:rFonts w:ascii="宋体" w:hAnsi="宋体" w:cs="宋体" w:hint="eastAsia"/>
          <w:bCs/>
          <w:sz w:val="24"/>
        </w:rPr>
        <w:t>德建设项目管理有限公司</w:t>
      </w:r>
    </w:p>
    <w:p w14:paraId="433D01C5" w14:textId="77777777" w:rsidR="006A59C7" w:rsidRDefault="006A59C7">
      <w:pPr>
        <w:spacing w:beforeLines="10" w:before="31" w:afterLines="10" w:after="31" w:line="360" w:lineRule="auto"/>
        <w:ind w:firstLineChars="200" w:firstLine="480"/>
        <w:rPr>
          <w:rFonts w:ascii="宋体" w:hAnsi="宋体" w:cs="宋体"/>
          <w:bCs/>
          <w:sz w:val="24"/>
        </w:rPr>
      </w:pPr>
    </w:p>
    <w:p w14:paraId="2B03EBC3" w14:textId="77777777" w:rsidR="006A59C7" w:rsidRDefault="002F56BD">
      <w:pPr>
        <w:widowControl/>
        <w:tabs>
          <w:tab w:val="left" w:pos="502"/>
        </w:tabs>
        <w:spacing w:line="360" w:lineRule="auto"/>
        <w:jc w:val="right"/>
        <w:rPr>
          <w:rFonts w:ascii="宋体" w:hAnsi="宋体" w:cs="宋体"/>
          <w:bCs/>
          <w:sz w:val="24"/>
        </w:rPr>
      </w:pPr>
      <w:r>
        <w:rPr>
          <w:rFonts w:ascii="宋体" w:hAnsi="宋体" w:cs="宋体" w:hint="eastAsia"/>
          <w:bCs/>
          <w:sz w:val="24"/>
        </w:rPr>
        <w:t>珠海醋酸纤维有限公司</w:t>
      </w:r>
    </w:p>
    <w:p w14:paraId="0823ACB2" w14:textId="77777777" w:rsidR="006A59C7" w:rsidRDefault="002F56BD">
      <w:pPr>
        <w:widowControl/>
        <w:tabs>
          <w:tab w:val="left" w:pos="502"/>
        </w:tabs>
        <w:spacing w:line="360" w:lineRule="auto"/>
        <w:jc w:val="right"/>
        <w:rPr>
          <w:rFonts w:ascii="宋体" w:hAnsi="宋体" w:cs="宋体"/>
          <w:bCs/>
          <w:sz w:val="24"/>
        </w:rPr>
      </w:pPr>
      <w:r>
        <w:rPr>
          <w:rFonts w:ascii="宋体" w:hAnsi="宋体" w:cs="宋体" w:hint="eastAsia"/>
          <w:bCs/>
          <w:sz w:val="24"/>
        </w:rPr>
        <w:t>广东信</w:t>
      </w:r>
      <w:proofErr w:type="gramStart"/>
      <w:r>
        <w:rPr>
          <w:rFonts w:ascii="宋体" w:hAnsi="宋体" w:cs="宋体" w:hint="eastAsia"/>
          <w:bCs/>
          <w:sz w:val="24"/>
        </w:rPr>
        <w:t>仕</w:t>
      </w:r>
      <w:proofErr w:type="gramEnd"/>
      <w:r>
        <w:rPr>
          <w:rFonts w:ascii="宋体" w:hAnsi="宋体" w:cs="宋体" w:hint="eastAsia"/>
          <w:bCs/>
          <w:sz w:val="24"/>
        </w:rPr>
        <w:t>德建设项目管理有限公司</w:t>
      </w:r>
    </w:p>
    <w:p w14:paraId="2E411F45" w14:textId="613C3ACC" w:rsidR="006A59C7" w:rsidRDefault="006A59C7">
      <w:pPr>
        <w:jc w:val="right"/>
      </w:pPr>
    </w:p>
    <w:sectPr w:rsidR="006A5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7F63"/>
    <w:multiLevelType w:val="singleLevel"/>
    <w:tmpl w:val="0B737F6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OWM3MDUxOGM2MTVhNDhjNzBhZTFhZTQ4YjYzYTMifQ=="/>
  </w:docVars>
  <w:rsids>
    <w:rsidRoot w:val="659C5B00"/>
    <w:rsid w:val="002F56BD"/>
    <w:rsid w:val="003C213E"/>
    <w:rsid w:val="00681196"/>
    <w:rsid w:val="006A59C7"/>
    <w:rsid w:val="007474E8"/>
    <w:rsid w:val="1D677068"/>
    <w:rsid w:val="24E10292"/>
    <w:rsid w:val="3C000AB7"/>
    <w:rsid w:val="3D4E71D1"/>
    <w:rsid w:val="659C5B00"/>
    <w:rsid w:val="6FF11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BD3C0"/>
  <w15:docId w15:val="{CA896830-502B-43F3-89B0-9A2039E0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Body Text Indent"/>
    <w:basedOn w:val="a"/>
    <w:qFormat/>
    <w:pPr>
      <w:spacing w:line="360" w:lineRule="auto"/>
      <w:ind w:leftChars="341" w:left="716" w:firstLine="2"/>
    </w:pPr>
    <w:rPr>
      <w:rFonts w:ascii="宋体" w:hAnsi="宋体"/>
      <w:bCs/>
    </w:rPr>
  </w:style>
  <w:style w:type="paragraph" w:styleId="a5">
    <w:name w:val="Date"/>
    <w:basedOn w:val="a"/>
    <w:next w:val="a"/>
    <w:qFormat/>
    <w:pPr>
      <w:ind w:leftChars="2500" w:left="100"/>
    </w:pPr>
    <w:rPr>
      <w:rFonts w:ascii="黑体" w:eastAsia="黑体" w:hAnsi="宋体"/>
      <w:sz w:val="32"/>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XSD</dc:creator>
  <cp:lastModifiedBy>Liang Peishan（梁佩珊）</cp:lastModifiedBy>
  <cp:revision>5</cp:revision>
  <dcterms:created xsi:type="dcterms:W3CDTF">2024-06-17T02:10:00Z</dcterms:created>
  <dcterms:modified xsi:type="dcterms:W3CDTF">2024-06-18T02:06:00Z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590F6B2326EC4B91A3E4965B12082C67_11</vt:lpwstr>
  </property>
</Properties>
</file>