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8F3" w:rsidRDefault="00A978F3" w:rsidP="00A978F3">
      <w:pPr>
        <w:rPr>
          <w:rFonts w:ascii="仿宋" w:eastAsia="仿宋" w:hAnsi="仿宋"/>
          <w:sz w:val="32"/>
          <w:szCs w:val="32"/>
        </w:rPr>
      </w:pPr>
      <w:r>
        <w:rPr>
          <w:rFonts w:ascii="仿宋" w:eastAsia="仿宋" w:hAnsi="仿宋" w:hint="eastAsia"/>
          <w:sz w:val="32"/>
          <w:szCs w:val="32"/>
        </w:rPr>
        <w:t>附件：</w:t>
      </w:r>
    </w:p>
    <w:p w:rsidR="00A978F3" w:rsidRPr="00A978F3" w:rsidRDefault="00A978F3" w:rsidP="00A978F3">
      <w:pPr>
        <w:ind w:firstLineChars="200" w:firstLine="640"/>
        <w:rPr>
          <w:rFonts w:ascii="仿宋" w:eastAsia="仿宋" w:hAnsi="仿宋"/>
          <w:sz w:val="32"/>
          <w:szCs w:val="32"/>
        </w:rPr>
      </w:pPr>
    </w:p>
    <w:p w:rsidR="005C2486" w:rsidRDefault="005C2486" w:rsidP="005C2486">
      <w:pPr>
        <w:spacing w:line="360" w:lineRule="auto"/>
        <w:jc w:val="center"/>
        <w:rPr>
          <w:rFonts w:ascii="宋体" w:hAnsi="宋体"/>
          <w:b/>
          <w:sz w:val="24"/>
          <w:szCs w:val="24"/>
        </w:rPr>
      </w:pPr>
      <w:r>
        <w:rPr>
          <w:rFonts w:ascii="宋体" w:hAnsi="宋体" w:hint="eastAsia"/>
          <w:b/>
          <w:sz w:val="24"/>
          <w:szCs w:val="24"/>
        </w:rPr>
        <w:t>技术评审表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
        <w:gridCol w:w="1676"/>
        <w:gridCol w:w="5863"/>
        <w:gridCol w:w="718"/>
      </w:tblGrid>
      <w:tr w:rsidR="005C2486" w:rsidTr="00A15784">
        <w:trPr>
          <w:cantSplit/>
          <w:jc w:val="center"/>
        </w:trPr>
        <w:tc>
          <w:tcPr>
            <w:tcW w:w="746" w:type="dxa"/>
            <w:vAlign w:val="center"/>
          </w:tcPr>
          <w:p w:rsidR="005C2486" w:rsidRDefault="005C2486" w:rsidP="00A15784">
            <w:pPr>
              <w:spacing w:line="240" w:lineRule="exact"/>
              <w:jc w:val="center"/>
              <w:rPr>
                <w:rFonts w:ascii="宋体" w:hAnsi="宋体" w:cs="宋体"/>
                <w:b/>
                <w:bCs/>
                <w:szCs w:val="21"/>
              </w:rPr>
            </w:pPr>
            <w:r>
              <w:rPr>
                <w:rFonts w:ascii="宋体" w:hAnsi="宋体" w:cs="宋体" w:hint="eastAsia"/>
                <w:b/>
                <w:bCs/>
                <w:szCs w:val="21"/>
              </w:rPr>
              <w:t>序号</w:t>
            </w:r>
          </w:p>
        </w:tc>
        <w:tc>
          <w:tcPr>
            <w:tcW w:w="1676" w:type="dxa"/>
            <w:vAlign w:val="center"/>
          </w:tcPr>
          <w:p w:rsidR="005C2486" w:rsidRDefault="005C2486" w:rsidP="00A15784">
            <w:pPr>
              <w:spacing w:line="240" w:lineRule="exact"/>
              <w:jc w:val="center"/>
              <w:rPr>
                <w:rFonts w:ascii="宋体" w:hAnsi="宋体" w:cs="宋体"/>
                <w:b/>
                <w:bCs/>
                <w:szCs w:val="21"/>
              </w:rPr>
            </w:pPr>
            <w:r>
              <w:rPr>
                <w:rFonts w:ascii="宋体" w:hAnsi="宋体" w:cs="宋体" w:hint="eastAsia"/>
                <w:b/>
                <w:szCs w:val="21"/>
              </w:rPr>
              <w:t>评审项目</w:t>
            </w:r>
          </w:p>
        </w:tc>
        <w:tc>
          <w:tcPr>
            <w:tcW w:w="5863" w:type="dxa"/>
            <w:vAlign w:val="center"/>
          </w:tcPr>
          <w:p w:rsidR="005C2486" w:rsidRDefault="005C2486" w:rsidP="00A15784">
            <w:pPr>
              <w:spacing w:line="240" w:lineRule="exact"/>
              <w:jc w:val="center"/>
              <w:rPr>
                <w:rFonts w:ascii="宋体" w:hAnsi="宋体" w:cs="宋体"/>
                <w:b/>
                <w:szCs w:val="21"/>
              </w:rPr>
            </w:pPr>
            <w:r>
              <w:rPr>
                <w:rFonts w:ascii="宋体" w:hAnsi="宋体" w:cs="宋体" w:hint="eastAsia"/>
                <w:b/>
                <w:szCs w:val="21"/>
              </w:rPr>
              <w:t>评分细则</w:t>
            </w:r>
          </w:p>
        </w:tc>
        <w:tc>
          <w:tcPr>
            <w:tcW w:w="718" w:type="dxa"/>
            <w:vAlign w:val="center"/>
          </w:tcPr>
          <w:p w:rsidR="005C2486" w:rsidRDefault="005C2486" w:rsidP="00A15784">
            <w:pPr>
              <w:jc w:val="center"/>
              <w:rPr>
                <w:rFonts w:ascii="宋体" w:hAnsi="宋体" w:cs="宋体"/>
                <w:b/>
                <w:szCs w:val="21"/>
              </w:rPr>
            </w:pPr>
            <w:r>
              <w:rPr>
                <w:rFonts w:ascii="宋体" w:hAnsi="宋体" w:cs="宋体" w:hint="eastAsia"/>
                <w:b/>
                <w:szCs w:val="21"/>
              </w:rPr>
              <w:t>权重</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hint="eastAsia"/>
                <w:szCs w:val="21"/>
              </w:rPr>
              <w:t>1</w:t>
            </w:r>
          </w:p>
        </w:tc>
        <w:tc>
          <w:tcPr>
            <w:tcW w:w="1676" w:type="dxa"/>
            <w:vAlign w:val="center"/>
          </w:tcPr>
          <w:p w:rsidR="005C2486" w:rsidRDefault="005C2486" w:rsidP="00A15784">
            <w:pPr>
              <w:rPr>
                <w:rFonts w:ascii="宋体" w:hAnsi="宋体" w:cs="宋体"/>
                <w:szCs w:val="21"/>
              </w:rPr>
            </w:pPr>
            <w:proofErr w:type="gramStart"/>
            <w:r>
              <w:rPr>
                <w:rFonts w:ascii="宋体" w:hAnsi="宋体" w:cs="宋体" w:hint="eastAsia"/>
                <w:szCs w:val="21"/>
              </w:rPr>
              <w:t>查重服务</w:t>
            </w:r>
            <w:proofErr w:type="gramEnd"/>
            <w:r>
              <w:rPr>
                <w:rFonts w:ascii="宋体" w:hAnsi="宋体" w:cs="宋体" w:hint="eastAsia"/>
                <w:szCs w:val="21"/>
              </w:rPr>
              <w:t>承诺</w:t>
            </w:r>
          </w:p>
        </w:tc>
        <w:tc>
          <w:tcPr>
            <w:tcW w:w="5863" w:type="dxa"/>
            <w:vAlign w:val="center"/>
          </w:tcPr>
          <w:p w:rsidR="005C2486" w:rsidRDefault="005C2486" w:rsidP="00A15784">
            <w:pPr>
              <w:rPr>
                <w:rFonts w:ascii="宋体" w:hAnsi="宋体" w:cs="宋体"/>
                <w:szCs w:val="21"/>
              </w:rPr>
            </w:pPr>
            <w:r>
              <w:rPr>
                <w:rFonts w:ascii="宋体" w:hAnsi="宋体" w:cs="宋体" w:hint="eastAsia"/>
                <w:szCs w:val="21"/>
              </w:rPr>
              <w:t>①确保订单与历史订单不重复；②不得自行追加订单数据；③</w:t>
            </w:r>
            <w:proofErr w:type="gramStart"/>
            <w:r>
              <w:rPr>
                <w:rFonts w:ascii="宋体" w:hAnsi="宋体" w:cs="宋体" w:hint="eastAsia"/>
                <w:szCs w:val="21"/>
              </w:rPr>
              <w:t>单价超</w:t>
            </w:r>
            <w:proofErr w:type="gramEnd"/>
            <w:r>
              <w:rPr>
                <w:rFonts w:ascii="宋体" w:hAnsi="宋体" w:cs="宋体" w:hint="eastAsia"/>
                <w:szCs w:val="21"/>
              </w:rPr>
              <w:t>100元、</w:t>
            </w:r>
            <w:proofErr w:type="gramStart"/>
            <w:r>
              <w:rPr>
                <w:rFonts w:ascii="宋体" w:hAnsi="宋体" w:cs="宋体" w:hint="eastAsia"/>
                <w:szCs w:val="21"/>
              </w:rPr>
              <w:t>复本超</w:t>
            </w:r>
            <w:proofErr w:type="gramEnd"/>
            <w:r>
              <w:rPr>
                <w:rFonts w:ascii="宋体" w:hAnsi="宋体" w:cs="宋体"/>
                <w:szCs w:val="21"/>
              </w:rPr>
              <w:t>3</w:t>
            </w:r>
            <w:r>
              <w:rPr>
                <w:rFonts w:ascii="宋体" w:hAnsi="宋体" w:cs="宋体" w:hint="eastAsia"/>
                <w:szCs w:val="21"/>
              </w:rPr>
              <w:t>本以及特殊印刷规格的图书，在配书前电话再次确认；④总计到重率不超过1‰。</w:t>
            </w:r>
            <w:proofErr w:type="gramStart"/>
            <w:r>
              <w:rPr>
                <w:rFonts w:ascii="宋体" w:hAnsi="宋体" w:cs="宋体" w:hint="eastAsia"/>
                <w:szCs w:val="21"/>
              </w:rPr>
              <w:t>每承诺</w:t>
            </w:r>
            <w:proofErr w:type="gramEnd"/>
            <w:r>
              <w:rPr>
                <w:rFonts w:ascii="宋体" w:hAnsi="宋体" w:cs="宋体" w:hint="eastAsia"/>
                <w:szCs w:val="21"/>
              </w:rPr>
              <w:t>一个得0.75分，全部承诺得3分，没有承诺不得分。</w:t>
            </w:r>
          </w:p>
        </w:tc>
        <w:tc>
          <w:tcPr>
            <w:tcW w:w="718" w:type="dxa"/>
            <w:vAlign w:val="center"/>
          </w:tcPr>
          <w:p w:rsidR="005C2486" w:rsidRDefault="005C2486" w:rsidP="00A15784">
            <w:pPr>
              <w:jc w:val="center"/>
              <w:rPr>
                <w:rFonts w:ascii="宋体" w:hAnsi="宋体" w:cs="宋体"/>
                <w:szCs w:val="21"/>
              </w:rPr>
            </w:pPr>
            <w:r>
              <w:rPr>
                <w:rFonts w:ascii="宋体" w:hAnsi="宋体" w:cs="宋体" w:hint="eastAsia"/>
                <w:szCs w:val="21"/>
              </w:rPr>
              <w:t>3</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hint="eastAsia"/>
                <w:szCs w:val="21"/>
              </w:rPr>
              <w:t>2</w:t>
            </w:r>
          </w:p>
        </w:tc>
        <w:tc>
          <w:tcPr>
            <w:tcW w:w="1676" w:type="dxa"/>
            <w:vAlign w:val="center"/>
          </w:tcPr>
          <w:p w:rsidR="005C2486" w:rsidRDefault="005C2486" w:rsidP="00A15784">
            <w:pPr>
              <w:rPr>
                <w:rFonts w:ascii="宋体" w:hAnsi="宋体" w:cs="宋体"/>
                <w:szCs w:val="21"/>
              </w:rPr>
            </w:pPr>
            <w:r>
              <w:rPr>
                <w:rFonts w:ascii="宋体" w:hAnsi="宋体" w:cs="宋体" w:hint="eastAsia"/>
                <w:szCs w:val="21"/>
              </w:rPr>
              <w:t>图书编目质量</w:t>
            </w:r>
          </w:p>
        </w:tc>
        <w:tc>
          <w:tcPr>
            <w:tcW w:w="5863" w:type="dxa"/>
            <w:vAlign w:val="center"/>
          </w:tcPr>
          <w:p w:rsidR="005C2486" w:rsidRDefault="005C2486" w:rsidP="00A15784">
            <w:pPr>
              <w:jc w:val="left"/>
              <w:rPr>
                <w:rFonts w:ascii="宋体" w:hAnsi="宋体" w:cs="宋体"/>
                <w:szCs w:val="21"/>
              </w:rPr>
            </w:pPr>
            <w:r>
              <w:rPr>
                <w:rFonts w:ascii="宋体" w:hAnsi="宋体" w:cs="宋体" w:hint="eastAsia"/>
                <w:szCs w:val="21"/>
              </w:rPr>
              <w:t>①提供符合招标文件要求的标准编目数据。（提供CALIS联机合作编目中心、中国国家图书馆或省立中山图书馆联合编目中心编目数据下载有效期内的合作协议和付款证明），提供一项得1分，最高3分。</w:t>
            </w:r>
          </w:p>
          <w:p w:rsidR="005C2486" w:rsidRDefault="005C2486" w:rsidP="00A15784">
            <w:pPr>
              <w:rPr>
                <w:rFonts w:ascii="宋体" w:hAnsi="宋体" w:cs="宋体"/>
                <w:szCs w:val="21"/>
              </w:rPr>
            </w:pPr>
            <w:r>
              <w:rPr>
                <w:rFonts w:ascii="宋体" w:hAnsi="宋体" w:cs="宋体" w:hint="eastAsia"/>
                <w:szCs w:val="21"/>
              </w:rPr>
              <w:t>②提供近</w:t>
            </w:r>
            <w:r w:rsidR="00E4259B">
              <w:rPr>
                <w:rFonts w:ascii="宋体" w:hAnsi="宋体" w:cs="宋体" w:hint="eastAsia"/>
                <w:szCs w:val="21"/>
              </w:rPr>
              <w:t>5</w:t>
            </w:r>
            <w:r>
              <w:rPr>
                <w:rFonts w:ascii="宋体" w:hAnsi="宋体" w:cs="宋体" w:hint="eastAsia"/>
                <w:szCs w:val="21"/>
              </w:rPr>
              <w:t>个月投标人购买社保的具有CALIS中文三级编目员或国家图书馆编目资格证书（非结业证书、培训证书）的拟投入本项目的服务人员名单，</w:t>
            </w:r>
            <w:r>
              <w:rPr>
                <w:rFonts w:hint="eastAsia"/>
                <w:szCs w:val="21"/>
              </w:rPr>
              <w:t>相应的网址核查，以及核查后的网站截图</w:t>
            </w:r>
            <w:r>
              <w:rPr>
                <w:rFonts w:ascii="宋体" w:hAnsi="宋体" w:cs="宋体" w:hint="eastAsia"/>
                <w:szCs w:val="21"/>
              </w:rPr>
              <w:t>。(</w:t>
            </w:r>
            <w:r w:rsidR="00FF5C9A">
              <w:rPr>
                <w:rFonts w:ascii="宋体" w:hAnsi="宋体" w:cs="宋体" w:hint="eastAsia"/>
                <w:szCs w:val="21"/>
              </w:rPr>
              <w:t>扫描</w:t>
            </w:r>
            <w:r>
              <w:rPr>
                <w:rFonts w:ascii="宋体" w:hAnsi="宋体" w:cs="宋体" w:hint="eastAsia"/>
                <w:szCs w:val="21"/>
              </w:rPr>
              <w:t>件核查）提供一份得1分</w:t>
            </w:r>
            <w:r>
              <w:rPr>
                <w:rFonts w:ascii="宋体" w:hAnsi="宋体" w:cs="宋体"/>
                <w:szCs w:val="21"/>
              </w:rPr>
              <w:t>，</w:t>
            </w:r>
            <w:r>
              <w:rPr>
                <w:rFonts w:ascii="宋体" w:hAnsi="宋体" w:cs="宋体" w:hint="eastAsia"/>
                <w:szCs w:val="21"/>
              </w:rPr>
              <w:t>最高</w:t>
            </w:r>
            <w:r w:rsidR="00E4259B">
              <w:rPr>
                <w:rFonts w:ascii="宋体" w:hAnsi="宋体" w:cs="宋体" w:hint="eastAsia"/>
                <w:szCs w:val="21"/>
              </w:rPr>
              <w:t>5</w:t>
            </w:r>
            <w:r>
              <w:rPr>
                <w:rFonts w:ascii="宋体" w:hAnsi="宋体" w:cs="宋体" w:hint="eastAsia"/>
                <w:szCs w:val="21"/>
              </w:rPr>
              <w:t>分。</w:t>
            </w:r>
          </w:p>
          <w:p w:rsidR="005C2486" w:rsidRDefault="005C2486" w:rsidP="00E4259B">
            <w:pPr>
              <w:rPr>
                <w:rFonts w:ascii="宋体" w:hAnsi="宋体" w:cs="宋体"/>
                <w:szCs w:val="21"/>
              </w:rPr>
            </w:pPr>
            <w:r>
              <w:rPr>
                <w:rFonts w:ascii="宋体" w:hAnsi="宋体" w:cs="宋体" w:hint="eastAsia"/>
                <w:szCs w:val="21"/>
              </w:rPr>
              <w:t>（以上人员必须提供开标截止</w:t>
            </w:r>
            <w:r>
              <w:rPr>
                <w:rFonts w:ascii="宋体" w:hAnsi="宋体" w:cs="宋体"/>
                <w:szCs w:val="21"/>
              </w:rPr>
              <w:t>之日前</w:t>
            </w:r>
            <w:r w:rsidR="00E4259B">
              <w:rPr>
                <w:rFonts w:ascii="宋体" w:hAnsi="宋体" w:cs="宋体" w:hint="eastAsia"/>
                <w:szCs w:val="21"/>
              </w:rPr>
              <w:t>5</w:t>
            </w:r>
            <w:r>
              <w:rPr>
                <w:rFonts w:ascii="宋体" w:hAnsi="宋体" w:cs="宋体"/>
                <w:szCs w:val="21"/>
              </w:rPr>
              <w:t>个月</w:t>
            </w:r>
            <w:r>
              <w:rPr>
                <w:rFonts w:ascii="宋体" w:hAnsi="宋体" w:cs="宋体" w:hint="eastAsia"/>
                <w:szCs w:val="21"/>
              </w:rPr>
              <w:t>连续的</w:t>
            </w:r>
            <w:proofErr w:type="gramStart"/>
            <w:r>
              <w:rPr>
                <w:rFonts w:ascii="宋体" w:hAnsi="宋体" w:cs="宋体" w:hint="eastAsia"/>
                <w:szCs w:val="21"/>
              </w:rPr>
              <w:t>社保</w:t>
            </w:r>
            <w:r>
              <w:rPr>
                <w:rFonts w:ascii="宋体" w:hAnsi="宋体" w:cs="宋体"/>
                <w:szCs w:val="21"/>
              </w:rPr>
              <w:t>证明</w:t>
            </w:r>
            <w:proofErr w:type="gramEnd"/>
            <w:r>
              <w:rPr>
                <w:rFonts w:ascii="宋体" w:hAnsi="宋体" w:cs="宋体" w:hint="eastAsia"/>
                <w:szCs w:val="21"/>
              </w:rPr>
              <w:t>）</w:t>
            </w:r>
          </w:p>
        </w:tc>
        <w:tc>
          <w:tcPr>
            <w:tcW w:w="718" w:type="dxa"/>
            <w:vAlign w:val="center"/>
          </w:tcPr>
          <w:p w:rsidR="005C2486" w:rsidRDefault="00E4259B" w:rsidP="00A15784">
            <w:pPr>
              <w:jc w:val="center"/>
              <w:rPr>
                <w:rFonts w:ascii="宋体" w:hAnsi="宋体" w:cs="宋体"/>
                <w:szCs w:val="21"/>
              </w:rPr>
            </w:pPr>
            <w:r>
              <w:rPr>
                <w:rFonts w:ascii="宋体" w:hAnsi="宋体" w:cs="宋体" w:hint="eastAsia"/>
                <w:szCs w:val="21"/>
              </w:rPr>
              <w:t>8</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hint="eastAsia"/>
                <w:szCs w:val="21"/>
              </w:rPr>
              <w:t>3</w:t>
            </w:r>
          </w:p>
        </w:tc>
        <w:tc>
          <w:tcPr>
            <w:tcW w:w="1676" w:type="dxa"/>
            <w:vAlign w:val="center"/>
          </w:tcPr>
          <w:p w:rsidR="005C2486" w:rsidRDefault="005C2486" w:rsidP="00A15784">
            <w:pPr>
              <w:jc w:val="center"/>
              <w:rPr>
                <w:rFonts w:ascii="宋体" w:hAnsi="宋体" w:cs="宋体"/>
                <w:szCs w:val="21"/>
              </w:rPr>
            </w:pPr>
            <w:r>
              <w:rPr>
                <w:rFonts w:ascii="宋体" w:hAnsi="宋体" w:cs="宋体" w:hint="eastAsia"/>
                <w:szCs w:val="21"/>
              </w:rPr>
              <w:t>服务能力（提供</w:t>
            </w:r>
            <w:r w:rsidR="007B56AF">
              <w:rPr>
                <w:rFonts w:ascii="宋体" w:hAnsi="宋体" w:cs="宋体" w:hint="eastAsia"/>
                <w:szCs w:val="21"/>
              </w:rPr>
              <w:t>扫描</w:t>
            </w:r>
            <w:r>
              <w:rPr>
                <w:rFonts w:ascii="宋体" w:hAnsi="宋体" w:cs="宋体" w:hint="eastAsia"/>
                <w:szCs w:val="21"/>
              </w:rPr>
              <w:t>件现场备查）</w:t>
            </w:r>
          </w:p>
        </w:tc>
        <w:tc>
          <w:tcPr>
            <w:tcW w:w="5863" w:type="dxa"/>
            <w:vAlign w:val="center"/>
          </w:tcPr>
          <w:p w:rsidR="005C2486" w:rsidRDefault="005C2486" w:rsidP="00E4259B">
            <w:pPr>
              <w:rPr>
                <w:rFonts w:ascii="宋体" w:hAnsi="宋体" w:cs="宋体"/>
                <w:szCs w:val="21"/>
              </w:rPr>
            </w:pPr>
            <w:r>
              <w:rPr>
                <w:rFonts w:ascii="宋体" w:hAnsi="宋体" w:cs="宋体" w:hint="eastAsia"/>
                <w:szCs w:val="21"/>
              </w:rPr>
              <w:t>提供高级出版物发行员资格证书，每提供一个得</w:t>
            </w:r>
            <w:r>
              <w:rPr>
                <w:rFonts w:ascii="宋体" w:hAnsi="宋体" w:cs="宋体"/>
                <w:szCs w:val="21"/>
              </w:rPr>
              <w:t>1</w:t>
            </w:r>
            <w:r>
              <w:rPr>
                <w:rFonts w:ascii="宋体" w:hAnsi="宋体" w:cs="宋体" w:hint="eastAsia"/>
                <w:szCs w:val="21"/>
              </w:rPr>
              <w:t>分，满分为</w:t>
            </w:r>
            <w:r w:rsidR="00E4259B">
              <w:rPr>
                <w:rFonts w:ascii="宋体" w:hAnsi="宋体" w:cs="宋体" w:hint="eastAsia"/>
                <w:szCs w:val="21"/>
              </w:rPr>
              <w:t>7</w:t>
            </w:r>
            <w:r>
              <w:rPr>
                <w:rFonts w:ascii="宋体" w:hAnsi="宋体" w:cs="宋体" w:hint="eastAsia"/>
                <w:szCs w:val="21"/>
              </w:rPr>
              <w:t>分，没有不得分。（提供相关证明文件）</w:t>
            </w:r>
          </w:p>
        </w:tc>
        <w:tc>
          <w:tcPr>
            <w:tcW w:w="718" w:type="dxa"/>
            <w:vAlign w:val="center"/>
          </w:tcPr>
          <w:p w:rsidR="005C2486" w:rsidRDefault="00E4259B" w:rsidP="00A15784">
            <w:pPr>
              <w:spacing w:line="240" w:lineRule="exact"/>
              <w:jc w:val="center"/>
              <w:rPr>
                <w:rFonts w:ascii="宋体" w:hAnsi="宋体" w:cs="宋体"/>
                <w:szCs w:val="21"/>
              </w:rPr>
            </w:pPr>
            <w:r>
              <w:rPr>
                <w:rFonts w:ascii="宋体" w:hAnsi="宋体" w:cs="宋体" w:hint="eastAsia"/>
                <w:szCs w:val="21"/>
              </w:rPr>
              <w:t>7</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hint="eastAsia"/>
                <w:szCs w:val="21"/>
              </w:rPr>
              <w:t>4</w:t>
            </w:r>
          </w:p>
        </w:tc>
        <w:tc>
          <w:tcPr>
            <w:tcW w:w="1676" w:type="dxa"/>
            <w:vAlign w:val="center"/>
          </w:tcPr>
          <w:p w:rsidR="005C2486" w:rsidRDefault="005C2486" w:rsidP="00A15784">
            <w:pPr>
              <w:jc w:val="center"/>
              <w:rPr>
                <w:rFonts w:ascii="宋体" w:hAnsi="宋体" w:cs="宋体"/>
                <w:szCs w:val="21"/>
              </w:rPr>
            </w:pPr>
            <w:r>
              <w:rPr>
                <w:rFonts w:ascii="宋体" w:hAnsi="宋体" w:cs="宋体" w:hint="eastAsia"/>
                <w:szCs w:val="21"/>
              </w:rPr>
              <w:t>图书到货率</w:t>
            </w:r>
          </w:p>
        </w:tc>
        <w:tc>
          <w:tcPr>
            <w:tcW w:w="5863" w:type="dxa"/>
            <w:vAlign w:val="center"/>
          </w:tcPr>
          <w:p w:rsidR="005C2486" w:rsidRDefault="005C2486" w:rsidP="00A15784">
            <w:pPr>
              <w:rPr>
                <w:rFonts w:ascii="宋体" w:hAnsi="宋体" w:cs="宋体"/>
                <w:szCs w:val="21"/>
              </w:rPr>
            </w:pPr>
            <w:r>
              <w:rPr>
                <w:rFonts w:ascii="宋体" w:hAnsi="宋体" w:cs="宋体" w:hint="eastAsia"/>
                <w:szCs w:val="21"/>
              </w:rPr>
              <w:t>全年配送到货率&gt;95%，得7分；全年配送到货率:90%＜到货率≤95%，得5分；全年配送到货率：85%&lt;到货率≤90%，得3分；全年配送到货率≤85%不得分。</w:t>
            </w:r>
          </w:p>
          <w:p w:rsidR="005C2486" w:rsidRDefault="005C2486" w:rsidP="00A15784">
            <w:pPr>
              <w:tabs>
                <w:tab w:val="left" w:pos="567"/>
                <w:tab w:val="left" w:pos="993"/>
                <w:tab w:val="left" w:pos="1050"/>
              </w:tabs>
              <w:rPr>
                <w:rFonts w:ascii="宋体" w:hAnsi="宋体" w:cs="宋体"/>
                <w:szCs w:val="21"/>
              </w:rPr>
            </w:pPr>
            <w:r>
              <w:rPr>
                <w:rFonts w:ascii="宋体" w:hAnsi="宋体" w:cs="宋体" w:hint="eastAsia"/>
                <w:szCs w:val="21"/>
              </w:rPr>
              <w:t>（提供10份2017年图书验收报告，投标人</w:t>
            </w:r>
            <w:r>
              <w:rPr>
                <w:rFonts w:ascii="宋体" w:hAnsi="宋体" w:cs="宋体"/>
                <w:szCs w:val="21"/>
              </w:rPr>
              <w:t>自行计算到货率，专家核对</w:t>
            </w:r>
            <w:r>
              <w:rPr>
                <w:rFonts w:ascii="宋体" w:hAnsi="宋体" w:cs="宋体" w:hint="eastAsia"/>
                <w:szCs w:val="21"/>
              </w:rPr>
              <w:t>）</w:t>
            </w:r>
          </w:p>
        </w:tc>
        <w:tc>
          <w:tcPr>
            <w:tcW w:w="718" w:type="dxa"/>
            <w:vAlign w:val="center"/>
          </w:tcPr>
          <w:p w:rsidR="005C2486" w:rsidRDefault="005C2486" w:rsidP="00A15784">
            <w:pPr>
              <w:spacing w:line="240" w:lineRule="exact"/>
              <w:jc w:val="center"/>
              <w:rPr>
                <w:rFonts w:ascii="宋体" w:hAnsi="宋体" w:cs="宋体"/>
                <w:szCs w:val="21"/>
              </w:rPr>
            </w:pPr>
            <w:r>
              <w:rPr>
                <w:rFonts w:ascii="宋体" w:hAnsi="宋体" w:cs="宋体" w:hint="eastAsia"/>
                <w:szCs w:val="21"/>
              </w:rPr>
              <w:t>7</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hint="eastAsia"/>
                <w:szCs w:val="21"/>
              </w:rPr>
              <w:t>5</w:t>
            </w:r>
          </w:p>
        </w:tc>
        <w:tc>
          <w:tcPr>
            <w:tcW w:w="1676" w:type="dxa"/>
            <w:vAlign w:val="center"/>
          </w:tcPr>
          <w:p w:rsidR="005C2486" w:rsidRDefault="005C2486" w:rsidP="00A15784">
            <w:pPr>
              <w:jc w:val="center"/>
              <w:rPr>
                <w:rFonts w:ascii="宋体" w:hAnsi="宋体" w:cs="宋体"/>
                <w:szCs w:val="21"/>
              </w:rPr>
            </w:pPr>
            <w:r>
              <w:rPr>
                <w:rFonts w:ascii="宋体" w:hAnsi="宋体" w:cs="宋体" w:hint="eastAsia"/>
                <w:szCs w:val="21"/>
              </w:rPr>
              <w:t>现</w:t>
            </w:r>
            <w:proofErr w:type="gramStart"/>
            <w:r>
              <w:rPr>
                <w:rFonts w:ascii="宋体" w:hAnsi="宋体" w:cs="宋体" w:hint="eastAsia"/>
                <w:szCs w:val="21"/>
              </w:rPr>
              <w:t>采服务</w:t>
            </w:r>
            <w:proofErr w:type="gramEnd"/>
            <w:r>
              <w:rPr>
                <w:rFonts w:ascii="宋体" w:hAnsi="宋体" w:cs="宋体" w:hint="eastAsia"/>
                <w:szCs w:val="21"/>
              </w:rPr>
              <w:t>计划</w:t>
            </w:r>
          </w:p>
        </w:tc>
        <w:tc>
          <w:tcPr>
            <w:tcW w:w="5863" w:type="dxa"/>
            <w:vAlign w:val="center"/>
          </w:tcPr>
          <w:p w:rsidR="005C2486" w:rsidRDefault="005C2486" w:rsidP="0025606B">
            <w:pPr>
              <w:rPr>
                <w:rFonts w:ascii="宋体" w:hAnsi="宋体" w:cs="宋体"/>
                <w:szCs w:val="21"/>
              </w:rPr>
            </w:pPr>
            <w:r>
              <w:rPr>
                <w:rFonts w:ascii="宋体" w:hAnsi="宋体" w:cs="宋体" w:hint="eastAsia"/>
                <w:szCs w:val="21"/>
              </w:rPr>
              <w:t>有现</w:t>
            </w:r>
            <w:proofErr w:type="gramStart"/>
            <w:r>
              <w:rPr>
                <w:rFonts w:ascii="宋体" w:hAnsi="宋体" w:cs="宋体" w:hint="eastAsia"/>
                <w:szCs w:val="21"/>
              </w:rPr>
              <w:t>采服务</w:t>
            </w:r>
            <w:proofErr w:type="gramEnd"/>
            <w:r>
              <w:rPr>
                <w:rFonts w:ascii="宋体" w:hAnsi="宋体" w:cs="宋体" w:hint="eastAsia"/>
                <w:szCs w:val="21"/>
              </w:rPr>
              <w:t>计划承诺（不定期组织图书馆采访人员和师生</w:t>
            </w:r>
            <w:r w:rsidR="0025606B">
              <w:rPr>
                <w:rFonts w:ascii="宋体" w:hAnsi="宋体" w:cs="宋体" w:hint="eastAsia"/>
                <w:szCs w:val="21"/>
              </w:rPr>
              <w:t>8</w:t>
            </w:r>
            <w:r>
              <w:rPr>
                <w:rFonts w:ascii="宋体" w:hAnsi="宋体" w:cs="宋体" w:hint="eastAsia"/>
                <w:szCs w:val="21"/>
              </w:rPr>
              <w:t>人次/年参加各类型现采活动，提供交通、食宿、现</w:t>
            </w:r>
            <w:proofErr w:type="gramStart"/>
            <w:r>
              <w:rPr>
                <w:rFonts w:ascii="宋体" w:hAnsi="宋体" w:cs="宋体" w:hint="eastAsia"/>
                <w:szCs w:val="21"/>
              </w:rPr>
              <w:t>采设备</w:t>
            </w:r>
            <w:proofErr w:type="gramEnd"/>
            <w:r>
              <w:rPr>
                <w:rFonts w:ascii="宋体" w:hAnsi="宋体" w:cs="宋体" w:hint="eastAsia"/>
                <w:szCs w:val="21"/>
              </w:rPr>
              <w:t>和协助工作）得</w:t>
            </w:r>
            <w:r w:rsidR="00E4259B">
              <w:rPr>
                <w:rFonts w:ascii="宋体" w:hAnsi="宋体" w:cs="宋体" w:hint="eastAsia"/>
                <w:szCs w:val="21"/>
              </w:rPr>
              <w:t>7</w:t>
            </w:r>
            <w:r>
              <w:rPr>
                <w:rFonts w:ascii="宋体" w:hAnsi="宋体" w:cs="宋体" w:hint="eastAsia"/>
                <w:szCs w:val="21"/>
              </w:rPr>
              <w:t>分，没有不得分。</w:t>
            </w:r>
          </w:p>
        </w:tc>
        <w:tc>
          <w:tcPr>
            <w:tcW w:w="718" w:type="dxa"/>
            <w:vAlign w:val="center"/>
          </w:tcPr>
          <w:p w:rsidR="005C2486" w:rsidRDefault="00E4259B" w:rsidP="00A15784">
            <w:pPr>
              <w:spacing w:line="240" w:lineRule="exact"/>
              <w:jc w:val="center"/>
              <w:rPr>
                <w:rFonts w:ascii="宋体" w:hAnsi="宋体" w:cs="宋体"/>
                <w:szCs w:val="21"/>
              </w:rPr>
            </w:pPr>
            <w:r>
              <w:rPr>
                <w:rFonts w:ascii="宋体" w:hAnsi="宋体" w:cs="宋体" w:hint="eastAsia"/>
                <w:szCs w:val="21"/>
              </w:rPr>
              <w:t>7</w:t>
            </w:r>
          </w:p>
        </w:tc>
      </w:tr>
      <w:tr w:rsidR="005C2486" w:rsidTr="00A15784">
        <w:trPr>
          <w:cantSplit/>
          <w:jc w:val="center"/>
        </w:trPr>
        <w:tc>
          <w:tcPr>
            <w:tcW w:w="746" w:type="dxa"/>
            <w:vAlign w:val="center"/>
          </w:tcPr>
          <w:p w:rsidR="005C2486" w:rsidRDefault="005C2486" w:rsidP="00A15784">
            <w:pPr>
              <w:jc w:val="center"/>
              <w:rPr>
                <w:rFonts w:ascii="宋体" w:hAnsi="宋体" w:cs="宋体"/>
                <w:szCs w:val="21"/>
              </w:rPr>
            </w:pPr>
            <w:r>
              <w:rPr>
                <w:rFonts w:ascii="宋体" w:hAnsi="宋体" w:cs="宋体"/>
                <w:szCs w:val="21"/>
              </w:rPr>
              <w:t>6</w:t>
            </w:r>
          </w:p>
        </w:tc>
        <w:tc>
          <w:tcPr>
            <w:tcW w:w="1676" w:type="dxa"/>
            <w:vAlign w:val="center"/>
          </w:tcPr>
          <w:p w:rsidR="005C2486" w:rsidRDefault="005C2486" w:rsidP="00A15784">
            <w:pPr>
              <w:jc w:val="center"/>
              <w:rPr>
                <w:rFonts w:ascii="宋体" w:hAnsi="宋体" w:cs="宋体"/>
                <w:szCs w:val="21"/>
              </w:rPr>
            </w:pPr>
            <w:r>
              <w:rPr>
                <w:rFonts w:ascii="宋体" w:hAnsi="宋体" w:cs="宋体" w:hint="eastAsia"/>
                <w:szCs w:val="21"/>
              </w:rPr>
              <w:t>个性化服务</w:t>
            </w:r>
          </w:p>
        </w:tc>
        <w:tc>
          <w:tcPr>
            <w:tcW w:w="5863" w:type="dxa"/>
            <w:vAlign w:val="center"/>
          </w:tcPr>
          <w:p w:rsidR="005C2486" w:rsidRDefault="005C2486" w:rsidP="00A15784">
            <w:pPr>
              <w:rPr>
                <w:rFonts w:ascii="宋体" w:hAnsi="宋体" w:cs="宋体"/>
                <w:szCs w:val="21"/>
              </w:rPr>
            </w:pPr>
            <w:r>
              <w:rPr>
                <w:rFonts w:ascii="宋体" w:hAnsi="宋体" w:cs="宋体" w:hint="eastAsia"/>
                <w:szCs w:val="21"/>
              </w:rPr>
              <w:t>合同期内保证到</w:t>
            </w:r>
            <w:proofErr w:type="gramStart"/>
            <w:r>
              <w:rPr>
                <w:rFonts w:ascii="宋体" w:hAnsi="宋体" w:cs="宋体" w:hint="eastAsia"/>
                <w:szCs w:val="21"/>
              </w:rPr>
              <w:t>馆组织</w:t>
            </w:r>
            <w:proofErr w:type="gramEnd"/>
            <w:r>
              <w:rPr>
                <w:rFonts w:ascii="宋体" w:hAnsi="宋体" w:cs="宋体" w:hint="eastAsia"/>
                <w:szCs w:val="21"/>
              </w:rPr>
              <w:t>一次书展，至少提供大约2000种样书进行现场采选。得3分；提供其他个性化服务或其他优惠条件（如提供急需用书解决方案、捐赠、赞助读书活动、图书馆工作人员专业知识培训等增值服务）。较优的得3分，</w:t>
            </w:r>
            <w:proofErr w:type="gramStart"/>
            <w:r>
              <w:rPr>
                <w:rFonts w:ascii="宋体" w:hAnsi="宋体" w:cs="宋体" w:hint="eastAsia"/>
                <w:szCs w:val="21"/>
              </w:rPr>
              <w:t>较良的</w:t>
            </w:r>
            <w:proofErr w:type="gramEnd"/>
            <w:r>
              <w:rPr>
                <w:rFonts w:ascii="宋体" w:hAnsi="宋体" w:cs="宋体" w:hint="eastAsia"/>
                <w:szCs w:val="21"/>
              </w:rPr>
              <w:t>得2分，没有得1分。</w:t>
            </w:r>
          </w:p>
        </w:tc>
        <w:tc>
          <w:tcPr>
            <w:tcW w:w="718" w:type="dxa"/>
            <w:vAlign w:val="center"/>
          </w:tcPr>
          <w:p w:rsidR="005C2486" w:rsidRDefault="005C2486" w:rsidP="00A15784">
            <w:pPr>
              <w:spacing w:line="240" w:lineRule="exact"/>
              <w:jc w:val="center"/>
              <w:rPr>
                <w:rFonts w:ascii="宋体" w:hAnsi="宋体" w:cs="宋体"/>
                <w:szCs w:val="21"/>
              </w:rPr>
            </w:pPr>
            <w:r>
              <w:rPr>
                <w:rFonts w:ascii="宋体" w:hAnsi="宋体" w:cs="宋体" w:hint="eastAsia"/>
                <w:szCs w:val="21"/>
              </w:rPr>
              <w:t>6</w:t>
            </w:r>
          </w:p>
        </w:tc>
      </w:tr>
      <w:tr w:rsidR="005C2486" w:rsidTr="00A15784">
        <w:trPr>
          <w:cantSplit/>
          <w:jc w:val="center"/>
        </w:trPr>
        <w:tc>
          <w:tcPr>
            <w:tcW w:w="746" w:type="dxa"/>
            <w:vAlign w:val="center"/>
          </w:tcPr>
          <w:p w:rsidR="005C2486" w:rsidRDefault="005C2486" w:rsidP="00A15784">
            <w:pPr>
              <w:spacing w:line="240" w:lineRule="exact"/>
              <w:jc w:val="center"/>
              <w:rPr>
                <w:rFonts w:ascii="宋体" w:hAnsi="宋体" w:cs="宋体"/>
                <w:szCs w:val="21"/>
                <w:highlight w:val="yellow"/>
              </w:rPr>
            </w:pPr>
          </w:p>
        </w:tc>
        <w:tc>
          <w:tcPr>
            <w:tcW w:w="7539" w:type="dxa"/>
            <w:gridSpan w:val="2"/>
            <w:vAlign w:val="center"/>
          </w:tcPr>
          <w:p w:rsidR="005C2486" w:rsidRDefault="005C2486" w:rsidP="00A15784">
            <w:pPr>
              <w:spacing w:line="240" w:lineRule="exact"/>
              <w:jc w:val="center"/>
              <w:rPr>
                <w:rFonts w:ascii="宋体" w:hAnsi="宋体" w:cs="宋体"/>
                <w:szCs w:val="21"/>
              </w:rPr>
            </w:pPr>
            <w:r>
              <w:rPr>
                <w:rFonts w:ascii="宋体" w:hAnsi="宋体" w:cs="宋体" w:hint="eastAsia"/>
                <w:szCs w:val="21"/>
              </w:rPr>
              <w:t>合  计</w:t>
            </w:r>
          </w:p>
        </w:tc>
        <w:tc>
          <w:tcPr>
            <w:tcW w:w="718" w:type="dxa"/>
            <w:vAlign w:val="center"/>
          </w:tcPr>
          <w:p w:rsidR="005C2486" w:rsidRDefault="00E4259B" w:rsidP="00A15784">
            <w:pPr>
              <w:spacing w:line="240" w:lineRule="exact"/>
              <w:jc w:val="center"/>
              <w:rPr>
                <w:rFonts w:ascii="宋体" w:hAnsi="宋体" w:cs="宋体"/>
                <w:szCs w:val="21"/>
              </w:rPr>
            </w:pPr>
            <w:r>
              <w:rPr>
                <w:rFonts w:ascii="宋体" w:hAnsi="宋体" w:cs="宋体" w:hint="eastAsia"/>
                <w:szCs w:val="21"/>
              </w:rPr>
              <w:t>38</w:t>
            </w:r>
          </w:p>
        </w:tc>
      </w:tr>
    </w:tbl>
    <w:p w:rsidR="005C2486" w:rsidRDefault="005C2486" w:rsidP="005C2486">
      <w:pPr>
        <w:ind w:rightChars="-94" w:right="-197"/>
      </w:pPr>
    </w:p>
    <w:p w:rsidR="005C2486" w:rsidRDefault="005C2486" w:rsidP="005C2486">
      <w:pPr>
        <w:ind w:rightChars="-94" w:right="-197"/>
      </w:pPr>
      <w:r>
        <w:rPr>
          <w:rFonts w:hint="eastAsia"/>
        </w:rPr>
        <w:t>注：所有要求“提供</w:t>
      </w:r>
      <w:r w:rsidR="00FF5C9A">
        <w:rPr>
          <w:rFonts w:hint="eastAsia"/>
        </w:rPr>
        <w:t>扫描</w:t>
      </w:r>
      <w:r>
        <w:rPr>
          <w:rFonts w:hint="eastAsia"/>
        </w:rPr>
        <w:t>件核查”的资料，由投标人列好目录并密封，于开标</w:t>
      </w:r>
      <w:r w:rsidR="00FF5C9A">
        <w:rPr>
          <w:rFonts w:hint="eastAsia"/>
        </w:rPr>
        <w:t>前</w:t>
      </w:r>
      <w:r>
        <w:rPr>
          <w:rFonts w:hint="eastAsia"/>
        </w:rPr>
        <w:t>与投标文件一起递交。</w:t>
      </w:r>
      <w:bookmarkStart w:id="0" w:name="_GoBack"/>
      <w:bookmarkEnd w:id="0"/>
      <w:r>
        <w:rPr>
          <w:rFonts w:hint="eastAsia"/>
        </w:rPr>
        <w:t>开标结束后，评标委员会可以对原件真伪进行核查，投标人必须提供真实的证明文件，如核实有伪造、涂改等情形之一的，将取消投标资格并报采购监管部门依法处理。</w:t>
      </w:r>
    </w:p>
    <w:p w:rsidR="005C2486" w:rsidRDefault="005C2486" w:rsidP="005C2486">
      <w:pPr>
        <w:spacing w:line="360" w:lineRule="auto"/>
        <w:rPr>
          <w:rFonts w:ascii="宋体" w:hAnsi="宋体"/>
          <w:b/>
          <w:szCs w:val="21"/>
          <w:highlight w:val="yellow"/>
        </w:rPr>
      </w:pPr>
    </w:p>
    <w:sectPr w:rsidR="005C24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65D" w:rsidRDefault="0094365D" w:rsidP="00C07645">
      <w:r>
        <w:separator/>
      </w:r>
    </w:p>
  </w:endnote>
  <w:endnote w:type="continuationSeparator" w:id="0">
    <w:p w:rsidR="0094365D" w:rsidRDefault="0094365D" w:rsidP="00C07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65D" w:rsidRDefault="0094365D" w:rsidP="00C07645">
      <w:r>
        <w:separator/>
      </w:r>
    </w:p>
  </w:footnote>
  <w:footnote w:type="continuationSeparator" w:id="0">
    <w:p w:rsidR="0094365D" w:rsidRDefault="0094365D" w:rsidP="00C076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CFD"/>
    <w:rsid w:val="001C5B98"/>
    <w:rsid w:val="001F3407"/>
    <w:rsid w:val="0025606B"/>
    <w:rsid w:val="0032274E"/>
    <w:rsid w:val="00490139"/>
    <w:rsid w:val="004B61E5"/>
    <w:rsid w:val="004F1B34"/>
    <w:rsid w:val="00502CFD"/>
    <w:rsid w:val="00510981"/>
    <w:rsid w:val="005C2486"/>
    <w:rsid w:val="007B56AF"/>
    <w:rsid w:val="0094365D"/>
    <w:rsid w:val="00A978F3"/>
    <w:rsid w:val="00C07645"/>
    <w:rsid w:val="00CE3FAC"/>
    <w:rsid w:val="00CE46C8"/>
    <w:rsid w:val="00D305B1"/>
    <w:rsid w:val="00E4259B"/>
    <w:rsid w:val="00FC7D6C"/>
    <w:rsid w:val="00FF5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59B"/>
    <w:pPr>
      <w:widowControl/>
      <w:spacing w:before="100" w:beforeAutospacing="1" w:after="100" w:afterAutospacing="1"/>
      <w:jc w:val="left"/>
    </w:pPr>
    <w:rPr>
      <w:rFonts w:ascii="宋体" w:eastAsia="宋体" w:hAnsi="宋体" w:cs="Times New Roman"/>
      <w:color w:val="000000"/>
      <w:kern w:val="0"/>
      <w:sz w:val="24"/>
      <w:szCs w:val="24"/>
    </w:rPr>
  </w:style>
  <w:style w:type="paragraph" w:styleId="a4">
    <w:name w:val="Balloon Text"/>
    <w:basedOn w:val="a"/>
    <w:link w:val="Char"/>
    <w:uiPriority w:val="99"/>
    <w:semiHidden/>
    <w:unhideWhenUsed/>
    <w:rsid w:val="00CE3FAC"/>
    <w:rPr>
      <w:sz w:val="18"/>
      <w:szCs w:val="18"/>
    </w:rPr>
  </w:style>
  <w:style w:type="character" w:customStyle="1" w:styleId="Char">
    <w:name w:val="批注框文本 Char"/>
    <w:basedOn w:val="a0"/>
    <w:link w:val="a4"/>
    <w:uiPriority w:val="99"/>
    <w:semiHidden/>
    <w:rsid w:val="00CE3FAC"/>
    <w:rPr>
      <w:sz w:val="18"/>
      <w:szCs w:val="18"/>
    </w:rPr>
  </w:style>
  <w:style w:type="paragraph" w:styleId="a5">
    <w:name w:val="header"/>
    <w:basedOn w:val="a"/>
    <w:link w:val="Char0"/>
    <w:uiPriority w:val="99"/>
    <w:unhideWhenUsed/>
    <w:rsid w:val="00C076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07645"/>
    <w:rPr>
      <w:sz w:val="18"/>
      <w:szCs w:val="18"/>
    </w:rPr>
  </w:style>
  <w:style w:type="paragraph" w:styleId="a6">
    <w:name w:val="footer"/>
    <w:basedOn w:val="a"/>
    <w:link w:val="Char1"/>
    <w:uiPriority w:val="99"/>
    <w:unhideWhenUsed/>
    <w:rsid w:val="00C07645"/>
    <w:pPr>
      <w:tabs>
        <w:tab w:val="center" w:pos="4153"/>
        <w:tab w:val="right" w:pos="8306"/>
      </w:tabs>
      <w:snapToGrid w:val="0"/>
      <w:jc w:val="left"/>
    </w:pPr>
    <w:rPr>
      <w:sz w:val="18"/>
      <w:szCs w:val="18"/>
    </w:rPr>
  </w:style>
  <w:style w:type="character" w:customStyle="1" w:styleId="Char1">
    <w:name w:val="页脚 Char"/>
    <w:basedOn w:val="a0"/>
    <w:link w:val="a6"/>
    <w:uiPriority w:val="99"/>
    <w:rsid w:val="00C0764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259B"/>
    <w:pPr>
      <w:widowControl/>
      <w:spacing w:before="100" w:beforeAutospacing="1" w:after="100" w:afterAutospacing="1"/>
      <w:jc w:val="left"/>
    </w:pPr>
    <w:rPr>
      <w:rFonts w:ascii="宋体" w:eastAsia="宋体" w:hAnsi="宋体" w:cs="Times New Roman"/>
      <w:color w:val="000000"/>
      <w:kern w:val="0"/>
      <w:sz w:val="24"/>
      <w:szCs w:val="24"/>
    </w:rPr>
  </w:style>
  <w:style w:type="paragraph" w:styleId="a4">
    <w:name w:val="Balloon Text"/>
    <w:basedOn w:val="a"/>
    <w:link w:val="Char"/>
    <w:uiPriority w:val="99"/>
    <w:semiHidden/>
    <w:unhideWhenUsed/>
    <w:rsid w:val="00CE3FAC"/>
    <w:rPr>
      <w:sz w:val="18"/>
      <w:szCs w:val="18"/>
    </w:rPr>
  </w:style>
  <w:style w:type="character" w:customStyle="1" w:styleId="Char">
    <w:name w:val="批注框文本 Char"/>
    <w:basedOn w:val="a0"/>
    <w:link w:val="a4"/>
    <w:uiPriority w:val="99"/>
    <w:semiHidden/>
    <w:rsid w:val="00CE3FAC"/>
    <w:rPr>
      <w:sz w:val="18"/>
      <w:szCs w:val="18"/>
    </w:rPr>
  </w:style>
  <w:style w:type="paragraph" w:styleId="a5">
    <w:name w:val="header"/>
    <w:basedOn w:val="a"/>
    <w:link w:val="Char0"/>
    <w:uiPriority w:val="99"/>
    <w:unhideWhenUsed/>
    <w:rsid w:val="00C0764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07645"/>
    <w:rPr>
      <w:sz w:val="18"/>
      <w:szCs w:val="18"/>
    </w:rPr>
  </w:style>
  <w:style w:type="paragraph" w:styleId="a6">
    <w:name w:val="footer"/>
    <w:basedOn w:val="a"/>
    <w:link w:val="Char1"/>
    <w:uiPriority w:val="99"/>
    <w:unhideWhenUsed/>
    <w:rsid w:val="00C07645"/>
    <w:pPr>
      <w:tabs>
        <w:tab w:val="center" w:pos="4153"/>
        <w:tab w:val="right" w:pos="8306"/>
      </w:tabs>
      <w:snapToGrid w:val="0"/>
      <w:jc w:val="left"/>
    </w:pPr>
    <w:rPr>
      <w:sz w:val="18"/>
      <w:szCs w:val="18"/>
    </w:rPr>
  </w:style>
  <w:style w:type="character" w:customStyle="1" w:styleId="Char1">
    <w:name w:val="页脚 Char"/>
    <w:basedOn w:val="a0"/>
    <w:link w:val="a6"/>
    <w:uiPriority w:val="99"/>
    <w:rsid w:val="00C076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Lib-42</dc:creator>
  <cp:lastModifiedBy>Lenovo</cp:lastModifiedBy>
  <cp:revision>4</cp:revision>
  <cp:lastPrinted>2018-12-06T01:45:00Z</cp:lastPrinted>
  <dcterms:created xsi:type="dcterms:W3CDTF">2018-12-11T11:42:00Z</dcterms:created>
  <dcterms:modified xsi:type="dcterms:W3CDTF">2023-06-06T07:01:00Z</dcterms:modified>
</cp:coreProperties>
</file>