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2024年上半年信息类耗材-询价采购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1、项目名称：2024年上半年信息类耗材-询价采购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w:t>
      </w:r>
      <w:r>
        <w:rPr>
          <w:rFonts w:hint="eastAsia" w:ascii="宋体" w:hAnsi="宋体" w:eastAsia="宋体"/>
          <w:sz w:val="24"/>
          <w:szCs w:val="24"/>
          <w:lang w:val="en-US" w:eastAsia="zh-CN"/>
        </w:rPr>
        <w:t>34474.00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1月13</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13</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bookmarkStart w:id="0" w:name="_GoBack"/>
      <w:bookmarkEnd w:id="0"/>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6</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0FAA74C9"/>
    <w:rsid w:val="58E4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uiPriority w:val="99"/>
    <w:tblPr>
      <w:tblCellMar>
        <w:top w:w="0" w:type="dxa"/>
        <w:left w:w="108" w:type="dxa"/>
        <w:bottom w:w="0" w:type="dxa"/>
        <w:right w:w="108" w:type="dxa"/>
      </w:tblCellMar>
    </w:tblPr>
  </w:style>
  <w:style w:type="paragraph" w:styleId="2">
    <w:name w:val="Normal (Web)"/>
    <w:basedOn w:val="1"/>
    <w:autoRedefine/>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1239</Words>
  <Characters>1402</Characters>
  <Lines>10</Lines>
  <Paragraphs>3</Paragraphs>
  <TotalTime>4</TotalTime>
  <ScaleCrop>false</ScaleCrop>
  <LinksUpToDate>false</LinksUpToDate>
  <CharactersWithSpaces>1469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2024-01-03T09:52:37Z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0B6C0DF1FA9C4634A2D4E865E0333B06_12</vt:lpwstr>
  </property>
</Properties>
</file>