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sz w:val="32"/>
          <w:szCs w:val="32"/>
          <w:lang w:eastAsia="zh-CN"/>
        </w:rPr>
      </w:pPr>
      <w:r>
        <w:rPr>
          <w:rFonts w:hint="eastAsia" w:asciiTheme="minorEastAsia" w:hAnsiTheme="minorEastAsia" w:eastAsiaTheme="minorEastAsia"/>
          <w:b/>
          <w:sz w:val="32"/>
          <w:szCs w:val="32"/>
          <w:lang w:val="en-US" w:eastAsia="zh-CN"/>
        </w:rPr>
        <w:t>珠海理工学校香洲校区信息中心摄影摄像器材</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一、项目概况：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w:t>
      </w:r>
      <w:r>
        <w:rPr>
          <w:rFonts w:hint="eastAsia" w:asciiTheme="minorEastAsia" w:hAnsiTheme="minorEastAsia" w:cstheme="minorEastAsia"/>
          <w:i w:val="0"/>
          <w:iCs w:val="0"/>
          <w:caps w:val="0"/>
          <w:color w:val="333333"/>
          <w:spacing w:val="0"/>
          <w:sz w:val="24"/>
          <w:szCs w:val="24"/>
          <w:lang w:val="en-US" w:eastAsia="zh-CN"/>
        </w:rPr>
        <w:t>珠海理工学校</w:t>
      </w:r>
      <w:r>
        <w:rPr>
          <w:rFonts w:hint="eastAsia" w:asciiTheme="minorEastAsia" w:hAnsiTheme="minorEastAsia" w:eastAsiaTheme="minorEastAsia" w:cstheme="minorEastAsia"/>
          <w:i w:val="0"/>
          <w:iCs w:val="0"/>
          <w:caps w:val="0"/>
          <w:color w:val="333333"/>
          <w:spacing w:val="0"/>
          <w:sz w:val="24"/>
          <w:szCs w:val="24"/>
          <w:lang w:val="en-US" w:eastAsia="zh-CN"/>
        </w:rPr>
        <w:t>香洲校区信息中心摄影摄像器材采购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w:t>
      </w:r>
      <w:r>
        <w:rPr>
          <w:rFonts w:hint="eastAsia" w:asciiTheme="minorEastAsia" w:hAnsiTheme="minorEastAsia" w:cstheme="minorEastAsia"/>
          <w:b/>
          <w:bCs/>
          <w:i w:val="0"/>
          <w:iCs w:val="0"/>
          <w:caps w:val="0"/>
          <w:color w:val="333333"/>
          <w:spacing w:val="0"/>
          <w:sz w:val="24"/>
          <w:szCs w:val="24"/>
          <w:lang w:val="en-US" w:eastAsia="zh-CN"/>
        </w:rPr>
        <w:t>35988</w:t>
      </w:r>
      <w:r>
        <w:rPr>
          <w:rFonts w:hint="eastAsia" w:asciiTheme="minorEastAsia" w:hAnsiTheme="minorEastAsia" w:eastAsiaTheme="minorEastAsia" w:cstheme="minorEastAsia"/>
          <w:b/>
          <w:bCs/>
          <w:i w:val="0"/>
          <w:iCs w:val="0"/>
          <w:caps w:val="0"/>
          <w:color w:val="333333"/>
          <w:spacing w:val="0"/>
          <w:sz w:val="24"/>
          <w:szCs w:val="24"/>
          <w:lang w:val="en-US" w:eastAsia="zh-CN"/>
        </w:rPr>
        <w:t>.00</w:t>
      </w:r>
      <w:r>
        <w:rPr>
          <w:rFonts w:hint="eastAsia" w:asciiTheme="minorEastAsia" w:hAnsiTheme="minorEastAsia" w:eastAsiaTheme="minorEastAsia" w:cstheme="minorEastAsia"/>
          <w:i w:val="0"/>
          <w:iCs w:val="0"/>
          <w:caps w:val="0"/>
          <w:color w:val="333333"/>
          <w:spacing w:val="0"/>
          <w:sz w:val="24"/>
          <w:szCs w:val="24"/>
          <w:lang w:val="en-US" w:eastAsia="zh-CN"/>
        </w:rPr>
        <w:t>元；本预算为最高投标限额；</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3"/>
          <w:rFonts w:hint="eastAsia" w:asciiTheme="minorEastAsia" w:hAnsiTheme="minorEastAsia" w:eastAsiaTheme="minorEastAsia" w:cstheme="minorEastAsia"/>
          <w:i w:val="0"/>
          <w:iCs w:val="0"/>
          <w:caps w:val="0"/>
          <w:color w:val="333333"/>
          <w:spacing w:val="0"/>
          <w:sz w:val="24"/>
          <w:szCs w:val="24"/>
        </w:rPr>
        <w:t>自主竞价采购；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cstheme="minorEastAsia"/>
          <w:i w:val="0"/>
          <w:iCs w:val="0"/>
          <w:caps w:val="0"/>
          <w:color w:val="333333"/>
          <w:spacing w:val="0"/>
          <w:sz w:val="24"/>
          <w:szCs w:val="24"/>
          <w:lang w:eastAsia="zh-CN"/>
        </w:rPr>
        <w:t>梁波</w:t>
      </w:r>
      <w:r>
        <w:rPr>
          <w:rFonts w:hint="eastAsia" w:asciiTheme="minorEastAsia" w:hAnsiTheme="minorEastAsia" w:eastAsiaTheme="minorEastAsia" w:cstheme="minorEastAsia"/>
          <w:i w:val="0"/>
          <w:iCs w:val="0"/>
          <w:caps w:val="0"/>
          <w:color w:val="333333"/>
          <w:spacing w:val="0"/>
          <w:sz w:val="24"/>
          <w:szCs w:val="24"/>
        </w:rPr>
        <w:t>老师　　</w:t>
      </w:r>
      <w:r>
        <w:rPr>
          <w:rFonts w:ascii="宋体" w:hAnsi="宋体" w:eastAsia="宋体" w:cs="宋体"/>
          <w:sz w:val="24"/>
          <w:szCs w:val="24"/>
        </w:rPr>
        <w:t>18926941005</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3"/>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1、投标人必须是具有独立承担民事责任能力的在中华人民共和国境内注册的企业</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法人，提供营业执照副本复印件加盖投标人公章；</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2、提供关于无重大违法记录声明函原件（详见附件）；</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3、提供投标代表身份证复印件、法定代表人身份证复印件及法人授权委托书原件</w:t>
      </w:r>
    </w:p>
    <w:p>
      <w:pPr>
        <w:spacing w:line="480" w:lineRule="exact"/>
        <w:ind w:firstLine="480" w:firstLineChars="200"/>
        <w:rPr>
          <w:rStyle w:val="13"/>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（若为法定代表人作为投标代表参加投标，则只需提供法定代表人身份证</w:t>
      </w:r>
      <w:r>
        <w:rPr>
          <w:rFonts w:hint="eastAsia" w:asciiTheme="minorEastAsia" w:hAnsiTheme="minorEastAsia" w:eastAsiaTheme="minorEastAsia" w:cstheme="minorEastAsia"/>
          <w:i w:val="0"/>
          <w:iCs w:val="0"/>
          <w:caps w:val="0"/>
          <w:color w:val="333333"/>
          <w:spacing w:val="0"/>
          <w:sz w:val="24"/>
          <w:szCs w:val="24"/>
          <w:lang w:val="en-US" w:eastAsia="zh-CN"/>
        </w:rPr>
        <w:t>复印件）。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lang w:eastAsia="zh-CN"/>
        </w:rPr>
      </w:pPr>
      <w:r>
        <w:rPr>
          <w:rStyle w:val="13"/>
          <w:rFonts w:hint="eastAsia" w:asciiTheme="minorEastAsia" w:hAnsiTheme="minorEastAsia" w:eastAsiaTheme="minorEastAsia" w:cstheme="minorEastAsia"/>
          <w:i w:val="0"/>
          <w:iCs w:val="0"/>
          <w:caps w:val="0"/>
          <w:color w:val="333333"/>
          <w:spacing w:val="0"/>
          <w:sz w:val="24"/>
          <w:szCs w:val="24"/>
          <w:lang w:eastAsia="zh-CN"/>
        </w:rPr>
        <w:t>三、商务要求：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3、</w:t>
      </w:r>
      <w:r>
        <w:rPr>
          <w:rStyle w:val="13"/>
          <w:rFonts w:hint="eastAsia" w:asciiTheme="minorEastAsia" w:hAnsiTheme="minorEastAsia" w:eastAsiaTheme="minorEastAsia" w:cstheme="minorEastAsia"/>
          <w:b w:val="0"/>
          <w:bCs/>
          <w:i w:val="0"/>
          <w:iCs w:val="0"/>
          <w:caps w:val="0"/>
          <w:color w:val="333333"/>
          <w:spacing w:val="0"/>
          <w:sz w:val="24"/>
          <w:szCs w:val="24"/>
        </w:rPr>
        <w:t>投标商完全响应采购方服务需求，否则不予验收。</w:t>
      </w:r>
      <w:r>
        <w:rPr>
          <w:rStyle w:val="13"/>
          <w:rFonts w:hint="eastAsia" w:asciiTheme="minorEastAsia" w:hAnsiTheme="minorEastAsia" w:cstheme="minorEastAsia"/>
          <w:b w:val="0"/>
          <w:bCs/>
          <w:i w:val="0"/>
          <w:iCs w:val="0"/>
          <w:caps w:val="0"/>
          <w:color w:val="333333"/>
          <w:spacing w:val="0"/>
          <w:sz w:val="24"/>
          <w:szCs w:val="24"/>
          <w:lang w:eastAsia="zh-CN"/>
        </w:rPr>
        <w:t>采购</w:t>
      </w:r>
      <w:r>
        <w:rPr>
          <w:rStyle w:val="13"/>
          <w:rFonts w:hint="eastAsia" w:asciiTheme="minorEastAsia" w:hAnsiTheme="minorEastAsia" w:eastAsiaTheme="minorEastAsia" w:cstheme="minorEastAsia"/>
          <w:b w:val="0"/>
          <w:bCs/>
          <w:i w:val="0"/>
          <w:iCs w:val="0"/>
          <w:caps w:val="0"/>
          <w:color w:val="333333"/>
          <w:spacing w:val="0"/>
          <w:sz w:val="24"/>
          <w:szCs w:val="24"/>
          <w:lang w:eastAsia="zh-CN"/>
        </w:rPr>
        <w:t>需求，详见《</w:t>
      </w:r>
      <w:r>
        <w:rPr>
          <w:rFonts w:hint="eastAsia" w:asciiTheme="minorEastAsia" w:hAnsiTheme="minorEastAsia" w:eastAsiaTheme="minorEastAsia" w:cstheme="minorEastAsia"/>
          <w:i w:val="0"/>
          <w:iCs w:val="0"/>
          <w:caps w:val="0"/>
          <w:color w:val="333333"/>
          <w:spacing w:val="0"/>
          <w:sz w:val="24"/>
          <w:szCs w:val="24"/>
          <w:lang w:val="en-US" w:eastAsia="zh-CN"/>
        </w:rPr>
        <w:t>珠海理工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3"/>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学校香洲校区信息中心摄影摄像器材采购报价清单</w:t>
      </w:r>
      <w:r>
        <w:rPr>
          <w:rStyle w:val="13"/>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12</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19</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cstheme="minorEastAsia"/>
          <w:i w:val="0"/>
          <w:iCs w:val="0"/>
          <w:caps w:val="0"/>
          <w:color w:val="333333"/>
          <w:spacing w:val="0"/>
          <w:sz w:val="24"/>
          <w:szCs w:val="24"/>
          <w:lang w:val="en-US" w:eastAsia="zh-CN"/>
        </w:rPr>
        <w:t>8</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0－</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cstheme="minorEastAsia"/>
          <w:i w:val="0"/>
          <w:iCs w:val="0"/>
          <w:caps w:val="0"/>
          <w:color w:val="333333"/>
          <w:spacing w:val="0"/>
          <w:sz w:val="24"/>
          <w:szCs w:val="24"/>
          <w:lang w:val="en-US" w:eastAsia="zh-CN"/>
        </w:rPr>
        <w:t>0</w:t>
      </w:r>
      <w:r>
        <w:rPr>
          <w:rFonts w:hint="eastAsia" w:asciiTheme="minorEastAsia" w:hAnsiTheme="minorEastAsia" w:eastAsiaTheme="minorEastAsia" w:cstheme="minorEastAsia"/>
          <w:i w:val="0"/>
          <w:iCs w:val="0"/>
          <w:caps w:val="0"/>
          <w:color w:val="333333"/>
          <w:spacing w:val="0"/>
          <w:sz w:val="24"/>
          <w:szCs w:val="24"/>
        </w:rPr>
        <w:t>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12</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19</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cstheme="minorEastAsia"/>
          <w:i w:val="0"/>
          <w:iCs w:val="0"/>
          <w:caps w:val="0"/>
          <w:color w:val="333333"/>
          <w:spacing w:val="0"/>
          <w:sz w:val="24"/>
          <w:szCs w:val="24"/>
          <w:lang w:val="en-US" w:eastAsia="zh-CN"/>
        </w:rPr>
        <w:t>0</w:t>
      </w:r>
      <w:r>
        <w:rPr>
          <w:rFonts w:hint="eastAsia" w:asciiTheme="minorEastAsia" w:hAnsiTheme="minorEastAsia" w:eastAsiaTheme="minorEastAsia" w:cstheme="minorEastAsia"/>
          <w:i w:val="0"/>
          <w:iCs w:val="0"/>
          <w:caps w:val="0"/>
          <w:color w:val="333333"/>
          <w:spacing w:val="0"/>
          <w:sz w:val="24"/>
          <w:szCs w:val="24"/>
        </w:rPr>
        <w:t>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五、合同签订及付款：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2、交货期限：合同签订后十日内；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服务提供商质保</w:t>
      </w:r>
      <w:r>
        <w:rPr>
          <w:rFonts w:hint="eastAsia" w:asciiTheme="minorEastAsia" w:hAnsiTheme="minorEastAsia" w:cstheme="minorEastAsia"/>
          <w:i w:val="0"/>
          <w:iCs w:val="0"/>
          <w:caps w:val="0"/>
          <w:color w:val="333333"/>
          <w:spacing w:val="0"/>
          <w:sz w:val="24"/>
          <w:szCs w:val="24"/>
          <w:lang w:eastAsia="zh-CN"/>
        </w:rPr>
        <w:t>一</w:t>
      </w:r>
      <w:r>
        <w:rPr>
          <w:rFonts w:hint="eastAsia" w:asciiTheme="minorEastAsia" w:hAnsiTheme="minorEastAsia" w:eastAsiaTheme="minorEastAsia" w:cstheme="minorEastAsia"/>
          <w:i w:val="0"/>
          <w:iCs w:val="0"/>
          <w:caps w:val="0"/>
          <w:color w:val="333333"/>
          <w:spacing w:val="0"/>
          <w:sz w:val="24"/>
          <w:szCs w:val="24"/>
          <w:lang w:eastAsia="zh-CN"/>
        </w:rPr>
        <w:t>年</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六、投标文件组成：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sz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5、</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珠海理工学校香洲校区信息中心摄影摄像器材采购报价清单</w:t>
      </w:r>
      <w:r>
        <w:rPr>
          <w:rFonts w:hint="eastAsia" w:asciiTheme="minorEastAsia" w:hAnsiTheme="minorEastAsia" w:eastAsiaTheme="minorEastAsia"/>
          <w:sz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eastAsiaTheme="minorEastAsia"/>
          <w:sz w:val="24"/>
          <w:lang w:val="en-US" w:eastAsia="zh-CN"/>
        </w:rPr>
      </w:pPr>
      <w:bookmarkStart w:id="0" w:name="_GoBack"/>
      <w:bookmarkEnd w:id="0"/>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numPr>
          <w:ilvl w:val="0"/>
          <w:numId w:val="1"/>
        </w:numPr>
        <w:spacing w:line="360" w:lineRule="auto"/>
        <w:rPr>
          <w:rFonts w:hint="eastAsia"/>
          <w:b/>
          <w:sz w:val="24"/>
        </w:rPr>
      </w:pPr>
      <w:r>
        <w:rPr>
          <w:rFonts w:hint="eastAsia"/>
          <w:b/>
          <w:sz w:val="24"/>
        </w:rPr>
        <w:t>投标报价：</w:t>
      </w:r>
    </w:p>
    <w:p>
      <w:pPr>
        <w:spacing w:line="360" w:lineRule="auto"/>
        <w:rPr>
          <w:rFonts w:asciiTheme="minorEastAsia" w:hAnsiTheme="minorEastAsia" w:eastAsiaTheme="minorEastAsia"/>
          <w:sz w:val="24"/>
        </w:rPr>
      </w:pPr>
      <w:r>
        <w:rPr>
          <w:rFonts w:hint="eastAsia"/>
          <w:sz w:val="24"/>
          <w:lang w:eastAsia="zh-CN"/>
        </w:rPr>
        <w:t>　　</w:t>
      </w:r>
      <w:r>
        <w:rPr>
          <w:rFonts w:hint="eastAsia"/>
          <w:sz w:val="24"/>
        </w:rPr>
        <w:t>人民币：小写　　　　　　　　元</w:t>
      </w:r>
      <w:r>
        <w:rPr>
          <w:rFonts w:hint="eastAsia" w:asciiTheme="minorEastAsia" w:hAnsiTheme="minorEastAsia" w:eastAsiaTheme="minorEastAsia"/>
          <w:sz w:val="24"/>
        </w:rPr>
        <w:t>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rFonts w:hint="eastAsia" w:asciiTheme="minorEastAsia" w:hAnsiTheme="minorEastAsia" w:eastAsiaTheme="minorEastAsia"/>
          <w:sz w:val="24"/>
        </w:rPr>
      </w:pPr>
      <w:r>
        <w:rPr>
          <w:rFonts w:hint="eastAsia" w:asciiTheme="minorEastAsia" w:hAnsiTheme="minorEastAsia" w:eastAsiaTheme="minorEastAsia"/>
          <w:sz w:val="24"/>
        </w:rPr>
        <w:t>　　　　　　　　　</w:t>
      </w:r>
    </w:p>
    <w:p>
      <w:pPr>
        <w:spacing w:line="360" w:lineRule="auto"/>
        <w:ind w:firstLine="2520" w:firstLineChars="1050"/>
        <w:rPr>
          <w:rFonts w:hint="eastAsia"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lang w:eastAsia="zh-CN"/>
        </w:rPr>
        <w:t>　　　　　　　　　</w:t>
      </w: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rFonts w:asciiTheme="minorEastAsia" w:hAnsiTheme="minorEastAsia" w:eastAsiaTheme="minorEastAsia"/>
          <w:sz w:val="24"/>
        </w:rPr>
      </w:pPr>
      <w:r>
        <w:rPr>
          <w:sz w:val="24"/>
        </w:rPr>
        <w:t>202</w:t>
      </w:r>
      <w:r>
        <w:rPr>
          <w:rFonts w:hint="eastAsia"/>
          <w:sz w:val="24"/>
          <w:lang w:val="en-US" w:eastAsia="zh-CN"/>
        </w:rPr>
        <w:t>3</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4646F"/>
    <w:multiLevelType w:val="singleLevel"/>
    <w:tmpl w:val="2F94646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AE24082"/>
    <w:rsid w:val="0EA44A85"/>
    <w:rsid w:val="0EB842C8"/>
    <w:rsid w:val="0FB24477"/>
    <w:rsid w:val="10FB67A4"/>
    <w:rsid w:val="141D7735"/>
    <w:rsid w:val="14953A42"/>
    <w:rsid w:val="14CE2F9F"/>
    <w:rsid w:val="152065AA"/>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DCB03E3"/>
    <w:rsid w:val="2DF87F13"/>
    <w:rsid w:val="2E2440C4"/>
    <w:rsid w:val="2F19449D"/>
    <w:rsid w:val="2FEB5902"/>
    <w:rsid w:val="316321C8"/>
    <w:rsid w:val="326B6B27"/>
    <w:rsid w:val="33FA15DB"/>
    <w:rsid w:val="348D78DF"/>
    <w:rsid w:val="34A5014A"/>
    <w:rsid w:val="34C85B7A"/>
    <w:rsid w:val="38865AEC"/>
    <w:rsid w:val="39AE5709"/>
    <w:rsid w:val="39C26485"/>
    <w:rsid w:val="39D14714"/>
    <w:rsid w:val="3B000B7A"/>
    <w:rsid w:val="3C25682A"/>
    <w:rsid w:val="3D353C6D"/>
    <w:rsid w:val="3E88380E"/>
    <w:rsid w:val="3E9B4DAF"/>
    <w:rsid w:val="3ED17308"/>
    <w:rsid w:val="3FB835CC"/>
    <w:rsid w:val="3FFF0FBF"/>
    <w:rsid w:val="42E15A53"/>
    <w:rsid w:val="433B4053"/>
    <w:rsid w:val="441F5E26"/>
    <w:rsid w:val="45C766C1"/>
    <w:rsid w:val="48346C93"/>
    <w:rsid w:val="499977DE"/>
    <w:rsid w:val="4B183924"/>
    <w:rsid w:val="4B394570"/>
    <w:rsid w:val="4BAA7404"/>
    <w:rsid w:val="4C0420B9"/>
    <w:rsid w:val="4CC34F51"/>
    <w:rsid w:val="4DE801DC"/>
    <w:rsid w:val="4E641493"/>
    <w:rsid w:val="4F0322F1"/>
    <w:rsid w:val="4F3B31AD"/>
    <w:rsid w:val="4F5C55DA"/>
    <w:rsid w:val="524375C0"/>
    <w:rsid w:val="528E770B"/>
    <w:rsid w:val="54B5066A"/>
    <w:rsid w:val="55434495"/>
    <w:rsid w:val="56082AD2"/>
    <w:rsid w:val="56322CA6"/>
    <w:rsid w:val="572B7D04"/>
    <w:rsid w:val="575E7A4F"/>
    <w:rsid w:val="5B68718E"/>
    <w:rsid w:val="5E45126A"/>
    <w:rsid w:val="622975F6"/>
    <w:rsid w:val="63370298"/>
    <w:rsid w:val="6350441F"/>
    <w:rsid w:val="63ED29A0"/>
    <w:rsid w:val="660D7241"/>
    <w:rsid w:val="66FD4A31"/>
    <w:rsid w:val="67833D99"/>
    <w:rsid w:val="685D04C9"/>
    <w:rsid w:val="692826F0"/>
    <w:rsid w:val="69E97F3F"/>
    <w:rsid w:val="6B046E7B"/>
    <w:rsid w:val="6D8153E4"/>
    <w:rsid w:val="6DEC14AC"/>
    <w:rsid w:val="707C1B99"/>
    <w:rsid w:val="71A213AF"/>
    <w:rsid w:val="739A44A9"/>
    <w:rsid w:val="74327750"/>
    <w:rsid w:val="743B311D"/>
    <w:rsid w:val="76AB11D3"/>
    <w:rsid w:val="780574A3"/>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jc w:val="center"/>
    </w:pPr>
    <w:rPr>
      <w:rFonts w:ascii="宋体" w:hAnsi="宋体"/>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3"/>
    <w:next w:val="3"/>
    <w:link w:val="17"/>
    <w:semiHidden/>
    <w:unhideWhenUsed/>
    <w:qFormat/>
    <w:uiPriority w:val="99"/>
    <w:rPr>
      <w:b/>
      <w:bCs/>
    </w:rPr>
  </w:style>
  <w:style w:type="table" w:styleId="11">
    <w:name w:val="Table Grid"/>
    <w:basedOn w:val="1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annotation reference"/>
    <w:basedOn w:val="12"/>
    <w:semiHidden/>
    <w:unhideWhenUsed/>
    <w:qFormat/>
    <w:uiPriority w:val="99"/>
    <w:rPr>
      <w:sz w:val="21"/>
      <w:szCs w:val="21"/>
    </w:rPr>
  </w:style>
  <w:style w:type="paragraph" w:styleId="15">
    <w:name w:val="List Paragraph"/>
    <w:basedOn w:val="1"/>
    <w:unhideWhenUsed/>
    <w:qFormat/>
    <w:uiPriority w:val="99"/>
    <w:pPr>
      <w:ind w:firstLine="420" w:firstLineChars="200"/>
    </w:pPr>
  </w:style>
  <w:style w:type="character" w:customStyle="1" w:styleId="16">
    <w:name w:val="批注文字 Char"/>
    <w:basedOn w:val="12"/>
    <w:link w:val="3"/>
    <w:semiHidden/>
    <w:qFormat/>
    <w:uiPriority w:val="99"/>
    <w:rPr>
      <w:kern w:val="2"/>
      <w:sz w:val="21"/>
      <w:szCs w:val="24"/>
    </w:rPr>
  </w:style>
  <w:style w:type="character" w:customStyle="1" w:styleId="17">
    <w:name w:val="批注主题 Char"/>
    <w:basedOn w:val="16"/>
    <w:link w:val="9"/>
    <w:semiHidden/>
    <w:qFormat/>
    <w:uiPriority w:val="99"/>
    <w:rPr>
      <w:b/>
      <w:bCs/>
    </w:rPr>
  </w:style>
  <w:style w:type="paragraph" w:customStyle="1" w:styleId="1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0</TotalTime>
  <ScaleCrop>false</ScaleCrop>
  <LinksUpToDate>false</LinksUpToDate>
  <CharactersWithSpaces>1003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2023-12-12T08:00:34Z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9B2C1B0E704A4CBBB00A266E98C52AE3</vt:lpwstr>
  </property>
</Properties>
</file>