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4"/>
        </w:rPr>
      </w:pPr>
    </w:p>
    <w:p>
      <w:pPr>
        <w:jc w:val="left"/>
        <w:rPr>
          <w:rFonts w:hint="eastAsia" w:asciiTheme="minorEastAsia" w:hAnsiTheme="minorEastAsia" w:eastAsiaTheme="minorEastAsia" w:cstheme="minorEastAsia"/>
          <w:b/>
          <w:sz w:val="24"/>
          <w:u w:val="single"/>
          <w:lang w:eastAsia="zh-CN"/>
        </w:rPr>
      </w:pPr>
      <w:r>
        <w:rPr>
          <w:rFonts w:hint="eastAsia" w:asciiTheme="minorEastAsia" w:hAnsiTheme="minorEastAsia" w:eastAsiaTheme="minorEastAsia" w:cstheme="minorEastAsia"/>
          <w:b/>
          <w:sz w:val="24"/>
          <w:u w:val="single"/>
          <w:lang w:eastAsia="zh-CN"/>
        </w:rPr>
        <w:t>投标文件附加格式《“★”条款响应表》</w:t>
      </w:r>
    </w:p>
    <w:p>
      <w:pPr>
        <w:pStyle w:val="2"/>
        <w:rPr>
          <w:rFonts w:hint="eastAsia"/>
          <w:lang w:eastAsia="zh-CN"/>
        </w:rPr>
      </w:pPr>
    </w:p>
    <w:p>
      <w:pPr>
        <w:jc w:val="center"/>
        <w:rPr>
          <w:rFonts w:hint="eastAsia" w:asciiTheme="minorEastAsia" w:hAnsiTheme="minorEastAsia" w:eastAsiaTheme="minorEastAsia" w:cstheme="minorEastAsia"/>
          <w:b/>
          <w:sz w:val="36"/>
          <w:szCs w:val="36"/>
        </w:rPr>
      </w:pPr>
      <w:r>
        <w:rPr>
          <w:rFonts w:hint="eastAsia" w:asciiTheme="minorEastAsia" w:hAnsiTheme="minorEastAsia" w:eastAsiaTheme="minorEastAsia" w:cstheme="minorEastAsia"/>
          <w:b/>
          <w:sz w:val="36"/>
          <w:szCs w:val="36"/>
        </w:rPr>
        <w:t>《“★”</w:t>
      </w:r>
      <w:r>
        <w:rPr>
          <w:rFonts w:hint="eastAsia" w:asciiTheme="minorEastAsia" w:hAnsiTheme="minorEastAsia" w:eastAsiaTheme="minorEastAsia" w:cstheme="minorEastAsia"/>
          <w:b/>
          <w:sz w:val="36"/>
          <w:szCs w:val="36"/>
          <w:lang w:eastAsia="zh-CN"/>
        </w:rPr>
        <w:t>条款</w:t>
      </w:r>
      <w:r>
        <w:rPr>
          <w:rFonts w:hint="eastAsia" w:asciiTheme="minorEastAsia" w:hAnsiTheme="minorEastAsia" w:eastAsiaTheme="minorEastAsia" w:cstheme="minorEastAsia"/>
          <w:b/>
          <w:sz w:val="36"/>
          <w:szCs w:val="36"/>
        </w:rPr>
        <w:t>响应表》（采购包</w:t>
      </w:r>
      <w:r>
        <w:rPr>
          <w:rFonts w:hint="eastAsia" w:asciiTheme="minorEastAsia" w:hAnsiTheme="minorEastAsia" w:eastAsiaTheme="minorEastAsia" w:cstheme="minorEastAsia"/>
          <w:b/>
          <w:sz w:val="36"/>
          <w:szCs w:val="36"/>
          <w:lang w:val="en-US" w:eastAsia="zh-CN"/>
        </w:rPr>
        <w:t>2</w:t>
      </w:r>
      <w:r>
        <w:rPr>
          <w:rFonts w:hint="eastAsia" w:asciiTheme="minorEastAsia" w:hAnsiTheme="minorEastAsia" w:eastAsiaTheme="minorEastAsia" w:cstheme="minorEastAsia"/>
          <w:b/>
          <w:sz w:val="36"/>
          <w:szCs w:val="36"/>
        </w:rPr>
        <w:t>）</w:t>
      </w:r>
    </w:p>
    <w:p>
      <w:pPr>
        <w:keepNext w:val="0"/>
        <w:keepLines w:val="0"/>
        <w:widowControl/>
        <w:suppressLineNumbers w:val="0"/>
        <w:spacing w:before="0" w:beforeAutospacing="0" w:after="0" w:afterAutospacing="0"/>
        <w:ind w:left="0" w:right="0"/>
        <w:jc w:val="both"/>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项目名称：</w:t>
      </w:r>
      <w:r>
        <w:rPr>
          <w:rFonts w:hint="eastAsia" w:ascii="宋体" w:hAnsi="宋体" w:cs="宋体"/>
          <w:kern w:val="2"/>
          <w:sz w:val="21"/>
          <w:szCs w:val="21"/>
          <w:lang w:val="en-US" w:eastAsia="zh-CN" w:bidi="ar"/>
        </w:rPr>
        <w:t>中山职业技术学院2023年教育科学学院实训室建设采购项目</w:t>
      </w:r>
      <w:r>
        <w:rPr>
          <w:rFonts w:hint="eastAsia" w:ascii="宋体" w:hAnsi="宋体" w:eastAsia="宋体" w:cs="宋体"/>
          <w:kern w:val="2"/>
          <w:sz w:val="21"/>
          <w:szCs w:val="21"/>
          <w:lang w:val="en-US" w:eastAsia="zh-CN" w:bidi="ar"/>
        </w:rPr>
        <w:t>（采购包2）</w:t>
      </w:r>
    </w:p>
    <w:tbl>
      <w:tblPr>
        <w:tblStyle w:val="4"/>
        <w:tblW w:w="8457"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60"/>
        <w:gridCol w:w="4195"/>
        <w:gridCol w:w="1800"/>
        <w:gridCol w:w="1027"/>
        <w:gridCol w:w="97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23" w:hRule="atLeast"/>
        </w:trPr>
        <w:tc>
          <w:tcPr>
            <w:tcW w:w="460" w:type="dxa"/>
            <w:vAlign w:val="center"/>
          </w:tcPr>
          <w:p>
            <w:pPr>
              <w:jc w:val="center"/>
              <w:rPr>
                <w:rFonts w:hint="eastAsia" w:asciiTheme="minorEastAsia" w:hAnsiTheme="minorEastAsia" w:eastAsiaTheme="minorEastAsia" w:cstheme="minorEastAsia"/>
                <w:b/>
                <w:bCs/>
                <w:kern w:val="2"/>
                <w:sz w:val="18"/>
                <w:szCs w:val="18"/>
                <w:lang w:val="en-US" w:eastAsia="zh-CN" w:bidi="ar-SA"/>
              </w:rPr>
            </w:pPr>
            <w:r>
              <w:rPr>
                <w:rFonts w:hint="eastAsia" w:asciiTheme="minorEastAsia" w:hAnsiTheme="minorEastAsia" w:eastAsiaTheme="minorEastAsia" w:cstheme="minorEastAsia"/>
                <w:b/>
                <w:bCs/>
                <w:sz w:val="18"/>
                <w:szCs w:val="18"/>
              </w:rPr>
              <w:t>序号</w:t>
            </w:r>
          </w:p>
        </w:tc>
        <w:tc>
          <w:tcPr>
            <w:tcW w:w="4195" w:type="dxa"/>
            <w:vAlign w:val="center"/>
          </w:tcPr>
          <w:p>
            <w:pPr>
              <w:jc w:val="center"/>
              <w:rPr>
                <w:rFonts w:hint="eastAsia" w:asciiTheme="minorEastAsia" w:hAnsiTheme="minorEastAsia" w:eastAsiaTheme="minorEastAsia" w:cstheme="minorEastAsia"/>
                <w:b/>
                <w:bCs/>
                <w:kern w:val="2"/>
                <w:sz w:val="18"/>
                <w:szCs w:val="18"/>
                <w:lang w:val="en-US" w:eastAsia="zh-CN" w:bidi="ar-SA"/>
              </w:rPr>
            </w:pPr>
            <w:r>
              <w:rPr>
                <w:rFonts w:hint="eastAsia" w:asciiTheme="minorEastAsia" w:hAnsiTheme="minorEastAsia" w:eastAsiaTheme="minorEastAsia" w:cstheme="minorEastAsia"/>
                <w:b/>
                <w:bCs/>
                <w:sz w:val="18"/>
                <w:szCs w:val="18"/>
                <w:lang w:eastAsia="zh-CN"/>
              </w:rPr>
              <w:t>采购需求中</w:t>
            </w:r>
            <w:r>
              <w:rPr>
                <w:rFonts w:hint="eastAsia" w:asciiTheme="minorEastAsia" w:hAnsiTheme="minorEastAsia" w:eastAsiaTheme="minorEastAsia" w:cstheme="minorEastAsia"/>
                <w:b/>
                <w:bCs/>
                <w:sz w:val="18"/>
                <w:szCs w:val="18"/>
              </w:rPr>
              <w:t>“★”</w:t>
            </w:r>
            <w:r>
              <w:rPr>
                <w:rFonts w:hint="eastAsia" w:asciiTheme="minorEastAsia" w:hAnsiTheme="minorEastAsia" w:eastAsiaTheme="minorEastAsia" w:cstheme="minorEastAsia"/>
                <w:b/>
                <w:bCs/>
                <w:sz w:val="18"/>
                <w:szCs w:val="18"/>
                <w:lang w:eastAsia="zh-CN"/>
              </w:rPr>
              <w:t>条款内容</w:t>
            </w:r>
          </w:p>
        </w:tc>
        <w:tc>
          <w:tcPr>
            <w:tcW w:w="1800" w:type="dxa"/>
            <w:vAlign w:val="center"/>
          </w:tcPr>
          <w:p>
            <w:pPr>
              <w:jc w:val="center"/>
              <w:rPr>
                <w:rFonts w:hint="eastAsia" w:asciiTheme="minorEastAsia" w:hAnsiTheme="minorEastAsia" w:eastAsiaTheme="minorEastAsia" w:cstheme="minorEastAsia"/>
                <w:b/>
                <w:bCs/>
                <w:kern w:val="2"/>
                <w:sz w:val="18"/>
                <w:szCs w:val="18"/>
                <w:lang w:val="en-US" w:eastAsia="zh-CN" w:bidi="ar-SA"/>
              </w:rPr>
            </w:pPr>
            <w:r>
              <w:rPr>
                <w:rFonts w:hint="eastAsia" w:asciiTheme="minorEastAsia" w:hAnsiTheme="minorEastAsia" w:eastAsiaTheme="minorEastAsia" w:cstheme="minorEastAsia"/>
                <w:b/>
                <w:bCs/>
                <w:sz w:val="18"/>
                <w:szCs w:val="18"/>
                <w:lang w:eastAsia="zh-CN"/>
              </w:rPr>
              <w:t>是否响应（填写：“响应”或相同含义</w:t>
            </w:r>
            <w:r>
              <w:rPr>
                <w:rFonts w:hint="eastAsia" w:asciiTheme="minorEastAsia" w:hAnsiTheme="minorEastAsia" w:eastAsiaTheme="minorEastAsia" w:cstheme="minorEastAsia"/>
                <w:b/>
                <w:bCs/>
                <w:sz w:val="18"/>
                <w:szCs w:val="18"/>
                <w:lang w:val="en-US" w:eastAsia="zh-CN"/>
              </w:rPr>
              <w:t>/</w:t>
            </w:r>
            <w:r>
              <w:rPr>
                <w:rFonts w:hint="eastAsia" w:asciiTheme="minorEastAsia" w:hAnsiTheme="minorEastAsia" w:eastAsiaTheme="minorEastAsia" w:cstheme="minorEastAsia"/>
                <w:b/>
                <w:bCs/>
                <w:sz w:val="18"/>
                <w:szCs w:val="18"/>
                <w:lang w:eastAsia="zh-CN"/>
              </w:rPr>
              <w:t>“不响应”或相同含义）</w:t>
            </w:r>
          </w:p>
        </w:tc>
        <w:tc>
          <w:tcPr>
            <w:tcW w:w="1027" w:type="dxa"/>
            <w:vAlign w:val="center"/>
          </w:tcPr>
          <w:p>
            <w:pPr>
              <w:jc w:val="center"/>
              <w:rPr>
                <w:rFonts w:hint="eastAsia" w:asciiTheme="minorEastAsia" w:hAnsiTheme="minorEastAsia" w:eastAsiaTheme="minorEastAsia" w:cstheme="minorEastAsia"/>
                <w:b/>
                <w:bCs/>
                <w:kern w:val="2"/>
                <w:sz w:val="18"/>
                <w:szCs w:val="18"/>
                <w:lang w:val="en-US" w:eastAsia="zh-CN" w:bidi="ar-SA"/>
              </w:rPr>
            </w:pPr>
            <w:r>
              <w:rPr>
                <w:rFonts w:hint="eastAsia" w:asciiTheme="minorEastAsia" w:hAnsiTheme="minorEastAsia" w:eastAsiaTheme="minorEastAsia" w:cstheme="minorEastAsia"/>
                <w:b/>
                <w:bCs/>
                <w:sz w:val="18"/>
                <w:szCs w:val="18"/>
              </w:rPr>
              <w:t>证明文件所在位置</w:t>
            </w:r>
            <w:r>
              <w:rPr>
                <w:rFonts w:hint="eastAsia" w:asciiTheme="minorEastAsia" w:hAnsiTheme="minorEastAsia" w:eastAsiaTheme="minorEastAsia" w:cstheme="minorEastAsia"/>
                <w:b/>
                <w:bCs/>
                <w:sz w:val="18"/>
                <w:szCs w:val="18"/>
                <w:lang w:eastAsia="zh-CN"/>
              </w:rPr>
              <w:t>（如有）</w:t>
            </w:r>
          </w:p>
        </w:tc>
        <w:tc>
          <w:tcPr>
            <w:tcW w:w="975" w:type="dxa"/>
            <w:vAlign w:val="center"/>
          </w:tcPr>
          <w:p>
            <w:pPr>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备注</w:t>
            </w:r>
          </w:p>
          <w:p>
            <w:pPr>
              <w:jc w:val="center"/>
              <w:rPr>
                <w:rFonts w:hint="eastAsia" w:asciiTheme="minorEastAsia" w:hAnsiTheme="minorEastAsia" w:eastAsiaTheme="minorEastAsia" w:cstheme="minorEastAsia"/>
                <w:b/>
                <w:bCs/>
                <w:kern w:val="2"/>
                <w:sz w:val="18"/>
                <w:szCs w:val="18"/>
                <w:lang w:val="en-US" w:eastAsia="zh-CN" w:bidi="ar-SA"/>
              </w:rPr>
            </w:pPr>
            <w:r>
              <w:rPr>
                <w:rFonts w:hint="eastAsia" w:asciiTheme="minorEastAsia" w:hAnsiTheme="minorEastAsia" w:eastAsiaTheme="minorEastAsia" w:cstheme="minorEastAsia"/>
                <w:b/>
                <w:bCs/>
                <w:sz w:val="18"/>
                <w:szCs w:val="18"/>
                <w:lang w:eastAsia="zh-CN"/>
              </w:rPr>
              <w:t>（如有）</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w:t>
            </w:r>
          </w:p>
        </w:tc>
        <w:tc>
          <w:tcPr>
            <w:tcW w:w="4195" w:type="dxa"/>
            <w:vAlign w:val="center"/>
          </w:tcPr>
          <w:p>
            <w:pPr>
              <w:jc w:val="left"/>
              <w:rPr>
                <w:rFonts w:hint="eastAsia" w:asciiTheme="minorEastAsia" w:hAnsiTheme="minorEastAsia" w:eastAsiaTheme="minorEastAsia" w:cstheme="minorEastAsia"/>
                <w:sz w:val="18"/>
                <w:szCs w:val="18"/>
                <w:lang w:eastAsia="zh-CN"/>
              </w:rPr>
            </w:pPr>
            <w:r>
              <w:rPr>
                <w:rFonts w:hint="eastAsia" w:ascii="宋体" w:hAnsi="宋体" w:eastAsia="宋体" w:cs="宋体"/>
                <w:color w:val="auto"/>
                <w:sz w:val="21"/>
                <w:szCs w:val="21"/>
                <w:highlight w:val="none"/>
                <w:shd w:val="clear" w:color="auto" w:fill="FFFFFF"/>
              </w:rPr>
              <w:t>★</w:t>
            </w:r>
            <w:r>
              <w:rPr>
                <w:rFonts w:hint="eastAsia" w:ascii="宋体" w:hAnsi="宋体" w:eastAsia="宋体" w:cs="宋体"/>
                <w:b/>
                <w:color w:val="auto"/>
                <w:sz w:val="21"/>
                <w:szCs w:val="21"/>
                <w:highlight w:val="none"/>
                <w:lang w:eastAsia="zh-CN"/>
              </w:rPr>
              <w:t>（二）</w:t>
            </w:r>
            <w:r>
              <w:rPr>
                <w:rFonts w:hint="eastAsia" w:ascii="宋体" w:hAnsi="宋体" w:eastAsia="宋体" w:cs="宋体"/>
                <w:b/>
                <w:bCs/>
                <w:color w:val="auto"/>
                <w:sz w:val="21"/>
                <w:szCs w:val="21"/>
                <w:highlight w:val="none"/>
                <w:lang w:val="en-US" w:eastAsia="zh-CN"/>
              </w:rPr>
              <w:t>强制节能产品政策执行</w:t>
            </w:r>
            <w:r>
              <w:rPr>
                <w:rFonts w:hint="eastAsia" w:ascii="宋体" w:hAnsi="宋体" w:cs="宋体"/>
                <w:b/>
                <w:bCs/>
                <w:color w:val="auto"/>
                <w:sz w:val="21"/>
                <w:szCs w:val="21"/>
                <w:highlight w:val="none"/>
                <w:lang w:val="en-US" w:eastAsia="zh-CN"/>
              </w:rPr>
              <w:t>：</w:t>
            </w:r>
            <w:r>
              <w:rPr>
                <w:rFonts w:hint="eastAsia" w:ascii="宋体" w:hAnsi="宋体" w:eastAsia="宋体" w:cs="宋体"/>
                <w:color w:val="auto"/>
                <w:sz w:val="21"/>
                <w:szCs w:val="21"/>
                <w:highlight w:val="none"/>
                <w:shd w:val="clear" w:color="auto" w:fill="FFFFFF"/>
              </w:rPr>
              <w:t>（本条款仅适用于采购包</w:t>
            </w:r>
            <w:r>
              <w:rPr>
                <w:rFonts w:hint="eastAsia" w:ascii="宋体" w:hAnsi="宋体" w:cs="宋体"/>
                <w:color w:val="auto"/>
                <w:sz w:val="21"/>
                <w:szCs w:val="21"/>
                <w:highlight w:val="none"/>
                <w:shd w:val="clear" w:color="auto" w:fill="FFFFFF"/>
                <w:lang w:val="en-US" w:eastAsia="zh-CN"/>
              </w:rPr>
              <w:t>2</w:t>
            </w:r>
            <w:r>
              <w:rPr>
                <w:rFonts w:hint="eastAsia" w:ascii="宋体" w:hAnsi="宋体" w:eastAsia="宋体" w:cs="宋体"/>
                <w:color w:val="auto"/>
                <w:sz w:val="21"/>
                <w:szCs w:val="21"/>
                <w:highlight w:val="none"/>
                <w:shd w:val="clear" w:color="auto" w:fill="FFFFFF"/>
              </w:rPr>
              <w:t>）</w:t>
            </w:r>
            <w:r>
              <w:rPr>
                <w:rFonts w:hint="eastAsia" w:ascii="宋体" w:hAnsi="宋体" w:eastAsia="宋体" w:cs="宋体"/>
                <w:color w:val="auto"/>
                <w:sz w:val="21"/>
                <w:szCs w:val="21"/>
                <w:highlight w:val="none"/>
                <w:shd w:val="clear" w:color="auto" w:fill="FFFFFF"/>
                <w:lang w:eastAsia="zh-CN"/>
              </w:rPr>
              <w:t>“台式计算机”或同类设备、</w:t>
            </w:r>
            <w:r>
              <w:rPr>
                <w:rFonts w:hint="eastAsia" w:ascii="宋体" w:hAnsi="宋体" w:eastAsia="宋体" w:cs="宋体"/>
                <w:color w:val="auto"/>
                <w:sz w:val="21"/>
                <w:szCs w:val="21"/>
                <w:highlight w:val="none"/>
                <w:shd w:val="clear" w:color="auto" w:fill="FFFFFF"/>
              </w:rPr>
              <w:t>“液晶显示器”或同类设备</w:t>
            </w:r>
            <w:r>
              <w:rPr>
                <w:rFonts w:hint="eastAsia" w:ascii="宋体" w:hAnsi="宋体" w:eastAsia="宋体" w:cs="宋体"/>
                <w:color w:val="auto"/>
                <w:sz w:val="21"/>
                <w:szCs w:val="21"/>
                <w:highlight w:val="none"/>
                <w:shd w:val="clear" w:color="auto" w:fill="FFFFFF"/>
                <w:lang w:eastAsia="zh-CN"/>
              </w:rPr>
              <w:t>、</w:t>
            </w:r>
            <w:r>
              <w:rPr>
                <w:rFonts w:hint="eastAsia" w:ascii="宋体" w:hAnsi="宋体" w:eastAsia="宋体" w:cs="宋体"/>
                <w:color w:val="auto"/>
                <w:sz w:val="21"/>
                <w:szCs w:val="21"/>
                <w:highlight w:val="none"/>
                <w:shd w:val="clear" w:color="auto" w:fill="FFFFFF"/>
              </w:rPr>
              <w:t>“</w:t>
            </w:r>
            <w:r>
              <w:rPr>
                <w:rFonts w:hint="eastAsia" w:ascii="宋体" w:hAnsi="宋体" w:eastAsia="宋体" w:cs="宋体"/>
                <w:color w:val="auto"/>
                <w:sz w:val="21"/>
                <w:szCs w:val="21"/>
                <w:highlight w:val="none"/>
                <w:shd w:val="clear" w:color="auto" w:fill="FFFFFF"/>
                <w:lang w:eastAsia="zh-CN"/>
              </w:rPr>
              <w:t>便携式计算机</w:t>
            </w:r>
            <w:r>
              <w:rPr>
                <w:rFonts w:hint="eastAsia" w:ascii="宋体" w:hAnsi="宋体" w:eastAsia="宋体" w:cs="宋体"/>
                <w:color w:val="auto"/>
                <w:sz w:val="21"/>
                <w:szCs w:val="21"/>
                <w:highlight w:val="none"/>
                <w:shd w:val="clear" w:color="auto" w:fill="FFFFFF"/>
              </w:rPr>
              <w:t>”或同类设备</w:t>
            </w:r>
            <w:r>
              <w:rPr>
                <w:rFonts w:hint="eastAsia" w:ascii="宋体" w:hAnsi="宋体" w:eastAsia="宋体" w:cs="宋体"/>
                <w:color w:val="auto"/>
                <w:sz w:val="21"/>
                <w:szCs w:val="21"/>
                <w:highlight w:val="none"/>
                <w:shd w:val="clear" w:color="auto" w:fill="FFFFFF"/>
                <w:lang w:eastAsia="zh-CN"/>
              </w:rPr>
              <w:t>、</w:t>
            </w:r>
            <w:r>
              <w:rPr>
                <w:rFonts w:hint="eastAsia" w:ascii="宋体" w:hAnsi="宋体" w:eastAsia="宋体" w:cs="宋体"/>
                <w:color w:val="auto"/>
                <w:sz w:val="21"/>
                <w:szCs w:val="21"/>
                <w:highlight w:val="none"/>
                <w:shd w:val="clear" w:color="auto" w:fill="FFFFFF"/>
              </w:rPr>
              <w:t>“</w:t>
            </w:r>
            <w:r>
              <w:rPr>
                <w:rFonts w:hint="eastAsia" w:ascii="宋体" w:hAnsi="宋体" w:eastAsia="宋体" w:cs="宋体"/>
                <w:color w:val="auto"/>
                <w:sz w:val="21"/>
                <w:szCs w:val="21"/>
                <w:highlight w:val="none"/>
                <w:shd w:val="clear" w:color="auto" w:fill="FFFFFF"/>
                <w:lang w:eastAsia="zh-CN"/>
              </w:rPr>
              <w:t>电视设备</w:t>
            </w:r>
            <w:r>
              <w:rPr>
                <w:rFonts w:hint="eastAsia" w:ascii="宋体" w:hAnsi="宋体" w:eastAsia="宋体" w:cs="宋体"/>
                <w:color w:val="auto"/>
                <w:sz w:val="21"/>
                <w:szCs w:val="21"/>
                <w:highlight w:val="none"/>
                <w:shd w:val="clear" w:color="auto" w:fill="FFFFFF"/>
              </w:rPr>
              <w:t>”或同类设备均属于《节能产品政府采购</w:t>
            </w:r>
            <w:r>
              <w:rPr>
                <w:rFonts w:hint="eastAsia" w:ascii="宋体" w:hAnsi="宋体" w:cs="宋体"/>
                <w:color w:val="auto"/>
                <w:sz w:val="21"/>
                <w:szCs w:val="21"/>
                <w:highlight w:val="none"/>
                <w:shd w:val="clear" w:color="auto" w:fill="FFFFFF"/>
              </w:rPr>
              <w:t>品目清单》强制采购清单品目范围内的产品，投标人须在投标文件中提供国家认可的认证机构出具的处于有效期之内的节能产</w:t>
            </w:r>
            <w:r>
              <w:rPr>
                <w:rFonts w:hint="eastAsia" w:ascii="宋体" w:hAnsi="宋体" w:eastAsia="宋体" w:cs="宋体"/>
                <w:color w:val="auto"/>
                <w:sz w:val="21"/>
                <w:szCs w:val="21"/>
                <w:highlight w:val="none"/>
                <w:shd w:val="clear" w:color="auto" w:fill="FFFFFF"/>
              </w:rPr>
              <w:t>品认证证书。</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w:t>
            </w:r>
          </w:p>
        </w:tc>
        <w:tc>
          <w:tcPr>
            <w:tcW w:w="4195" w:type="dxa"/>
            <w:vAlign w:val="center"/>
          </w:tcPr>
          <w:p>
            <w:pPr>
              <w:jc w:val="left"/>
              <w:rPr>
                <w:rFonts w:hint="eastAsia" w:asciiTheme="minorEastAsia" w:hAnsiTheme="minorEastAsia" w:eastAsiaTheme="minorEastAsia" w:cstheme="minorEastAsia"/>
                <w:sz w:val="18"/>
                <w:szCs w:val="18"/>
                <w:lang w:eastAsia="zh-CN"/>
              </w:rPr>
            </w:pPr>
            <w:r>
              <w:rPr>
                <w:rFonts w:hint="eastAsia" w:ascii="宋体" w:hAnsi="宋体" w:eastAsia="宋体" w:cs="宋体"/>
                <w:b/>
                <w:bCs/>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（V509微课制作间）-4K高清云台摄像机】</w:t>
            </w:r>
            <w:r>
              <w:rPr>
                <w:rFonts w:hint="eastAsia" w:ascii="宋体" w:hAnsi="宋体" w:eastAsia="宋体" w:cs="宋体"/>
                <w:i w:val="0"/>
                <w:iCs w:val="0"/>
                <w:color w:val="auto"/>
                <w:kern w:val="0"/>
                <w:sz w:val="18"/>
                <w:szCs w:val="18"/>
                <w:highlight w:val="none"/>
                <w:u w:val="none"/>
                <w:lang w:val="en-US" w:eastAsia="zh-CN" w:bidi="ar"/>
              </w:rPr>
              <w:t>★1.采用 1/1.8英寸、最大842万像素的高品质UHD CMOS传感器，可实现4KP30(3840</w:t>
            </w:r>
            <w:r>
              <w:rPr>
                <w:rFonts w:hint="eastAsia" w:ascii="宋体" w:hAnsi="宋体" w:eastAsia="宋体" w:cs="宋体"/>
                <w:color w:val="auto"/>
                <w:kern w:val="0"/>
                <w:sz w:val="18"/>
                <w:szCs w:val="18"/>
                <w:highlight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2160)超高分辨率的优质图像。并且向下兼容1080P、720P等多种分辨率。</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w:t>
            </w:r>
          </w:p>
        </w:tc>
        <w:tc>
          <w:tcPr>
            <w:tcW w:w="4195" w:type="dxa"/>
            <w:vAlign w:val="center"/>
          </w:tcPr>
          <w:p>
            <w:pPr>
              <w:jc w:val="left"/>
              <w:rPr>
                <w:rFonts w:hint="eastAsia" w:asciiTheme="minorEastAsia" w:hAnsiTheme="minorEastAsia" w:eastAsiaTheme="minorEastAsia" w:cstheme="minorEastAsia"/>
                <w:sz w:val="18"/>
                <w:szCs w:val="18"/>
                <w:lang w:eastAsia="zh-CN"/>
              </w:rPr>
            </w:pPr>
            <w:r>
              <w:rPr>
                <w:rFonts w:hint="eastAsia" w:ascii="宋体" w:hAnsi="宋体" w:eastAsia="宋体" w:cs="宋体"/>
                <w:b/>
                <w:bCs/>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（V509微课制作间）-4K高清云台摄像机】</w:t>
            </w:r>
            <w:r>
              <w:rPr>
                <w:rFonts w:hint="eastAsia" w:ascii="宋体" w:hAnsi="宋体" w:eastAsia="宋体" w:cs="宋体"/>
                <w:i w:val="0"/>
                <w:iCs w:val="0"/>
                <w:color w:val="auto"/>
                <w:kern w:val="0"/>
                <w:sz w:val="18"/>
                <w:szCs w:val="18"/>
                <w:highlight w:val="none"/>
                <w:u w:val="none"/>
                <w:lang w:val="en-US" w:eastAsia="zh-CN" w:bidi="ar"/>
              </w:rPr>
              <w:t>★2.至少采用4K长焦镜头，水平视场角≥60°，光学变焦≥20倍，数字变焦≥16倍。</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w:t>
            </w:r>
          </w:p>
        </w:tc>
        <w:tc>
          <w:tcPr>
            <w:tcW w:w="4195" w:type="dxa"/>
            <w:vAlign w:val="center"/>
          </w:tcPr>
          <w:p>
            <w:pPr>
              <w:jc w:val="left"/>
              <w:rPr>
                <w:rFonts w:hint="eastAsia" w:asciiTheme="minorEastAsia" w:hAnsiTheme="minorEastAsia" w:eastAsiaTheme="minorEastAsia" w:cstheme="minorEastAsia"/>
                <w:sz w:val="18"/>
                <w:szCs w:val="18"/>
                <w:lang w:eastAsia="zh-CN"/>
              </w:rPr>
            </w:pPr>
            <w:r>
              <w:rPr>
                <w:rFonts w:hint="eastAsia" w:ascii="宋体" w:hAnsi="宋体" w:eastAsia="宋体" w:cs="宋体"/>
                <w:b/>
                <w:bCs/>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（V509微课制作间）-4K高清云台摄像机】</w:t>
            </w:r>
            <w:r>
              <w:rPr>
                <w:rFonts w:hint="eastAsia" w:ascii="宋体" w:hAnsi="宋体" w:eastAsia="宋体" w:cs="宋体"/>
                <w:i w:val="0"/>
                <w:iCs w:val="0"/>
                <w:color w:val="auto"/>
                <w:kern w:val="0"/>
                <w:sz w:val="18"/>
                <w:szCs w:val="18"/>
                <w:highlight w:val="none"/>
                <w:u w:val="none"/>
                <w:lang w:val="en-US" w:eastAsia="zh-CN" w:bidi="ar"/>
              </w:rPr>
              <w:t>★3.兼容NDI®|HX协议。</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w:t>
            </w:r>
          </w:p>
        </w:tc>
        <w:tc>
          <w:tcPr>
            <w:tcW w:w="4195" w:type="dxa"/>
            <w:vAlign w:val="center"/>
          </w:tcPr>
          <w:p>
            <w:pPr>
              <w:jc w:val="left"/>
              <w:rPr>
                <w:rFonts w:hint="eastAsia" w:asciiTheme="minorEastAsia" w:hAnsiTheme="minorEastAsia" w:eastAsiaTheme="minorEastAsia" w:cstheme="minorEastAsia"/>
                <w:sz w:val="18"/>
                <w:szCs w:val="18"/>
                <w:lang w:eastAsia="zh-CN"/>
              </w:rPr>
            </w:pPr>
            <w:r>
              <w:rPr>
                <w:rFonts w:hint="eastAsia" w:ascii="宋体" w:hAnsi="宋体" w:eastAsia="宋体" w:cs="宋体"/>
                <w:b/>
                <w:bCs/>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（V509微课制作间）-4K高清云台摄像机】</w:t>
            </w:r>
            <w:r>
              <w:rPr>
                <w:rFonts w:hint="eastAsia" w:ascii="宋体" w:hAnsi="宋体" w:eastAsia="宋体" w:cs="宋体"/>
                <w:i w:val="0"/>
                <w:iCs w:val="0"/>
                <w:color w:val="auto"/>
                <w:kern w:val="0"/>
                <w:sz w:val="18"/>
                <w:szCs w:val="18"/>
                <w:highlight w:val="none"/>
                <w:u w:val="none"/>
                <w:lang w:val="en-US" w:eastAsia="zh-CN" w:bidi="ar"/>
              </w:rPr>
              <w:t>★5.支持 HDMI1.4b 高清输出，另配备 3G-SDI 接口，有效传输距离最高长达 150 米（1080p30）。HDMI、LAN或3G-SDI、LAN可同时输出2路高清数字信号。</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（V509微课制作间）-4K高清云台摄像机】</w:t>
            </w:r>
            <w:r>
              <w:rPr>
                <w:rFonts w:hint="eastAsia" w:ascii="宋体" w:hAnsi="宋体" w:eastAsia="宋体" w:cs="宋体"/>
                <w:i w:val="0"/>
                <w:iCs w:val="0"/>
                <w:color w:val="auto"/>
                <w:kern w:val="0"/>
                <w:sz w:val="18"/>
                <w:szCs w:val="18"/>
                <w:highlight w:val="none"/>
                <w:u w:val="none"/>
                <w:lang w:val="en-US" w:eastAsia="zh-CN" w:bidi="ar"/>
              </w:rPr>
              <w:t>★10.支持多种白平衡模式，包括自动，室内，室外，一键式，手动。</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（V509微课制作间）-4K高清云台摄像机】</w:t>
            </w:r>
            <w:r>
              <w:rPr>
                <w:rFonts w:hint="eastAsia" w:ascii="宋体" w:hAnsi="宋体" w:eastAsia="宋体" w:cs="宋体"/>
                <w:i w:val="0"/>
                <w:iCs w:val="0"/>
                <w:color w:val="auto"/>
                <w:kern w:val="0"/>
                <w:sz w:val="18"/>
                <w:szCs w:val="18"/>
                <w:highlight w:val="none"/>
                <w:u w:val="none"/>
                <w:lang w:val="en-US" w:eastAsia="zh-CN" w:bidi="ar"/>
              </w:rPr>
              <w:t>★11.支持多种方式控制摄像机，可通过RS232、RS485、网络以及USB对摄像机进行控制，支持VISCA、网络VISCA协议、PELCO-D/P多种协议的对摄像机进行控制。</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（V509微课制作间）-4K高清云台摄像机】</w:t>
            </w:r>
            <w:r>
              <w:rPr>
                <w:rFonts w:hint="eastAsia" w:ascii="宋体" w:hAnsi="宋体" w:eastAsia="宋体" w:cs="宋体"/>
                <w:i w:val="0"/>
                <w:iCs w:val="0"/>
                <w:color w:val="auto"/>
                <w:kern w:val="0"/>
                <w:sz w:val="18"/>
                <w:szCs w:val="18"/>
                <w:highlight w:val="none"/>
                <w:u w:val="none"/>
                <w:lang w:val="en-US" w:eastAsia="zh-CN" w:bidi="ar"/>
              </w:rPr>
              <w:t>★13.可支持PoE供电，控制、供电、视频、音频仅需一条网线即可完成。</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（V509微课制作间）-4K高清云台摄像机】</w:t>
            </w:r>
            <w:r>
              <w:rPr>
                <w:rFonts w:hint="eastAsia" w:ascii="宋体" w:hAnsi="宋体" w:eastAsia="宋体" w:cs="宋体"/>
                <w:i w:val="0"/>
                <w:iCs w:val="0"/>
                <w:color w:val="auto"/>
                <w:kern w:val="0"/>
                <w:sz w:val="18"/>
                <w:szCs w:val="18"/>
                <w:highlight w:val="none"/>
                <w:u w:val="none"/>
                <w:lang w:val="en-US" w:eastAsia="zh-CN" w:bidi="ar"/>
              </w:rPr>
              <w:t>★14.支持网口音视频编码输出，支持H.265/H.264/MJEPG三种视频编码标准；必须支持NDI®|HX,SRT,TCP/IP,HTTP,RTSP,RTMP/RTMPS,Onvif,DHCP,Multicast等网络协议；网络视频编码码率最大可支持300Mbps。</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（V509微课制作间）-4K高清云台摄像机】</w:t>
            </w:r>
            <w:r>
              <w:rPr>
                <w:rFonts w:hint="eastAsia" w:ascii="宋体" w:hAnsi="宋体" w:eastAsia="宋体" w:cs="宋体"/>
                <w:i w:val="0"/>
                <w:iCs w:val="0"/>
                <w:color w:val="auto"/>
                <w:kern w:val="0"/>
                <w:sz w:val="18"/>
                <w:szCs w:val="18"/>
                <w:highlight w:val="none"/>
                <w:u w:val="none"/>
                <w:lang w:val="en-US" w:eastAsia="zh-CN" w:bidi="ar"/>
              </w:rPr>
              <w:t>★15.支持音频LINE IN输入和音频Line Out输出，摄像机可对音频进行编码；支持音频AAC、G711A编码标准；网络音频编码码率最大可支持128Kbps。</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（V509微课制作间）-4K高清云台摄像机】</w:t>
            </w:r>
            <w:r>
              <w:rPr>
                <w:rFonts w:hint="eastAsia" w:ascii="宋体" w:hAnsi="宋体" w:eastAsia="宋体" w:cs="宋体"/>
                <w:i w:val="0"/>
                <w:iCs w:val="0"/>
                <w:color w:val="auto"/>
                <w:kern w:val="0"/>
                <w:sz w:val="18"/>
                <w:szCs w:val="18"/>
                <w:highlight w:val="none"/>
                <w:u w:val="none"/>
                <w:lang w:val="en-US" w:eastAsia="zh-CN" w:bidi="ar"/>
              </w:rPr>
              <w:t>★16.支持USB音视频输出，支持操作系统Windows 7, Windows 8, Windows 10, Mac OS X, Linux, Android；支持YUY2 / H.264 / MJPEG 等编码格式，USB视频通信协议 UVC1.1-1.5。</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（V509微课制作间）-4K高清云台摄像机】</w:t>
            </w:r>
            <w:r>
              <w:rPr>
                <w:rFonts w:hint="eastAsia" w:ascii="宋体" w:hAnsi="宋体" w:eastAsia="宋体" w:cs="宋体"/>
                <w:i w:val="0"/>
                <w:iCs w:val="0"/>
                <w:color w:val="auto"/>
                <w:kern w:val="0"/>
                <w:sz w:val="18"/>
                <w:szCs w:val="18"/>
                <w:highlight w:val="none"/>
                <w:u w:val="none"/>
                <w:lang w:val="en-US" w:eastAsia="zh-CN" w:bidi="ar"/>
              </w:rPr>
              <w:t>★17.支持UVC PTZ 控制。</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（V510微课制作间）-4K高清云台摄像机】★</w:t>
            </w:r>
            <w:r>
              <w:rPr>
                <w:rFonts w:hint="eastAsia" w:ascii="宋体" w:hAnsi="宋体" w:eastAsia="宋体" w:cs="宋体"/>
                <w:i w:val="0"/>
                <w:iCs w:val="0"/>
                <w:color w:val="auto"/>
                <w:kern w:val="0"/>
                <w:sz w:val="18"/>
                <w:szCs w:val="18"/>
                <w:highlight w:val="none"/>
                <w:u w:val="none"/>
                <w:lang w:val="en-US" w:eastAsia="zh-CN" w:bidi="ar"/>
              </w:rPr>
              <w:t>1.采用 1/1.8英寸、最大842万像素的高品质UHD CMOS传感器，可实现4KP30(3840</w:t>
            </w:r>
            <w:r>
              <w:rPr>
                <w:rFonts w:hint="eastAsia" w:ascii="宋体" w:hAnsi="宋体" w:eastAsia="宋体" w:cs="宋体"/>
                <w:color w:val="auto"/>
                <w:kern w:val="0"/>
                <w:sz w:val="18"/>
                <w:szCs w:val="18"/>
                <w:highlight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2160)超高分辨率的优质图像。并且向下兼容1080P、720P等多种分辨率。</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（V510微课制作间）-4K高清云台摄像机】</w:t>
            </w:r>
            <w:r>
              <w:rPr>
                <w:rFonts w:hint="eastAsia" w:ascii="宋体" w:hAnsi="宋体" w:eastAsia="宋体" w:cs="宋体"/>
                <w:i w:val="0"/>
                <w:iCs w:val="0"/>
                <w:color w:val="auto"/>
                <w:kern w:val="0"/>
                <w:sz w:val="18"/>
                <w:szCs w:val="18"/>
                <w:highlight w:val="none"/>
                <w:u w:val="none"/>
                <w:lang w:val="en-US" w:eastAsia="zh-CN" w:bidi="ar"/>
              </w:rPr>
              <w:t>★2.至少采用4K长焦镜头，水平视场角≥60°，光学变焦≥20倍，数字变焦≥16倍。</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（V510微课制作间）-4K高清云台摄像机】</w:t>
            </w:r>
            <w:r>
              <w:rPr>
                <w:rFonts w:hint="eastAsia" w:ascii="宋体" w:hAnsi="宋体" w:eastAsia="宋体" w:cs="宋体"/>
                <w:i w:val="0"/>
                <w:iCs w:val="0"/>
                <w:color w:val="auto"/>
                <w:kern w:val="0"/>
                <w:sz w:val="18"/>
                <w:szCs w:val="18"/>
                <w:highlight w:val="none"/>
                <w:u w:val="none"/>
                <w:lang w:val="en-US" w:eastAsia="zh-CN" w:bidi="ar"/>
              </w:rPr>
              <w:t>★3.兼容NDI®|HX协议。</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（V510微课制作间）-4K高清云台摄像机】</w:t>
            </w:r>
            <w:r>
              <w:rPr>
                <w:rFonts w:hint="eastAsia" w:ascii="宋体" w:hAnsi="宋体" w:eastAsia="宋体" w:cs="宋体"/>
                <w:i w:val="0"/>
                <w:iCs w:val="0"/>
                <w:color w:val="auto"/>
                <w:kern w:val="0"/>
                <w:sz w:val="18"/>
                <w:szCs w:val="18"/>
                <w:highlight w:val="none"/>
                <w:u w:val="none"/>
                <w:lang w:val="en-US" w:eastAsia="zh-CN" w:bidi="ar"/>
              </w:rPr>
              <w:t>★5.支持 HDMI1.4b 高清输出，另配备 3G-SDI 接口，有效传输距离最高长达 150 米（1080p30）。HDMI、LAN或3G-SDI、LAN可同时输出2路高清数字信号。</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（V510微课制作间）-4K高清云台摄像机】</w:t>
            </w:r>
            <w:r>
              <w:rPr>
                <w:rFonts w:hint="eastAsia" w:ascii="宋体" w:hAnsi="宋体" w:eastAsia="宋体" w:cs="宋体"/>
                <w:i w:val="0"/>
                <w:iCs w:val="0"/>
                <w:color w:val="auto"/>
                <w:kern w:val="0"/>
                <w:sz w:val="18"/>
                <w:szCs w:val="18"/>
                <w:highlight w:val="none"/>
                <w:u w:val="none"/>
                <w:lang w:val="en-US" w:eastAsia="zh-CN" w:bidi="ar"/>
              </w:rPr>
              <w:t>★10.支持多种白平衡模式，包括自动，室内，室外，一键式，手动。</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（V510微课制作间）-4K高清云台摄像机】</w:t>
            </w:r>
            <w:r>
              <w:rPr>
                <w:rFonts w:hint="eastAsia" w:ascii="宋体" w:hAnsi="宋体" w:eastAsia="宋体" w:cs="宋体"/>
                <w:i w:val="0"/>
                <w:iCs w:val="0"/>
                <w:color w:val="auto"/>
                <w:kern w:val="0"/>
                <w:sz w:val="18"/>
                <w:szCs w:val="18"/>
                <w:highlight w:val="none"/>
                <w:u w:val="none"/>
                <w:lang w:val="en-US" w:eastAsia="zh-CN" w:bidi="ar"/>
              </w:rPr>
              <w:t>★11.支持多种方式控制摄像机，可通过RS232、RS485、网络以及USB对摄像机进行控制，支持VISCA、网络VISCA协议、PELCO-D/P多种协议的对摄像机进行控制。</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（V510微课制作间）-4K高清云台摄像机】</w:t>
            </w:r>
            <w:r>
              <w:rPr>
                <w:rFonts w:hint="eastAsia" w:ascii="宋体" w:hAnsi="宋体" w:eastAsia="宋体" w:cs="宋体"/>
                <w:i w:val="0"/>
                <w:iCs w:val="0"/>
                <w:color w:val="auto"/>
                <w:kern w:val="0"/>
                <w:sz w:val="18"/>
                <w:szCs w:val="18"/>
                <w:highlight w:val="none"/>
                <w:u w:val="none"/>
                <w:lang w:val="en-US" w:eastAsia="zh-CN" w:bidi="ar"/>
              </w:rPr>
              <w:t>★13.可支持PoE供电，控制、供电、视频、音频仅需一条网线即可完成。</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（V510微课制作间）-4K高清云台摄像机】</w:t>
            </w:r>
            <w:r>
              <w:rPr>
                <w:rFonts w:hint="eastAsia" w:ascii="宋体" w:hAnsi="宋体" w:eastAsia="宋体" w:cs="宋体"/>
                <w:i w:val="0"/>
                <w:iCs w:val="0"/>
                <w:color w:val="auto"/>
                <w:kern w:val="0"/>
                <w:sz w:val="18"/>
                <w:szCs w:val="18"/>
                <w:highlight w:val="none"/>
                <w:u w:val="none"/>
                <w:lang w:val="en-US" w:eastAsia="zh-CN" w:bidi="ar"/>
              </w:rPr>
              <w:t>★14.支持网口音视频编码输出，支持H.265/H.264/MJEPG三种视频编码标准；必须支持NDI®|HX,SRT,TCP/IP,HTTP,RTSP,RTMP/RTMPS,Onvif,DHCP,Multicast等网络协议；网络视频编码码率最大可支持300Mbps。</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（V510微课制作间）-4K高清云台摄像机】</w:t>
            </w:r>
            <w:r>
              <w:rPr>
                <w:rFonts w:hint="eastAsia" w:ascii="宋体" w:hAnsi="宋体" w:eastAsia="宋体" w:cs="宋体"/>
                <w:i w:val="0"/>
                <w:iCs w:val="0"/>
                <w:color w:val="auto"/>
                <w:kern w:val="0"/>
                <w:sz w:val="18"/>
                <w:szCs w:val="18"/>
                <w:highlight w:val="none"/>
                <w:u w:val="none"/>
                <w:lang w:val="en-US" w:eastAsia="zh-CN" w:bidi="ar"/>
              </w:rPr>
              <w:t>★15.支持音频LINE IN输入和音频Line Out输出，摄像机可对音频进行编码；支持音频AAC、G711A编码标准；网络音频编码码率最大可支持128Kbps。</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（V510微课制作间）-4K高清云台摄像机】</w:t>
            </w:r>
            <w:r>
              <w:rPr>
                <w:rFonts w:hint="eastAsia" w:ascii="宋体" w:hAnsi="宋体" w:eastAsia="宋体" w:cs="宋体"/>
                <w:i w:val="0"/>
                <w:iCs w:val="0"/>
                <w:color w:val="auto"/>
                <w:kern w:val="0"/>
                <w:sz w:val="18"/>
                <w:szCs w:val="18"/>
                <w:highlight w:val="none"/>
                <w:u w:val="none"/>
                <w:lang w:val="en-US" w:eastAsia="zh-CN" w:bidi="ar"/>
              </w:rPr>
              <w:t>★16.支持USB音视频输出，支持操作系统Windows 7, Windows 8, Windows 10, Mac OS X, Linux, Android；支持YUY2 / H.264 / MJPEG 等编码格式，USB视频通信协议 UVC1.1-1.5。</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（V510微课制作间）-4K高清云台摄像机】</w:t>
            </w:r>
            <w:r>
              <w:rPr>
                <w:rFonts w:hint="eastAsia" w:ascii="宋体" w:hAnsi="宋体" w:eastAsia="宋体" w:cs="宋体"/>
                <w:i w:val="0"/>
                <w:iCs w:val="0"/>
                <w:color w:val="auto"/>
                <w:kern w:val="0"/>
                <w:sz w:val="18"/>
                <w:szCs w:val="18"/>
                <w:highlight w:val="none"/>
                <w:u w:val="none"/>
                <w:lang w:val="en-US" w:eastAsia="zh-CN" w:bidi="ar"/>
              </w:rPr>
              <w:t>★17.支持UVC PTZ 控制。</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default"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（V511微课制作间）-4K高清云台摄像机</w:t>
            </w:r>
            <w:r>
              <w:rPr>
                <w:rFonts w:hint="eastAsia" w:ascii="宋体" w:hAnsi="宋体" w:eastAsia="宋体" w:cs="宋体"/>
                <w:i w:val="0"/>
                <w:iCs w:val="0"/>
                <w:color w:val="auto"/>
                <w:kern w:val="0"/>
                <w:sz w:val="18"/>
                <w:szCs w:val="18"/>
                <w:highlight w:val="none"/>
                <w:u w:val="none"/>
                <w:lang w:val="en-US" w:eastAsia="zh-CN" w:bidi="ar"/>
              </w:rPr>
              <w:t>】★1.采用 1/1.8英寸、最大842万像素的高品质UHD CMOS传感器，可实现4KP30(3840</w:t>
            </w:r>
            <w:r>
              <w:rPr>
                <w:rFonts w:hint="eastAsia" w:ascii="宋体" w:hAnsi="宋体" w:eastAsia="宋体" w:cs="宋体"/>
                <w:color w:val="auto"/>
                <w:kern w:val="0"/>
                <w:sz w:val="18"/>
                <w:szCs w:val="18"/>
                <w:highlight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 xml:space="preserve">2160)超高分辨率的优质图像。并且向下兼容1080P、720P等多种分辨率。 </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（V511微课制作间）-4K高清云台摄像机</w:t>
            </w:r>
            <w:r>
              <w:rPr>
                <w:rFonts w:hint="eastAsia" w:ascii="宋体" w:hAnsi="宋体" w:eastAsia="宋体" w:cs="宋体"/>
                <w:i w:val="0"/>
                <w:iCs w:val="0"/>
                <w:color w:val="auto"/>
                <w:kern w:val="0"/>
                <w:sz w:val="18"/>
                <w:szCs w:val="18"/>
                <w:highlight w:val="none"/>
                <w:u w:val="none"/>
                <w:lang w:val="en-US" w:eastAsia="zh-CN" w:bidi="ar"/>
              </w:rPr>
              <w:t>】★2.至少采用4K长焦镜头，水平视场角≥60°，光学变焦≥20倍，数字变焦≥16倍。</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（V511微课制作间）-4K高清云台摄像机</w:t>
            </w:r>
            <w:r>
              <w:rPr>
                <w:rFonts w:hint="eastAsia" w:ascii="宋体" w:hAnsi="宋体" w:eastAsia="宋体" w:cs="宋体"/>
                <w:i w:val="0"/>
                <w:iCs w:val="0"/>
                <w:color w:val="auto"/>
                <w:kern w:val="0"/>
                <w:sz w:val="18"/>
                <w:szCs w:val="18"/>
                <w:highlight w:val="none"/>
                <w:u w:val="none"/>
                <w:lang w:val="en-US" w:eastAsia="zh-CN" w:bidi="ar"/>
              </w:rPr>
              <w:t>】★3.兼容NDI®|HX协议。</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（V511微课制作间）-4K高清云台摄像机</w:t>
            </w:r>
            <w:r>
              <w:rPr>
                <w:rFonts w:hint="eastAsia" w:ascii="宋体" w:hAnsi="宋体" w:eastAsia="宋体" w:cs="宋体"/>
                <w:i w:val="0"/>
                <w:iCs w:val="0"/>
                <w:color w:val="auto"/>
                <w:kern w:val="0"/>
                <w:sz w:val="18"/>
                <w:szCs w:val="18"/>
                <w:highlight w:val="none"/>
                <w:u w:val="none"/>
                <w:lang w:val="en-US" w:eastAsia="zh-CN" w:bidi="ar"/>
              </w:rPr>
              <w:t>】★5.支持 HDMI1.4b 高清输出，另配备 3G-SDI 接口，有效传输距离最高长达 150 米（1080p30）。HDMI、LAN或3G-SDI、LAN可同时输出2路高清数字信号。</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（V511微课制作间）-4K高清云台摄像机</w:t>
            </w:r>
            <w:r>
              <w:rPr>
                <w:rFonts w:hint="eastAsia" w:ascii="宋体" w:hAnsi="宋体" w:eastAsia="宋体" w:cs="宋体"/>
                <w:i w:val="0"/>
                <w:iCs w:val="0"/>
                <w:color w:val="auto"/>
                <w:kern w:val="0"/>
                <w:sz w:val="18"/>
                <w:szCs w:val="18"/>
                <w:highlight w:val="none"/>
                <w:u w:val="none"/>
                <w:lang w:val="en-US" w:eastAsia="zh-CN" w:bidi="ar"/>
              </w:rPr>
              <w:t>】★10.支持多种白平衡模式，包括自动，室内，室外，一键式，手动。</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（V511微课制作间）-4K高清云台摄像机</w:t>
            </w:r>
            <w:r>
              <w:rPr>
                <w:rFonts w:hint="eastAsia" w:ascii="宋体" w:hAnsi="宋体" w:eastAsia="宋体" w:cs="宋体"/>
                <w:i w:val="0"/>
                <w:iCs w:val="0"/>
                <w:color w:val="auto"/>
                <w:kern w:val="0"/>
                <w:sz w:val="18"/>
                <w:szCs w:val="18"/>
                <w:highlight w:val="none"/>
                <w:u w:val="none"/>
                <w:lang w:val="en-US" w:eastAsia="zh-CN" w:bidi="ar"/>
              </w:rPr>
              <w:t>】★11.支持多种方式控制摄像机，可通过RS232、RS485、网络以及USB对摄像机进行控制，支持VISCA、网络VISCA协议、PELCO-D/P多种协议的对摄像机进行控制</w:t>
            </w:r>
            <w:r>
              <w:rPr>
                <w:rFonts w:hint="eastAsia" w:ascii="宋体" w:hAnsi="宋体" w:eastAsia="宋体" w:cs="宋体"/>
                <w:b/>
                <w:bCs/>
                <w:i w:val="0"/>
                <w:iCs w:val="0"/>
                <w:color w:val="auto"/>
                <w:kern w:val="0"/>
                <w:sz w:val="18"/>
                <w:szCs w:val="18"/>
                <w:highlight w:val="none"/>
                <w:u w:val="none"/>
                <w:lang w:val="en-US" w:eastAsia="zh-CN" w:bidi="ar"/>
              </w:rPr>
              <w:t>。</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（V511微课制作间）-4K高清云台摄像机</w:t>
            </w:r>
            <w:r>
              <w:rPr>
                <w:rFonts w:hint="eastAsia" w:ascii="宋体" w:hAnsi="宋体" w:eastAsia="宋体" w:cs="宋体"/>
                <w:i w:val="0"/>
                <w:iCs w:val="0"/>
                <w:color w:val="auto"/>
                <w:kern w:val="0"/>
                <w:sz w:val="18"/>
                <w:szCs w:val="18"/>
                <w:highlight w:val="none"/>
                <w:u w:val="none"/>
                <w:lang w:val="en-US" w:eastAsia="zh-CN" w:bidi="ar"/>
              </w:rPr>
              <w:t>】★13.可支持PoE供电，控制、供电、视频、音频仅需一条网线即可完成。</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（V511微课制作间）-4K高清云台摄像机</w:t>
            </w:r>
            <w:r>
              <w:rPr>
                <w:rFonts w:hint="eastAsia" w:ascii="宋体" w:hAnsi="宋体" w:eastAsia="宋体" w:cs="宋体"/>
                <w:i w:val="0"/>
                <w:iCs w:val="0"/>
                <w:color w:val="auto"/>
                <w:kern w:val="0"/>
                <w:sz w:val="18"/>
                <w:szCs w:val="18"/>
                <w:highlight w:val="none"/>
                <w:u w:val="none"/>
                <w:lang w:val="en-US" w:eastAsia="zh-CN" w:bidi="ar"/>
              </w:rPr>
              <w:t>】★14.支持网口音视频编码输出，支持H.265/H.264/MJEPG三种视频编码标准；必须支持NDI®|HX,SRT,TCP/IP,HTTP,RTSP,RTMP/RTMPS,Onvif,DHCP,Multicast等网络协议；网络视频编码码率最大可支持300Mbps。</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（V511微课制作间）-4K高清云台摄像机</w:t>
            </w:r>
            <w:r>
              <w:rPr>
                <w:rFonts w:hint="eastAsia" w:ascii="宋体" w:hAnsi="宋体" w:eastAsia="宋体" w:cs="宋体"/>
                <w:i w:val="0"/>
                <w:iCs w:val="0"/>
                <w:color w:val="auto"/>
                <w:kern w:val="0"/>
                <w:sz w:val="18"/>
                <w:szCs w:val="18"/>
                <w:highlight w:val="none"/>
                <w:u w:val="none"/>
                <w:lang w:val="en-US" w:eastAsia="zh-CN" w:bidi="ar"/>
              </w:rPr>
              <w:t>】★15.支持音频LINE IN输入和音频Line Out输出，摄像机可对音频进行编码；支持音频AAC、G711A编码标准；网络音频编码码率最大可支持128Kbps。</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（V511微课制作间）-4K高清云台摄像机</w:t>
            </w:r>
            <w:r>
              <w:rPr>
                <w:rFonts w:hint="eastAsia" w:ascii="宋体" w:hAnsi="宋体" w:eastAsia="宋体" w:cs="宋体"/>
                <w:i w:val="0"/>
                <w:iCs w:val="0"/>
                <w:color w:val="auto"/>
                <w:kern w:val="0"/>
                <w:sz w:val="18"/>
                <w:szCs w:val="18"/>
                <w:highlight w:val="none"/>
                <w:u w:val="none"/>
                <w:lang w:val="en-US" w:eastAsia="zh-CN" w:bidi="ar"/>
              </w:rPr>
              <w:t>】★16.支持USB音视频输出，支持操作系统Windows 7, Windows 8, Windows 10, Mac OS X, Linux, Android；支持YUY2 / H.264 / MJPEG 等编码格式，USB视频通信协议 UVC1.1-1.5。</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（V511微课制作间）-4K高清云台摄像机</w:t>
            </w:r>
            <w:r>
              <w:rPr>
                <w:rFonts w:hint="eastAsia" w:ascii="宋体" w:hAnsi="宋体" w:eastAsia="宋体" w:cs="宋体"/>
                <w:i w:val="0"/>
                <w:iCs w:val="0"/>
                <w:color w:val="auto"/>
                <w:kern w:val="0"/>
                <w:sz w:val="18"/>
                <w:szCs w:val="18"/>
                <w:highlight w:val="none"/>
                <w:u w:val="none"/>
                <w:lang w:val="en-US" w:eastAsia="zh-CN" w:bidi="ar"/>
              </w:rPr>
              <w:t>】★17.支持UVC PTZ 控制。</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（V512微课制作间）-4K高清云台摄像机】</w:t>
            </w:r>
            <w:r>
              <w:rPr>
                <w:rFonts w:hint="eastAsia" w:ascii="宋体" w:hAnsi="宋体" w:eastAsia="宋体" w:cs="宋体"/>
                <w:i w:val="0"/>
                <w:iCs w:val="0"/>
                <w:color w:val="auto"/>
                <w:kern w:val="0"/>
                <w:sz w:val="18"/>
                <w:szCs w:val="18"/>
                <w:highlight w:val="none"/>
                <w:u w:val="none"/>
                <w:lang w:val="en-US" w:eastAsia="zh-CN" w:bidi="ar"/>
              </w:rPr>
              <w:t>★1.采用 1/1.8英寸、最大842万像素的高品质UHD CMOS传感器，可实现4KP30(3840</w:t>
            </w:r>
            <w:r>
              <w:rPr>
                <w:rFonts w:hint="eastAsia" w:ascii="宋体" w:hAnsi="宋体" w:eastAsia="宋体" w:cs="宋体"/>
                <w:color w:val="auto"/>
                <w:kern w:val="0"/>
                <w:sz w:val="18"/>
                <w:szCs w:val="18"/>
                <w:highlight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2160)超高分辨率的优质图像。并且向下兼容1080P、720P等多种分辨率。</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（V512微课制作间）-4K高清云台摄像机】</w:t>
            </w:r>
            <w:r>
              <w:rPr>
                <w:rFonts w:hint="eastAsia" w:ascii="宋体" w:hAnsi="宋体" w:eastAsia="宋体" w:cs="宋体"/>
                <w:i w:val="0"/>
                <w:iCs w:val="0"/>
                <w:color w:val="auto"/>
                <w:kern w:val="0"/>
                <w:sz w:val="18"/>
                <w:szCs w:val="18"/>
                <w:highlight w:val="none"/>
                <w:u w:val="none"/>
                <w:lang w:val="en-US" w:eastAsia="zh-CN" w:bidi="ar"/>
              </w:rPr>
              <w:t>★2.至少采用4K长焦镜头，水平视场角≥60°，光学变焦≥20倍，数字变焦≥16倍。</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（V512微课制作间）-4K高清云台摄像机】</w:t>
            </w:r>
            <w:r>
              <w:rPr>
                <w:rFonts w:hint="eastAsia" w:ascii="宋体" w:hAnsi="宋体" w:eastAsia="宋体" w:cs="宋体"/>
                <w:i w:val="0"/>
                <w:iCs w:val="0"/>
                <w:color w:val="auto"/>
                <w:kern w:val="0"/>
                <w:sz w:val="18"/>
                <w:szCs w:val="18"/>
                <w:highlight w:val="none"/>
                <w:u w:val="none"/>
                <w:lang w:val="en-US" w:eastAsia="zh-CN" w:bidi="ar"/>
              </w:rPr>
              <w:t>★3.兼容NDI®|HX协议。</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（V512微课制作间）-4K高清云台摄像机】</w:t>
            </w:r>
            <w:r>
              <w:rPr>
                <w:rFonts w:hint="eastAsia" w:ascii="宋体" w:hAnsi="宋体" w:eastAsia="宋体" w:cs="宋体"/>
                <w:i w:val="0"/>
                <w:iCs w:val="0"/>
                <w:color w:val="auto"/>
                <w:kern w:val="0"/>
                <w:sz w:val="18"/>
                <w:szCs w:val="18"/>
                <w:highlight w:val="none"/>
                <w:u w:val="none"/>
                <w:lang w:val="en-US" w:eastAsia="zh-CN" w:bidi="ar"/>
              </w:rPr>
              <w:t>★5.支持 HDMI1.4b 高清输出，另配备 3G-SDI 接口，有效传输距离最高长达 150 米（1080p30）。HDMI、LAN或3G-SDI、LAN可同时输出2路高清数字信号。</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（V512微课制作间）-4K高清云台摄像机】</w:t>
            </w:r>
            <w:r>
              <w:rPr>
                <w:rFonts w:hint="eastAsia" w:ascii="宋体" w:hAnsi="宋体" w:eastAsia="宋体" w:cs="宋体"/>
                <w:i w:val="0"/>
                <w:iCs w:val="0"/>
                <w:color w:val="auto"/>
                <w:kern w:val="0"/>
                <w:sz w:val="18"/>
                <w:szCs w:val="18"/>
                <w:highlight w:val="none"/>
                <w:u w:val="none"/>
                <w:lang w:val="en-US" w:eastAsia="zh-CN" w:bidi="ar"/>
              </w:rPr>
              <w:t>★10.支持多种白平衡模式，包括自动，室内，室外，一键式，手动。</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（V512微课制作间）-4K高清云台摄像机】</w:t>
            </w:r>
            <w:r>
              <w:rPr>
                <w:rFonts w:hint="eastAsia" w:ascii="宋体" w:hAnsi="宋体" w:eastAsia="宋体" w:cs="宋体"/>
                <w:i w:val="0"/>
                <w:iCs w:val="0"/>
                <w:color w:val="auto"/>
                <w:kern w:val="0"/>
                <w:sz w:val="18"/>
                <w:szCs w:val="18"/>
                <w:highlight w:val="none"/>
                <w:u w:val="none"/>
                <w:lang w:val="en-US" w:eastAsia="zh-CN" w:bidi="ar"/>
              </w:rPr>
              <w:t>★11.支持多种方式控制摄像机，可通过RS232、RS485、网络以及USB对摄像机进行控制，支持VISCA、网络VISCA协议、PELCO-D/P多种协议的对摄像机进行控制。</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（V512微课制作间）-4K高清云台摄像机】</w:t>
            </w:r>
            <w:r>
              <w:rPr>
                <w:rFonts w:hint="eastAsia" w:ascii="宋体" w:hAnsi="宋体" w:eastAsia="宋体" w:cs="宋体"/>
                <w:i w:val="0"/>
                <w:iCs w:val="0"/>
                <w:color w:val="auto"/>
                <w:kern w:val="0"/>
                <w:sz w:val="18"/>
                <w:szCs w:val="18"/>
                <w:highlight w:val="none"/>
                <w:u w:val="none"/>
                <w:lang w:val="en-US" w:eastAsia="zh-CN" w:bidi="ar"/>
              </w:rPr>
              <w:t>★13.可支持PoE供电，控制、供电、视频、音频仅需一条网线即可完成。</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（V512微课制作间）-4K高清云台摄像机】</w:t>
            </w:r>
            <w:r>
              <w:rPr>
                <w:rFonts w:hint="eastAsia" w:ascii="宋体" w:hAnsi="宋体" w:eastAsia="宋体" w:cs="宋体"/>
                <w:i w:val="0"/>
                <w:iCs w:val="0"/>
                <w:color w:val="auto"/>
                <w:kern w:val="0"/>
                <w:sz w:val="18"/>
                <w:szCs w:val="18"/>
                <w:highlight w:val="none"/>
                <w:u w:val="none"/>
                <w:lang w:val="en-US" w:eastAsia="zh-CN" w:bidi="ar"/>
              </w:rPr>
              <w:t>★14.支持网口音视频编码输出，支持H.265/H.264/MJEPG三种视频编码标准；必须支持NDI®|HX,SRT,TCP/IP,HTTP,RTSP,RTMP/RTMPS,Onvif,DHCP,Multicast等网络协议；网络视频编码码率最大可支持300Mbps。</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（V512微课制作间）-4K高清云台摄像机】</w:t>
            </w:r>
            <w:r>
              <w:rPr>
                <w:rFonts w:hint="eastAsia" w:ascii="宋体" w:hAnsi="宋体" w:eastAsia="宋体" w:cs="宋体"/>
                <w:i w:val="0"/>
                <w:iCs w:val="0"/>
                <w:color w:val="auto"/>
                <w:kern w:val="0"/>
                <w:sz w:val="18"/>
                <w:szCs w:val="18"/>
                <w:highlight w:val="none"/>
                <w:u w:val="none"/>
                <w:lang w:val="en-US" w:eastAsia="zh-CN" w:bidi="ar"/>
              </w:rPr>
              <w:t>★15.支持音频LINE IN输入和音频Line Out输出，摄像机可对音频进行编码；支持音频AAC、G711A编码标准；网络音频编码码率最大可支持128Kbps。</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（V512微课制作间）-4K高清云台摄像机】</w:t>
            </w:r>
            <w:r>
              <w:rPr>
                <w:rFonts w:hint="eastAsia" w:ascii="宋体" w:hAnsi="宋体" w:eastAsia="宋体" w:cs="宋体"/>
                <w:i w:val="0"/>
                <w:iCs w:val="0"/>
                <w:color w:val="auto"/>
                <w:kern w:val="0"/>
                <w:sz w:val="18"/>
                <w:szCs w:val="18"/>
                <w:highlight w:val="none"/>
                <w:u w:val="none"/>
                <w:lang w:val="en-US" w:eastAsia="zh-CN" w:bidi="ar"/>
              </w:rPr>
              <w:t>★16.支持USB音视频输出，支持操作系统Windows 7, Windows 8, Windows 10, Mac OS X, Linux, Android；支持YUY2 / H.264 / MJPEG 等编码格式，USB视频通信协议 UVC1.1-1.5。</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（V512微课制作间）-4K高清云台摄像机】</w:t>
            </w:r>
            <w:r>
              <w:rPr>
                <w:rFonts w:hint="eastAsia" w:ascii="宋体" w:hAnsi="宋体" w:eastAsia="宋体" w:cs="宋体"/>
                <w:i w:val="0"/>
                <w:iCs w:val="0"/>
                <w:color w:val="auto"/>
                <w:kern w:val="0"/>
                <w:sz w:val="18"/>
                <w:szCs w:val="18"/>
                <w:highlight w:val="none"/>
                <w:u w:val="none"/>
                <w:lang w:val="en-US" w:eastAsia="zh-CN" w:bidi="ar"/>
              </w:rPr>
              <w:t>★17.支持UVC PTZ 控制。</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（V501-微课制作间）-4K高清云台摄像机】</w:t>
            </w:r>
            <w:r>
              <w:rPr>
                <w:rFonts w:hint="eastAsia" w:ascii="宋体" w:hAnsi="宋体" w:eastAsia="宋体" w:cs="宋体"/>
                <w:i w:val="0"/>
                <w:iCs w:val="0"/>
                <w:color w:val="auto"/>
                <w:kern w:val="0"/>
                <w:sz w:val="18"/>
                <w:szCs w:val="18"/>
                <w:highlight w:val="none"/>
                <w:u w:val="none"/>
                <w:lang w:val="en-US" w:eastAsia="zh-CN" w:bidi="ar"/>
              </w:rPr>
              <w:t>★1.采用 1/1.8英寸、最大842万像素的高品质UHD CMOS传感器，可实现4KP30(3840</w:t>
            </w:r>
            <w:r>
              <w:rPr>
                <w:rFonts w:hint="eastAsia" w:ascii="宋体" w:hAnsi="宋体" w:eastAsia="宋体" w:cs="宋体"/>
                <w:color w:val="auto"/>
                <w:kern w:val="0"/>
                <w:sz w:val="18"/>
                <w:szCs w:val="18"/>
                <w:highlight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2160)超高分辨率的优质图像。并且向下兼容1080P、720P等多种分辨率。</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64"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（V501-微课制作间）-4K高清云台摄像机】</w:t>
            </w:r>
            <w:r>
              <w:rPr>
                <w:rFonts w:hint="eastAsia" w:ascii="宋体" w:hAnsi="宋体" w:eastAsia="宋体" w:cs="宋体"/>
                <w:i w:val="0"/>
                <w:iCs w:val="0"/>
                <w:color w:val="auto"/>
                <w:kern w:val="0"/>
                <w:sz w:val="18"/>
                <w:szCs w:val="18"/>
                <w:highlight w:val="none"/>
                <w:u w:val="none"/>
                <w:lang w:val="en-US" w:eastAsia="zh-CN" w:bidi="ar"/>
              </w:rPr>
              <w:t>★2.至少采用4K长焦镜头，水平视场角≥60°，光学变焦≥20倍，数字变焦≥16倍。</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（V501-微课制作间）-4K高清云台摄像机】</w:t>
            </w:r>
            <w:r>
              <w:rPr>
                <w:rFonts w:hint="eastAsia" w:ascii="宋体" w:hAnsi="宋体" w:eastAsia="宋体" w:cs="宋体"/>
                <w:i w:val="0"/>
                <w:iCs w:val="0"/>
                <w:color w:val="auto"/>
                <w:kern w:val="0"/>
                <w:sz w:val="18"/>
                <w:szCs w:val="18"/>
                <w:highlight w:val="none"/>
                <w:u w:val="none"/>
                <w:lang w:val="en-US" w:eastAsia="zh-CN" w:bidi="ar"/>
              </w:rPr>
              <w:t>★3.兼容NDI®|HX协议。</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（V501-微课制作间）-4K高清云台摄像机】</w:t>
            </w:r>
            <w:r>
              <w:rPr>
                <w:rFonts w:hint="eastAsia" w:ascii="宋体" w:hAnsi="宋体" w:eastAsia="宋体" w:cs="宋体"/>
                <w:i w:val="0"/>
                <w:iCs w:val="0"/>
                <w:color w:val="auto"/>
                <w:kern w:val="0"/>
                <w:sz w:val="18"/>
                <w:szCs w:val="18"/>
                <w:highlight w:val="none"/>
                <w:u w:val="none"/>
                <w:lang w:val="en-US" w:eastAsia="zh-CN" w:bidi="ar"/>
              </w:rPr>
              <w:t>★5.支持 HDMI1.4b 高清输出，另配备 3G-SDI 接口，有效传输距离最高长达 150 米（1080p30）。HDMI、LAN或3G-SDI、LAN可同时输出2路高清数字信号。</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（V501-微课制作间）-4K高清云台摄像机】</w:t>
            </w:r>
            <w:r>
              <w:rPr>
                <w:rFonts w:hint="eastAsia" w:ascii="宋体" w:hAnsi="宋体" w:eastAsia="宋体" w:cs="宋体"/>
                <w:i w:val="0"/>
                <w:iCs w:val="0"/>
                <w:color w:val="auto"/>
                <w:kern w:val="0"/>
                <w:sz w:val="18"/>
                <w:szCs w:val="18"/>
                <w:highlight w:val="none"/>
                <w:u w:val="none"/>
                <w:lang w:val="en-US" w:eastAsia="zh-CN" w:bidi="ar"/>
              </w:rPr>
              <w:t>★10.支持多种白平衡模式，包括自动，室内，室外，一键式，手动。</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（V501-微课制作间）-4K高清云台摄像机】</w:t>
            </w:r>
            <w:r>
              <w:rPr>
                <w:rFonts w:hint="eastAsia" w:ascii="宋体" w:hAnsi="宋体" w:eastAsia="宋体" w:cs="宋体"/>
                <w:i w:val="0"/>
                <w:iCs w:val="0"/>
                <w:color w:val="auto"/>
                <w:kern w:val="0"/>
                <w:sz w:val="18"/>
                <w:szCs w:val="18"/>
                <w:highlight w:val="none"/>
                <w:u w:val="none"/>
                <w:lang w:val="en-US" w:eastAsia="zh-CN" w:bidi="ar"/>
              </w:rPr>
              <w:t>★11.支持多种方式控制摄像机，可通过RS232、RS485、网络以及USB对摄像机进行控制，支持VISCA、网络VISCA协议、PELCO-D/P多种协议的对摄像机进行控制。</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（V501-微课制作间）-4K高清云台摄像机】</w:t>
            </w:r>
            <w:r>
              <w:rPr>
                <w:rFonts w:hint="eastAsia" w:ascii="宋体" w:hAnsi="宋体" w:eastAsia="宋体" w:cs="宋体"/>
                <w:i w:val="0"/>
                <w:iCs w:val="0"/>
                <w:color w:val="auto"/>
                <w:kern w:val="0"/>
                <w:sz w:val="18"/>
                <w:szCs w:val="18"/>
                <w:highlight w:val="none"/>
                <w:u w:val="none"/>
                <w:lang w:val="en-US" w:eastAsia="zh-CN" w:bidi="ar"/>
              </w:rPr>
              <w:t>★13.可支持PoE供电，控制、供电、视频、音频仅需一条网线即可完成</w:t>
            </w:r>
            <w:r>
              <w:rPr>
                <w:rFonts w:hint="eastAsia" w:ascii="宋体" w:hAnsi="宋体" w:cs="宋体"/>
                <w:i w:val="0"/>
                <w:iCs w:val="0"/>
                <w:color w:val="auto"/>
                <w:kern w:val="0"/>
                <w:sz w:val="18"/>
                <w:szCs w:val="18"/>
                <w:highlight w:val="none"/>
                <w:u w:val="none"/>
                <w:lang w:val="en-US" w:eastAsia="zh-CN" w:bidi="ar"/>
              </w:rPr>
              <w:t>。</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（V501-微课制作间）-4K高清云台摄像机】</w:t>
            </w:r>
            <w:r>
              <w:rPr>
                <w:rFonts w:hint="eastAsia" w:ascii="宋体" w:hAnsi="宋体" w:eastAsia="宋体" w:cs="宋体"/>
                <w:i w:val="0"/>
                <w:iCs w:val="0"/>
                <w:color w:val="auto"/>
                <w:kern w:val="0"/>
                <w:sz w:val="18"/>
                <w:szCs w:val="18"/>
                <w:highlight w:val="none"/>
                <w:u w:val="none"/>
                <w:lang w:val="en-US" w:eastAsia="zh-CN" w:bidi="ar"/>
              </w:rPr>
              <w:t>★14.支持网口音视频编码输出，支持H.265/H.264/MJEPG三种视频编码标准；必须支持NDI®|HX,SRT,TCP/IP,HTTP,RTSP,RTMP/RTMPS,Onvif,DHCP,Multicast等网络协议；网络视频编码码率最大可支持300Mbps。</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（V501-微课制作间）-4K高清云台摄像机】</w:t>
            </w:r>
            <w:r>
              <w:rPr>
                <w:rFonts w:hint="eastAsia" w:ascii="宋体" w:hAnsi="宋体" w:eastAsia="宋体" w:cs="宋体"/>
                <w:i w:val="0"/>
                <w:iCs w:val="0"/>
                <w:color w:val="auto"/>
                <w:kern w:val="0"/>
                <w:sz w:val="18"/>
                <w:szCs w:val="18"/>
                <w:highlight w:val="none"/>
                <w:u w:val="none"/>
                <w:lang w:val="en-US" w:eastAsia="zh-CN" w:bidi="ar"/>
              </w:rPr>
              <w:t>★15.支持音频LINE IN输入和音频Line Out输出，摄像机可对音频进行编码；支持音频AAC、G711A编码标准；网络音频编码码率最大可支持128Kbps。</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r>
              <w:rPr>
                <w:rFonts w:hint="eastAsia" w:ascii="宋体" w:hAnsi="宋体" w:eastAsia="宋体" w:cs="宋体"/>
                <w:b/>
                <w:bCs/>
                <w:i w:val="0"/>
                <w:iCs w:val="0"/>
                <w:color w:val="auto"/>
                <w:kern w:val="0"/>
                <w:sz w:val="18"/>
                <w:szCs w:val="18"/>
                <w:highlight w:val="none"/>
                <w:u w:val="none"/>
                <w:lang w:val="en-US" w:eastAsia="zh-CN" w:bidi="ar"/>
              </w:rPr>
              <w:t>（V501-微课制作间）-4K高清云台摄像机】</w:t>
            </w:r>
            <w:r>
              <w:rPr>
                <w:rFonts w:hint="eastAsia" w:ascii="宋体" w:hAnsi="宋体" w:eastAsia="宋体" w:cs="宋体"/>
                <w:i w:val="0"/>
                <w:iCs w:val="0"/>
                <w:color w:val="auto"/>
                <w:kern w:val="0"/>
                <w:sz w:val="18"/>
                <w:szCs w:val="18"/>
                <w:highlight w:val="none"/>
                <w:u w:val="none"/>
                <w:lang w:val="en-US" w:eastAsia="zh-CN" w:bidi="ar"/>
              </w:rPr>
              <w:t>★16.支持USB音视频输出，支持操作系统Windows 7, Windows 8, Windows 10, Mac OS X, Linux, Android；支持YUY2 / H.264 / MJPEG 等编码格式，USB视频通信协议 UVC1.1-1.5。</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numPr>
                <w:ilvl w:val="0"/>
                <w:numId w:val="1"/>
              </w:numPr>
              <w:ind w:left="425" w:leftChars="0" w:hanging="425" w:firstLineChars="0"/>
              <w:jc w:val="center"/>
              <w:rPr>
                <w:rFonts w:hint="eastAsia" w:asciiTheme="minorEastAsia" w:hAnsiTheme="minorEastAsia" w:eastAsiaTheme="minorEastAsia" w:cstheme="minorEastAsia"/>
                <w:sz w:val="18"/>
                <w:szCs w:val="18"/>
              </w:rPr>
            </w:pPr>
          </w:p>
        </w:tc>
        <w:tc>
          <w:tcPr>
            <w:tcW w:w="4195" w:type="dxa"/>
            <w:vAlign w:val="center"/>
          </w:tcPr>
          <w:p>
            <w:pPr>
              <w:jc w:val="left"/>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w:t>
            </w:r>
            <w:r>
              <w:rPr>
                <w:rFonts w:hint="eastAsia" w:ascii="宋体" w:hAnsi="宋体" w:cs="宋体"/>
                <w:b/>
                <w:bCs/>
                <w:i w:val="0"/>
                <w:iCs w:val="0"/>
                <w:color w:val="auto"/>
                <w:kern w:val="0"/>
                <w:sz w:val="18"/>
                <w:szCs w:val="18"/>
                <w:highlight w:val="none"/>
                <w:u w:val="none"/>
                <w:lang w:val="en-US" w:eastAsia="zh-CN" w:bidi="ar"/>
              </w:rPr>
              <w:t>智慧教室清单</w:t>
            </w:r>
            <w:bookmarkStart w:id="0" w:name="_GoBack"/>
            <w:bookmarkEnd w:id="0"/>
            <w:r>
              <w:rPr>
                <w:rFonts w:hint="eastAsia" w:ascii="宋体" w:hAnsi="宋体" w:eastAsia="宋体" w:cs="宋体"/>
                <w:b/>
                <w:bCs/>
                <w:i w:val="0"/>
                <w:iCs w:val="0"/>
                <w:color w:val="auto"/>
                <w:kern w:val="0"/>
                <w:sz w:val="18"/>
                <w:szCs w:val="18"/>
                <w:highlight w:val="none"/>
                <w:u w:val="none"/>
                <w:lang w:val="en-US" w:eastAsia="zh-CN" w:bidi="ar"/>
              </w:rPr>
              <w:t>（V501-微课制作间）-4K高清云台摄像机】</w:t>
            </w:r>
            <w:r>
              <w:rPr>
                <w:rFonts w:hint="eastAsia" w:ascii="宋体" w:hAnsi="宋体" w:eastAsia="宋体" w:cs="宋体"/>
                <w:i w:val="0"/>
                <w:iCs w:val="0"/>
                <w:color w:val="auto"/>
                <w:kern w:val="0"/>
                <w:sz w:val="18"/>
                <w:szCs w:val="18"/>
                <w:highlight w:val="none"/>
                <w:u w:val="none"/>
                <w:lang w:val="en-US" w:eastAsia="zh-CN" w:bidi="ar"/>
              </w:rPr>
              <w:t>★17.支持UVC PTZ 控制。</w:t>
            </w:r>
          </w:p>
        </w:tc>
        <w:tc>
          <w:tcPr>
            <w:tcW w:w="1800" w:type="dxa"/>
            <w:vAlign w:val="center"/>
          </w:tcPr>
          <w:p>
            <w:pPr>
              <w:jc w:val="center"/>
              <w:rPr>
                <w:rFonts w:hint="eastAsia" w:asciiTheme="minorEastAsia" w:hAnsiTheme="minorEastAsia" w:eastAsiaTheme="minorEastAsia" w:cstheme="minorEastAsia"/>
                <w:sz w:val="18"/>
                <w:szCs w:val="18"/>
              </w:rPr>
            </w:pPr>
          </w:p>
        </w:tc>
        <w:tc>
          <w:tcPr>
            <w:tcW w:w="1027"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bl>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说明：</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1.供应商（投标人）应当如实填写上表内容，对采购文件提出的要求和条件作出明确响应，响应方式可逐条列明响应或同时多条合并响应或全部合并响应。</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2.采购需求中标注“★”的条款，若有任何一条不响应或不满足或负偏离（或相同含义）的则导致响应无效。</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3.“备注”处可视情况填写偏离情况的说明。</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4.若供应商（投标人）除填写本表外还在投标文件其他地方同时对条款进行响应，则响应内容以本表为准。</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5.本表中“采购需求中‘★’条款内容”的填写若与招标文件第二章“采购需求”中的表述不一致，以“采购需求”中的表述为准。</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kern w:val="2"/>
          <w:sz w:val="21"/>
          <w:szCs w:val="24"/>
          <w:lang w:val="en-US" w:eastAsia="zh-CN" w:bidi="ar-SA"/>
        </w:rPr>
        <w:t>6.采购需求中带“★”的条款中如有要求提供证明材料的，投标文件中须按要求附上证明资料，否则视为不满足。</w:t>
      </w:r>
    </w:p>
    <w:p>
      <w:pPr>
        <w:spacing w:line="360" w:lineRule="auto"/>
        <w:jc w:val="both"/>
        <w:rPr>
          <w:rFonts w:hint="eastAsia" w:asciiTheme="minorEastAsia" w:hAnsiTheme="minorEastAsia" w:eastAsiaTheme="minorEastAsia" w:cstheme="minorEastAsia"/>
          <w:kern w:val="2"/>
          <w:sz w:val="21"/>
          <w:szCs w:val="24"/>
          <w:lang w:val="en-US" w:eastAsia="zh-CN" w:bidi="ar-SA"/>
        </w:rPr>
      </w:pPr>
    </w:p>
    <w:p>
      <w:pPr>
        <w:spacing w:line="360" w:lineRule="auto"/>
        <w:jc w:val="right"/>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供应商（投标人）名称（盖章）：__________________</w:t>
      </w:r>
    </w:p>
    <w:p>
      <w:pPr>
        <w:spacing w:line="360" w:lineRule="auto"/>
        <w:jc w:val="right"/>
        <w:rPr>
          <w:rFonts w:hint="eastAsia" w:asciiTheme="minorEastAsia" w:hAnsiTheme="minorEastAsia" w:eastAsiaTheme="minorEastAsia" w:cstheme="minorEastAsia"/>
          <w:kern w:val="2"/>
          <w:sz w:val="21"/>
          <w:szCs w:val="24"/>
          <w:lang w:val="en-US" w:eastAsia="zh-Hans" w:bidi="ar-SA"/>
        </w:rPr>
      </w:pPr>
      <w:r>
        <w:rPr>
          <w:rFonts w:hint="eastAsia" w:asciiTheme="minorEastAsia" w:hAnsiTheme="minorEastAsia" w:eastAsiaTheme="minorEastAsia" w:cstheme="minorEastAsia"/>
          <w:kern w:val="2"/>
          <w:sz w:val="21"/>
          <w:szCs w:val="24"/>
          <w:lang w:val="en-US" w:eastAsia="zh-CN" w:bidi="ar-SA"/>
        </w:rPr>
        <w:t xml:space="preserve"> 日  期：__________________</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6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文泉驿正黑">
    <w:panose1 w:val="02000603000000000000"/>
    <w:charset w:val="86"/>
    <w:family w:val="auto"/>
    <w:pitch w:val="default"/>
    <w:sig w:usb0="900002BF" w:usb1="2BDF7DFB" w:usb2="00000036" w:usb3="00000000" w:csb0="603E000D" w:csb1="D2D70000"/>
  </w:font>
  <w:font w:name="方正黑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A4526B"/>
    <w:multiLevelType w:val="singleLevel"/>
    <w:tmpl w:val="F7A4526B"/>
    <w:lvl w:ilvl="0" w:tentative="0">
      <w:start w:val="1"/>
      <w:numFmt w:val="decimal"/>
      <w:lvlText w:val="%1"/>
      <w:lvlJc w:val="left"/>
      <w:pPr>
        <w:tabs>
          <w:tab w:val="left" w:pos="420"/>
        </w:tabs>
        <w:ind w:left="425" w:leftChars="0" w:hanging="425" w:firstLineChars="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17DF0556"/>
    <w:rsid w:val="2F72AB3B"/>
    <w:rsid w:val="4DB59FB2"/>
    <w:rsid w:val="4DB79D78"/>
    <w:rsid w:val="53B52B8D"/>
    <w:rsid w:val="5BFF7722"/>
    <w:rsid w:val="5D7F8387"/>
    <w:rsid w:val="5DEE9142"/>
    <w:rsid w:val="5F775268"/>
    <w:rsid w:val="5F9A86AC"/>
    <w:rsid w:val="5FAF397C"/>
    <w:rsid w:val="67E56449"/>
    <w:rsid w:val="6AFF9AED"/>
    <w:rsid w:val="6DFB86EB"/>
    <w:rsid w:val="6FDA5BFE"/>
    <w:rsid w:val="77F79321"/>
    <w:rsid w:val="7945C82E"/>
    <w:rsid w:val="7FDE5D3F"/>
    <w:rsid w:val="BBBF7779"/>
    <w:rsid w:val="BD3F47F6"/>
    <w:rsid w:val="CF7BFC58"/>
    <w:rsid w:val="D77F68DA"/>
    <w:rsid w:val="EBFB36D2"/>
    <w:rsid w:val="ECDF2AE1"/>
    <w:rsid w:val="F3FB7086"/>
    <w:rsid w:val="F40DAD04"/>
    <w:rsid w:val="F76767E3"/>
    <w:rsid w:val="F79F820C"/>
    <w:rsid w:val="FC5DBCDE"/>
    <w:rsid w:val="FCF645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hAnsi="Times New Roman" w:cs="Times New Roman"/>
      <w:kern w:val="0"/>
      <w:sz w:val="24"/>
      <w:szCs w:val="24"/>
    </w:rPr>
  </w:style>
  <w:style w:type="paragraph" w:styleId="3">
    <w:name w:val="toc 5"/>
    <w:basedOn w:val="1"/>
    <w:next w:val="1"/>
    <w:qFormat/>
    <w:uiPriority w:val="0"/>
    <w:pPr>
      <w:ind w:left="840"/>
      <w:jc w:val="left"/>
    </w:pPr>
    <w:rPr>
      <w:rFonts w:ascii="Calibri" w:hAnsi="Calibri" w:cs="Calibri"/>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3</TotalTime>
  <ScaleCrop>false</ScaleCrop>
  <LinksUpToDate>false</LinksUpToDate>
  <CharactersWithSpaces>0</CharactersWithSpaces>
  <Application>WPS Office_11.8.2.11681_F1E327BC-269C-435d-A152-05C5408002CA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2022-04-13T03:57:00Z</dcterms:created>
  <dc:creator>五块钱</dc:creator>
  <cp:lastModifiedBy>采购中心</cp:lastModifiedBy>
  <cp:lastPrinted>2022-09-04T00:51:00Z</cp:lastPrinted>
  <dcterms:modified xsi:type="dcterms:W3CDTF">2023-10-11T15:32:43Z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2052-11.8.2.11681</vt:lpwstr>
  </property>
  <property fmtid="{D5CDD505-2E9C-101B-9397-08002B2CF9AE}" pid="3" name="ICV">
    <vt:lpwstr>E5E96E20CD327D4E664E26658B9A86ED</vt:lpwstr>
  </property>
</Properties>
</file>