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4"/>
        </w:rPr>
      </w:pPr>
    </w:p>
    <w:p>
      <w:pPr>
        <w:jc w:val="left"/>
        <w:rPr>
          <w:rFonts w:hint="eastAsia" w:asciiTheme="minorEastAsia" w:hAnsiTheme="minorEastAsia" w:eastAsiaTheme="minorEastAsia" w:cstheme="minorEastAsia"/>
          <w:b/>
          <w:sz w:val="24"/>
          <w:u w:val="single"/>
          <w:lang w:eastAsia="zh-CN"/>
        </w:rPr>
      </w:pPr>
      <w:r>
        <w:rPr>
          <w:rFonts w:hint="eastAsia" w:asciiTheme="minorEastAsia" w:hAnsiTheme="minorEastAsia" w:eastAsiaTheme="minorEastAsia" w:cstheme="minorEastAsia"/>
          <w:b/>
          <w:sz w:val="24"/>
          <w:u w:val="single"/>
          <w:lang w:eastAsia="zh-CN"/>
        </w:rPr>
        <w:t>投标文件附加格式《“▲”条款响应表》</w:t>
      </w:r>
    </w:p>
    <w:p>
      <w:pPr>
        <w:pStyle w:val="2"/>
        <w:rPr>
          <w:rFonts w:hint="eastAsia"/>
          <w:lang w:eastAsia="zh-CN"/>
        </w:rPr>
      </w:pPr>
    </w:p>
    <w:p>
      <w:pPr>
        <w:tabs>
          <w:tab w:val="left" w:pos="2520"/>
        </w:tabs>
        <w:jc w:val="center"/>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
          <w:sz w:val="36"/>
          <w:szCs w:val="36"/>
        </w:rPr>
        <w:t>《“▲”</w:t>
      </w:r>
      <w:r>
        <w:rPr>
          <w:rFonts w:hint="eastAsia" w:asciiTheme="minorEastAsia" w:hAnsiTheme="minorEastAsia" w:eastAsiaTheme="minorEastAsia" w:cstheme="minorEastAsia"/>
          <w:b/>
          <w:sz w:val="36"/>
          <w:szCs w:val="36"/>
          <w:lang w:eastAsia="zh-CN"/>
        </w:rPr>
        <w:t>条款</w:t>
      </w:r>
      <w:r>
        <w:rPr>
          <w:rFonts w:hint="eastAsia" w:asciiTheme="minorEastAsia" w:hAnsiTheme="minorEastAsia" w:eastAsiaTheme="minorEastAsia" w:cstheme="minorEastAsia"/>
          <w:b/>
          <w:sz w:val="36"/>
          <w:szCs w:val="36"/>
        </w:rPr>
        <w:t>响应表》（采购包</w:t>
      </w:r>
      <w:r>
        <w:rPr>
          <w:rFonts w:hint="eastAsia" w:asciiTheme="minorEastAsia" w:hAnsiTheme="minorEastAsia" w:eastAsiaTheme="minorEastAsia" w:cstheme="minorEastAsia"/>
          <w:b/>
          <w:sz w:val="36"/>
          <w:szCs w:val="36"/>
          <w:lang w:val="en-US" w:eastAsia="zh-CN"/>
        </w:rPr>
        <w:t>6</w:t>
      </w:r>
      <w:r>
        <w:rPr>
          <w:rFonts w:hint="eastAsia" w:asciiTheme="minorEastAsia" w:hAnsiTheme="minorEastAsia" w:eastAsiaTheme="minorEastAsia" w:cstheme="minorEastAsia"/>
          <w:b/>
          <w:sz w:val="36"/>
          <w:szCs w:val="36"/>
        </w:rPr>
        <w:t>）</w:t>
      </w:r>
    </w:p>
    <w:p>
      <w:pPr>
        <w:keepNext w:val="0"/>
        <w:keepLines w:val="0"/>
        <w:widowControl/>
        <w:suppressLineNumbers w:val="0"/>
        <w:spacing w:before="0" w:beforeAutospacing="0" w:after="0" w:afterAutospacing="0"/>
        <w:ind w:left="0" w:right="0"/>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项目名称：</w:t>
      </w:r>
      <w:r>
        <w:rPr>
          <w:rFonts w:hint="eastAsia" w:ascii="宋体" w:hAnsi="宋体" w:cs="宋体"/>
          <w:kern w:val="2"/>
          <w:sz w:val="21"/>
          <w:szCs w:val="21"/>
          <w:lang w:val="en-US" w:eastAsia="zh-CN" w:bidi="ar"/>
        </w:rPr>
        <w:t>中山职业技术学院2023年教育科学学院实训室建设采购项目</w:t>
      </w:r>
      <w:bookmarkStart w:id="1" w:name="_GoBack"/>
      <w:bookmarkEnd w:id="1"/>
      <w:r>
        <w:rPr>
          <w:rFonts w:hint="eastAsia" w:ascii="宋体" w:hAnsi="宋体" w:eastAsia="宋体" w:cs="宋体"/>
          <w:kern w:val="2"/>
          <w:sz w:val="21"/>
          <w:szCs w:val="21"/>
          <w:lang w:val="en-US" w:eastAsia="zh-CN" w:bidi="ar"/>
        </w:rPr>
        <w:t>（采购包6）</w:t>
      </w:r>
    </w:p>
    <w:tbl>
      <w:tblPr>
        <w:tblStyle w:val="4"/>
        <w:tblW w:w="845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60"/>
        <w:gridCol w:w="4071"/>
        <w:gridCol w:w="1875"/>
        <w:gridCol w:w="1076"/>
        <w:gridCol w:w="97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58" w:hRule="atLeast"/>
        </w:trPr>
        <w:tc>
          <w:tcPr>
            <w:tcW w:w="460" w:type="dxa"/>
            <w:vAlign w:val="center"/>
          </w:tcPr>
          <w:p>
            <w:pPr>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序号</w:t>
            </w:r>
          </w:p>
        </w:tc>
        <w:tc>
          <w:tcPr>
            <w:tcW w:w="4071" w:type="dxa"/>
            <w:vAlign w:val="center"/>
          </w:tcPr>
          <w:p>
            <w:pPr>
              <w:jc w:val="center"/>
              <w:rPr>
                <w:rFonts w:hint="eastAsia" w:asciiTheme="minorEastAsia" w:hAnsiTheme="minorEastAsia" w:eastAsiaTheme="minorEastAsia" w:cstheme="minorEastAsia"/>
                <w:b/>
                <w:bCs/>
                <w:sz w:val="18"/>
                <w:szCs w:val="18"/>
                <w:lang w:eastAsia="zh-CN"/>
              </w:rPr>
            </w:pPr>
            <w:r>
              <w:rPr>
                <w:rFonts w:hint="eastAsia" w:asciiTheme="minorEastAsia" w:hAnsiTheme="minorEastAsia" w:eastAsiaTheme="minorEastAsia" w:cstheme="minorEastAsia"/>
                <w:b/>
                <w:bCs/>
                <w:sz w:val="18"/>
                <w:szCs w:val="18"/>
                <w:lang w:eastAsia="zh-CN"/>
              </w:rPr>
              <w:t>采购需求中</w:t>
            </w:r>
            <w:r>
              <w:rPr>
                <w:rFonts w:hint="eastAsia" w:asciiTheme="minorEastAsia" w:hAnsiTheme="minorEastAsia" w:eastAsiaTheme="minorEastAsia" w:cstheme="minorEastAsia"/>
                <w:b/>
                <w:bCs/>
                <w:sz w:val="18"/>
                <w:szCs w:val="18"/>
              </w:rPr>
              <w:t>“▲”</w:t>
            </w:r>
            <w:r>
              <w:rPr>
                <w:rFonts w:hint="eastAsia" w:asciiTheme="minorEastAsia" w:hAnsiTheme="minorEastAsia" w:eastAsiaTheme="minorEastAsia" w:cstheme="minorEastAsia"/>
                <w:b/>
                <w:bCs/>
                <w:sz w:val="18"/>
                <w:szCs w:val="18"/>
                <w:lang w:eastAsia="zh-CN"/>
              </w:rPr>
              <w:t>条款内容</w:t>
            </w:r>
          </w:p>
        </w:tc>
        <w:tc>
          <w:tcPr>
            <w:tcW w:w="1875" w:type="dxa"/>
            <w:vAlign w:val="center"/>
          </w:tcPr>
          <w:p>
            <w:pPr>
              <w:jc w:val="center"/>
              <w:rPr>
                <w:rFonts w:hint="eastAsia" w:asciiTheme="minorEastAsia" w:hAnsiTheme="minorEastAsia" w:eastAsiaTheme="minorEastAsia" w:cstheme="minorEastAsia"/>
                <w:b/>
                <w:bCs/>
                <w:sz w:val="18"/>
                <w:szCs w:val="18"/>
                <w:lang w:eastAsia="zh-CN"/>
              </w:rPr>
            </w:pPr>
            <w:r>
              <w:rPr>
                <w:rFonts w:hint="eastAsia" w:asciiTheme="minorEastAsia" w:hAnsiTheme="minorEastAsia" w:eastAsiaTheme="minorEastAsia" w:cstheme="minorEastAsia"/>
                <w:b/>
                <w:bCs/>
                <w:sz w:val="18"/>
                <w:szCs w:val="18"/>
                <w:lang w:eastAsia="zh-CN"/>
              </w:rPr>
              <w:t>是否响应（填写：“响应”或相同含义</w:t>
            </w:r>
            <w:r>
              <w:rPr>
                <w:rFonts w:hint="eastAsia" w:asciiTheme="minorEastAsia" w:hAnsiTheme="minorEastAsia" w:eastAsiaTheme="minorEastAsia" w:cstheme="minorEastAsia"/>
                <w:b/>
                <w:bCs/>
                <w:sz w:val="18"/>
                <w:szCs w:val="18"/>
                <w:lang w:val="en-US" w:eastAsia="zh-CN"/>
              </w:rPr>
              <w:t>/</w:t>
            </w:r>
            <w:r>
              <w:rPr>
                <w:rFonts w:hint="eastAsia" w:asciiTheme="minorEastAsia" w:hAnsiTheme="minorEastAsia" w:eastAsiaTheme="minorEastAsia" w:cstheme="minorEastAsia"/>
                <w:b/>
                <w:bCs/>
                <w:sz w:val="18"/>
                <w:szCs w:val="18"/>
                <w:lang w:eastAsia="zh-CN"/>
              </w:rPr>
              <w:t>“不响应”或相同含义）</w:t>
            </w:r>
          </w:p>
        </w:tc>
        <w:tc>
          <w:tcPr>
            <w:tcW w:w="1076" w:type="dxa"/>
            <w:vAlign w:val="center"/>
          </w:tcPr>
          <w:p>
            <w:pPr>
              <w:jc w:val="center"/>
              <w:rPr>
                <w:rFonts w:hint="eastAsia" w:asciiTheme="minorEastAsia" w:hAnsiTheme="minorEastAsia" w:eastAsiaTheme="minorEastAsia" w:cstheme="minorEastAsia"/>
                <w:b/>
                <w:bCs/>
                <w:sz w:val="18"/>
                <w:szCs w:val="18"/>
                <w:lang w:eastAsia="zh-CN"/>
              </w:rPr>
            </w:pPr>
            <w:r>
              <w:rPr>
                <w:rFonts w:hint="eastAsia" w:asciiTheme="minorEastAsia" w:hAnsiTheme="minorEastAsia" w:eastAsiaTheme="minorEastAsia" w:cstheme="minorEastAsia"/>
                <w:b/>
                <w:bCs/>
                <w:sz w:val="18"/>
                <w:szCs w:val="18"/>
              </w:rPr>
              <w:t>证明文件所在位置</w:t>
            </w:r>
            <w:r>
              <w:rPr>
                <w:rFonts w:hint="eastAsia" w:asciiTheme="minorEastAsia" w:hAnsiTheme="minorEastAsia" w:eastAsiaTheme="minorEastAsia" w:cstheme="minorEastAsia"/>
                <w:b/>
                <w:bCs/>
                <w:sz w:val="18"/>
                <w:szCs w:val="18"/>
                <w:lang w:eastAsia="zh-CN"/>
              </w:rPr>
              <w:t>（如有）</w:t>
            </w:r>
          </w:p>
        </w:tc>
        <w:tc>
          <w:tcPr>
            <w:tcW w:w="975" w:type="dxa"/>
            <w:vAlign w:val="center"/>
          </w:tcPr>
          <w:p>
            <w:pPr>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备注</w:t>
            </w:r>
          </w:p>
          <w:p>
            <w:pPr>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lang w:eastAsia="zh-CN"/>
              </w:rPr>
              <w:t>（如有）</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p>
        </w:tc>
        <w:tc>
          <w:tcPr>
            <w:tcW w:w="4071"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val="en-US" w:eastAsia="zh-CN" w:bidi="ar"/>
              </w:rPr>
              <w:t>VR动感单车</w:t>
            </w:r>
            <w:r>
              <w:rPr>
                <w:rFonts w:hint="eastAsia" w:asciiTheme="minorEastAsia" w:hAnsiTheme="minorEastAsia" w:eastAsiaTheme="minorEastAsia" w:cstheme="minorEastAsia"/>
                <w:b/>
                <w:bCs/>
                <w:sz w:val="18"/>
                <w:szCs w:val="18"/>
                <w:lang w:eastAsia="zh-CN"/>
              </w:rPr>
              <w:t>】</w:t>
            </w:r>
            <w:r>
              <w:rPr>
                <w:rFonts w:hint="eastAsia" w:ascii="宋体" w:hAnsi="宋体" w:cs="宋体"/>
                <w:bCs/>
                <w:color w:val="auto"/>
                <w:kern w:val="2"/>
                <w:sz w:val="18"/>
                <w:szCs w:val="18"/>
                <w:highlight w:val="none"/>
                <w:lang w:val="en-US" w:eastAsia="zh-CN" w:bidi="ar"/>
              </w:rPr>
              <w:t>▲</w:t>
            </w:r>
            <w:r>
              <w:rPr>
                <w:rFonts w:hint="eastAsia" w:ascii="宋体" w:hAnsi="宋体" w:eastAsia="宋体" w:cs="宋体"/>
                <w:bCs/>
                <w:color w:val="auto"/>
                <w:kern w:val="2"/>
                <w:sz w:val="18"/>
                <w:szCs w:val="18"/>
                <w:highlight w:val="none"/>
                <w:lang w:val="en-US" w:eastAsia="zh-CN" w:bidi="ar"/>
              </w:rPr>
              <w:t>3.要求用户可在训练端自由注册信息，注册成功后即可进行训练，要求训练端至少具备训练指导、智能训练、自助训练、互动训练、档案中心等功能，可以充分满足用户各项训练需求，帮助用户科学宣泄心理压力。</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w:t>
            </w:r>
          </w:p>
        </w:tc>
        <w:tc>
          <w:tcPr>
            <w:tcW w:w="407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val="en-US" w:eastAsia="zh-CN" w:bidi="ar"/>
              </w:rPr>
              <w:t>VR动感单车</w:t>
            </w:r>
            <w:r>
              <w:rPr>
                <w:rFonts w:hint="eastAsia" w:asciiTheme="minorEastAsia" w:hAnsiTheme="minorEastAsia" w:eastAsiaTheme="minorEastAsia" w:cstheme="minorEastAsia"/>
                <w:b/>
                <w:bCs/>
                <w:sz w:val="18"/>
                <w:szCs w:val="18"/>
                <w:lang w:eastAsia="zh-CN"/>
              </w:rPr>
              <w:t>】</w:t>
            </w:r>
            <w:r>
              <w:rPr>
                <w:rFonts w:hint="eastAsia" w:ascii="宋体" w:hAnsi="宋体" w:cs="宋体"/>
                <w:bCs/>
                <w:color w:val="auto"/>
                <w:kern w:val="2"/>
                <w:sz w:val="18"/>
                <w:szCs w:val="18"/>
                <w:highlight w:val="none"/>
                <w:lang w:val="en-US" w:eastAsia="zh-CN" w:bidi="ar"/>
              </w:rPr>
              <w:t>▲</w:t>
            </w:r>
            <w:r>
              <w:rPr>
                <w:rFonts w:hint="eastAsia" w:ascii="宋体" w:hAnsi="宋体" w:eastAsia="宋体" w:cs="宋体"/>
                <w:bCs/>
                <w:color w:val="auto"/>
                <w:kern w:val="2"/>
                <w:sz w:val="18"/>
                <w:szCs w:val="18"/>
                <w:highlight w:val="none"/>
                <w:lang w:val="en-US" w:eastAsia="zh-CN" w:bidi="ar"/>
              </w:rPr>
              <w:t>5.要求系统须具有智能身心状态评估功能，具有专业的压力评估量表，训练者可进行自我心理压力状态自评，且测评结束后系统将自动匹配个性化的智能训练方案，帮助训练者科学训练。</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w:t>
            </w:r>
          </w:p>
        </w:tc>
        <w:tc>
          <w:tcPr>
            <w:tcW w:w="407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val="en-US" w:eastAsia="zh-CN" w:bidi="ar"/>
              </w:rPr>
              <w:t>VR动感单车</w:t>
            </w:r>
            <w:r>
              <w:rPr>
                <w:rFonts w:hint="eastAsia" w:asciiTheme="minorEastAsia" w:hAnsiTheme="minorEastAsia" w:eastAsiaTheme="minorEastAsia" w:cstheme="minorEastAsia"/>
                <w:b/>
                <w:bCs/>
                <w:sz w:val="18"/>
                <w:szCs w:val="18"/>
                <w:lang w:eastAsia="zh-CN"/>
              </w:rPr>
              <w:t>】</w:t>
            </w:r>
            <w:r>
              <w:rPr>
                <w:rFonts w:hint="eastAsia" w:ascii="宋体" w:hAnsi="宋体" w:cs="宋体"/>
                <w:bCs/>
                <w:color w:val="auto"/>
                <w:kern w:val="2"/>
                <w:sz w:val="18"/>
                <w:szCs w:val="18"/>
                <w:highlight w:val="none"/>
                <w:lang w:val="en-US" w:eastAsia="zh-CN" w:bidi="ar"/>
              </w:rPr>
              <w:t>▲</w:t>
            </w:r>
            <w:r>
              <w:rPr>
                <w:rFonts w:hint="eastAsia" w:ascii="宋体" w:hAnsi="宋体" w:eastAsia="宋体" w:cs="宋体"/>
                <w:bCs/>
                <w:color w:val="auto"/>
                <w:kern w:val="2"/>
                <w:sz w:val="18"/>
                <w:szCs w:val="18"/>
                <w:highlight w:val="none"/>
                <w:lang w:val="en-US" w:eastAsia="zh-CN" w:bidi="ar"/>
              </w:rPr>
              <w:t>12.系统支持单人训练模式，包括如极速摩托、坦克战争、大鱼吃小鱼、飞机大战、太空战争、急速逃生等至少6款单人训练游戏。</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w:t>
            </w:r>
          </w:p>
        </w:tc>
        <w:tc>
          <w:tcPr>
            <w:tcW w:w="407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val="en-US" w:eastAsia="zh-CN" w:bidi="ar"/>
              </w:rPr>
              <w:t>VR动感单车</w:t>
            </w:r>
            <w:r>
              <w:rPr>
                <w:rFonts w:hint="eastAsia" w:asciiTheme="minorEastAsia" w:hAnsiTheme="minorEastAsia" w:eastAsiaTheme="minorEastAsia" w:cstheme="minorEastAsia"/>
                <w:b/>
                <w:bCs/>
                <w:sz w:val="18"/>
                <w:szCs w:val="18"/>
                <w:lang w:eastAsia="zh-CN"/>
              </w:rPr>
              <w:t>】</w:t>
            </w:r>
            <w:r>
              <w:rPr>
                <w:rFonts w:hint="eastAsia" w:ascii="宋体" w:hAnsi="宋体" w:cs="宋体"/>
                <w:bCs/>
                <w:color w:val="auto"/>
                <w:kern w:val="2"/>
                <w:sz w:val="18"/>
                <w:szCs w:val="18"/>
                <w:highlight w:val="none"/>
                <w:lang w:val="en-US" w:eastAsia="zh-CN" w:bidi="ar"/>
              </w:rPr>
              <w:t>▲</w:t>
            </w:r>
            <w:r>
              <w:rPr>
                <w:rFonts w:hint="eastAsia" w:ascii="宋体" w:hAnsi="宋体" w:eastAsia="宋体" w:cs="宋体"/>
                <w:bCs/>
                <w:color w:val="auto"/>
                <w:kern w:val="2"/>
                <w:sz w:val="18"/>
                <w:szCs w:val="18"/>
                <w:highlight w:val="none"/>
                <w:lang w:val="en-US" w:eastAsia="zh-CN" w:bidi="ar"/>
              </w:rPr>
              <w:t>13.系统预置团体训练模式功能，在具有多台VR动感单车身心调适系统设备情况下，支持扩展为多人团体训练模式，团体训练模式下可支持多个训练者在局域网中同时在同一个训练游戏中进行团体竞技协同训练。要求系统包括如卡通跑酷、赛马等至少2款团体训练游戏，团体训练模式要求支持单人进行训练。</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w:t>
            </w:r>
          </w:p>
        </w:tc>
        <w:tc>
          <w:tcPr>
            <w:tcW w:w="407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val="en-US" w:eastAsia="zh-CN" w:bidi="ar"/>
              </w:rPr>
              <w:t>VR动感单车</w:t>
            </w:r>
            <w:r>
              <w:rPr>
                <w:rFonts w:hint="eastAsia" w:asciiTheme="minorEastAsia" w:hAnsiTheme="minorEastAsia" w:eastAsiaTheme="minorEastAsia" w:cstheme="minorEastAsia"/>
                <w:b/>
                <w:bCs/>
                <w:sz w:val="18"/>
                <w:szCs w:val="18"/>
                <w:lang w:eastAsia="zh-CN"/>
              </w:rPr>
              <w:t>】</w:t>
            </w:r>
            <w:r>
              <w:rPr>
                <w:rFonts w:hint="eastAsia" w:ascii="宋体" w:hAnsi="宋体" w:cs="宋体"/>
                <w:b w:val="0"/>
                <w:bCs/>
                <w:color w:val="auto"/>
                <w:kern w:val="2"/>
                <w:sz w:val="18"/>
                <w:szCs w:val="18"/>
                <w:highlight w:val="none"/>
                <w:lang w:val="en-US" w:eastAsia="zh-CN" w:bidi="ar"/>
              </w:rPr>
              <w:t>▲</w:t>
            </w:r>
            <w:r>
              <w:rPr>
                <w:rFonts w:hint="eastAsia" w:ascii="宋体" w:hAnsi="宋体" w:eastAsia="宋体" w:cs="宋体"/>
                <w:b w:val="0"/>
                <w:bCs/>
                <w:color w:val="auto"/>
                <w:kern w:val="2"/>
                <w:sz w:val="18"/>
                <w:szCs w:val="18"/>
                <w:highlight w:val="none"/>
                <w:lang w:val="en-US" w:eastAsia="zh-CN" w:bidi="ar"/>
              </w:rPr>
              <w:t>1</w:t>
            </w:r>
            <w:r>
              <w:rPr>
                <w:rFonts w:hint="eastAsia" w:ascii="宋体" w:hAnsi="宋体" w:cs="宋体"/>
                <w:b w:val="0"/>
                <w:bCs/>
                <w:color w:val="auto"/>
                <w:kern w:val="2"/>
                <w:sz w:val="18"/>
                <w:szCs w:val="18"/>
                <w:highlight w:val="none"/>
                <w:lang w:val="en-US" w:eastAsia="zh-CN" w:bidi="ar"/>
              </w:rPr>
              <w:t>.提供</w:t>
            </w:r>
            <w:r>
              <w:rPr>
                <w:rFonts w:hint="eastAsia" w:ascii="宋体" w:hAnsi="宋体" w:eastAsia="宋体" w:cs="宋体"/>
                <w:b w:val="0"/>
                <w:bCs/>
                <w:color w:val="auto"/>
                <w:kern w:val="2"/>
                <w:sz w:val="18"/>
                <w:szCs w:val="18"/>
                <w:highlight w:val="none"/>
                <w:lang w:val="en-US" w:eastAsia="zh-CN" w:bidi="ar"/>
              </w:rPr>
              <w:t>《VR动感单车身心调适系统》软件著作权证书</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w:t>
            </w:r>
          </w:p>
        </w:tc>
        <w:tc>
          <w:tcPr>
            <w:tcW w:w="407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val="en-US" w:eastAsia="zh-CN" w:bidi="ar"/>
              </w:rPr>
              <w:t>VR动感单车</w:t>
            </w:r>
            <w:r>
              <w:rPr>
                <w:rFonts w:hint="eastAsia" w:asciiTheme="minorEastAsia" w:hAnsiTheme="minorEastAsia" w:eastAsiaTheme="minorEastAsia" w:cstheme="minorEastAsia"/>
                <w:b/>
                <w:bCs/>
                <w:sz w:val="18"/>
                <w:szCs w:val="18"/>
                <w:lang w:eastAsia="zh-CN"/>
              </w:rPr>
              <w:t>】</w:t>
            </w:r>
            <w:r>
              <w:rPr>
                <w:rFonts w:hint="eastAsia" w:ascii="宋体" w:hAnsi="宋体" w:cs="宋体"/>
                <w:b w:val="0"/>
                <w:bCs/>
                <w:color w:val="auto"/>
                <w:kern w:val="2"/>
                <w:sz w:val="18"/>
                <w:szCs w:val="18"/>
                <w:highlight w:val="none"/>
                <w:lang w:val="en-US" w:eastAsia="zh-CN" w:bidi="ar"/>
              </w:rPr>
              <w:t>▲</w:t>
            </w:r>
            <w:r>
              <w:rPr>
                <w:rFonts w:hint="eastAsia" w:ascii="宋体" w:hAnsi="宋体" w:eastAsia="宋体" w:cs="宋体"/>
                <w:b w:val="0"/>
                <w:bCs/>
                <w:color w:val="auto"/>
                <w:kern w:val="2"/>
                <w:sz w:val="18"/>
                <w:szCs w:val="18"/>
                <w:highlight w:val="none"/>
                <w:lang w:val="en-US" w:eastAsia="zh-CN" w:bidi="ar"/>
              </w:rPr>
              <w:t>2</w:t>
            </w:r>
            <w:r>
              <w:rPr>
                <w:rFonts w:hint="eastAsia" w:ascii="宋体" w:hAnsi="宋体" w:cs="宋体"/>
                <w:b w:val="0"/>
                <w:bCs/>
                <w:color w:val="auto"/>
                <w:kern w:val="2"/>
                <w:sz w:val="18"/>
                <w:szCs w:val="18"/>
                <w:highlight w:val="none"/>
                <w:lang w:val="en-US" w:eastAsia="zh-CN" w:bidi="ar"/>
              </w:rPr>
              <w:t>.提供</w:t>
            </w:r>
            <w:r>
              <w:rPr>
                <w:rFonts w:hint="eastAsia" w:ascii="宋体" w:hAnsi="宋体" w:eastAsia="宋体" w:cs="宋体"/>
                <w:b w:val="0"/>
                <w:bCs/>
                <w:color w:val="auto"/>
                <w:kern w:val="2"/>
                <w:sz w:val="18"/>
                <w:szCs w:val="18"/>
                <w:highlight w:val="none"/>
                <w:lang w:val="en-US" w:eastAsia="zh-CN" w:bidi="ar"/>
              </w:rPr>
              <w:t>《VR动感单车身心调适系统》CSTC软件产品登记测试报告</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bookmarkStart w:id="0" w:name="_Toc72939804"/>
            <w:r>
              <w:rPr>
                <w:rFonts w:hint="eastAsia" w:ascii="宋体" w:hAnsi="宋体" w:eastAsia="宋体" w:cs="宋体"/>
                <w:b/>
                <w:bCs/>
                <w:color w:val="auto"/>
                <w:kern w:val="0"/>
                <w:sz w:val="18"/>
                <w:szCs w:val="18"/>
                <w:highlight w:val="none"/>
                <w:lang w:val="en-US" w:eastAsia="zh-CN" w:bidi="ar"/>
              </w:rPr>
              <w:t>HRV身心反馈训练系统—[产品形态：减压舱平板版]</w:t>
            </w:r>
            <w:bookmarkEnd w:id="0"/>
            <w:r>
              <w:rPr>
                <w:rFonts w:hint="eastAsia" w:asciiTheme="minorEastAsia" w:hAnsiTheme="minorEastAsia" w:eastAsiaTheme="minorEastAsia" w:cstheme="minorEastAsia"/>
                <w:b/>
                <w:bCs/>
                <w:sz w:val="18"/>
                <w:szCs w:val="18"/>
                <w:lang w:eastAsia="zh-CN"/>
              </w:rPr>
              <w:t>】</w:t>
            </w:r>
            <w:r>
              <w:rPr>
                <w:rFonts w:hint="eastAsia" w:ascii="宋体" w:hAnsi="宋体" w:cs="宋体"/>
                <w:bCs/>
                <w:color w:val="auto"/>
                <w:kern w:val="2"/>
                <w:sz w:val="18"/>
                <w:szCs w:val="18"/>
                <w:highlight w:val="none"/>
                <w:lang w:val="en-US" w:eastAsia="zh-CN" w:bidi="ar"/>
              </w:rPr>
              <w:t>▲</w:t>
            </w:r>
            <w:r>
              <w:rPr>
                <w:rFonts w:hint="eastAsia" w:ascii="宋体" w:hAnsi="宋体" w:eastAsia="宋体" w:cs="宋体"/>
                <w:color w:val="auto"/>
                <w:kern w:val="0"/>
                <w:sz w:val="18"/>
                <w:szCs w:val="18"/>
                <w:highlight w:val="none"/>
                <w:lang w:val="en-US" w:eastAsia="zh-CN" w:bidi="ar"/>
              </w:rPr>
              <w:t>2.要求系统具有心理评估功能，提供焦虑自评量表SAS、SCL-90，抑郁自评量表SDS，人际关系综合诊断量表、精神压力自测问卷、自我压力测试量表，Texas社交行为调查量表、阿森斯失眠量表、贝克焦虑量表、贝克抑郁自评问卷、工作压力自测问卷、同学关系测验问卷、显性焦虑量表(MAS)、性格倾向测试等至少14款心理测评量表，测评过程中监测训练者生物反馈指标，测评结束后出具详细的测评报告，报告中要求包含生物反馈指标监测数据。</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val="en-US" w:eastAsia="zh-CN" w:bidi="ar"/>
              </w:rPr>
              <w:t>HRV身心反馈训练系统—[产品形态：减压舱平板版]</w:t>
            </w:r>
            <w:r>
              <w:rPr>
                <w:rFonts w:hint="eastAsia" w:asciiTheme="minorEastAsia" w:hAnsiTheme="minorEastAsia" w:eastAsiaTheme="minorEastAsia" w:cstheme="minorEastAsia"/>
                <w:b/>
                <w:bCs/>
                <w:sz w:val="18"/>
                <w:szCs w:val="18"/>
                <w:lang w:eastAsia="zh-CN"/>
              </w:rPr>
              <w:t>】</w:t>
            </w:r>
            <w:r>
              <w:rPr>
                <w:rFonts w:hint="eastAsia" w:ascii="宋体" w:hAnsi="宋体" w:cs="宋体"/>
                <w:bCs/>
                <w:color w:val="auto"/>
                <w:kern w:val="2"/>
                <w:sz w:val="18"/>
                <w:szCs w:val="18"/>
                <w:highlight w:val="none"/>
                <w:lang w:val="en-US" w:eastAsia="zh-CN" w:bidi="ar"/>
              </w:rPr>
              <w:t>▲</w:t>
            </w:r>
            <w:r>
              <w:rPr>
                <w:rFonts w:hint="eastAsia" w:ascii="宋体" w:hAnsi="宋体" w:eastAsia="宋体" w:cs="宋体"/>
                <w:color w:val="auto"/>
                <w:kern w:val="0"/>
                <w:sz w:val="18"/>
                <w:szCs w:val="18"/>
                <w:highlight w:val="none"/>
                <w:lang w:val="en-US" w:eastAsia="zh-CN" w:bidi="ar"/>
              </w:rPr>
              <w:t>6.系统须具有火灾、飓风、地震、洪水、雷电、泥石流、沉船、火山、海啸、战争、车祸、矿难、空难等至少14种心理应激训练素材。具有全屏播放模式，训练过程中实时监控训练者各项生理指标，训练结束后出具详细的训练报告，报告中须包含生物反馈指标监测数据。</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val="en-US" w:eastAsia="zh-CN" w:bidi="ar"/>
              </w:rPr>
              <w:t>HRV身心反馈训练系统—[产品形态：减压舱平板版]</w:t>
            </w:r>
            <w:r>
              <w:rPr>
                <w:rFonts w:hint="eastAsia" w:asciiTheme="minorEastAsia" w:hAnsiTheme="minorEastAsia" w:eastAsiaTheme="minorEastAsia" w:cstheme="minorEastAsia"/>
                <w:b/>
                <w:bCs/>
                <w:sz w:val="18"/>
                <w:szCs w:val="18"/>
                <w:lang w:eastAsia="zh-CN"/>
              </w:rPr>
              <w:t>】</w:t>
            </w:r>
            <w:r>
              <w:rPr>
                <w:rFonts w:hint="eastAsia" w:ascii="宋体" w:hAnsi="宋体" w:cs="宋体"/>
                <w:bCs/>
                <w:color w:val="auto"/>
                <w:kern w:val="2"/>
                <w:sz w:val="18"/>
                <w:szCs w:val="18"/>
                <w:highlight w:val="none"/>
                <w:lang w:val="en-US" w:eastAsia="zh-CN" w:bidi="ar"/>
              </w:rPr>
              <w:t>▲</w:t>
            </w:r>
            <w:r>
              <w:rPr>
                <w:rFonts w:hint="eastAsia" w:ascii="宋体" w:hAnsi="宋体" w:eastAsia="宋体" w:cs="宋体"/>
                <w:color w:val="auto"/>
                <w:kern w:val="0"/>
                <w:sz w:val="18"/>
                <w:szCs w:val="18"/>
                <w:highlight w:val="none"/>
                <w:lang w:val="en-US" w:eastAsia="zh-CN" w:bidi="ar"/>
              </w:rPr>
              <w:t>7.要求系统具有EMDR眼动脱敏训练功能，提供基于EMDR眼动脱敏技术的8步干预方案，支持眼动小球摆动速度调节、颜色更换、大小调节等，用户可根据需要选择合适的速度、喜爱的颜色和大小开展训练。训练过程中实时监控训练者各项生理指标，训练结束后出具详细的训练报告，报告中须包含生物反馈指标监测数据。</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val="en-US" w:eastAsia="zh-CN" w:bidi="ar"/>
              </w:rPr>
              <w:t>HRV身心反馈训练系统—[产品形态：减压舱平板版]</w:t>
            </w:r>
            <w:r>
              <w:rPr>
                <w:rFonts w:hint="eastAsia" w:asciiTheme="minorEastAsia" w:hAnsiTheme="minorEastAsia" w:eastAsiaTheme="minorEastAsia" w:cstheme="minorEastAsia"/>
                <w:b/>
                <w:bCs/>
                <w:sz w:val="18"/>
                <w:szCs w:val="18"/>
                <w:lang w:eastAsia="zh-CN"/>
              </w:rPr>
              <w:t>】</w:t>
            </w:r>
            <w:r>
              <w:rPr>
                <w:rFonts w:hint="eastAsia" w:ascii="宋体" w:hAnsi="宋体" w:cs="宋体"/>
                <w:b w:val="0"/>
                <w:bCs/>
                <w:color w:val="auto"/>
                <w:kern w:val="2"/>
                <w:sz w:val="18"/>
                <w:szCs w:val="18"/>
                <w:highlight w:val="none"/>
                <w:lang w:val="en-US" w:eastAsia="zh-CN" w:bidi="ar"/>
              </w:rPr>
              <w:t>▲</w:t>
            </w:r>
            <w:r>
              <w:rPr>
                <w:rFonts w:hint="eastAsia" w:ascii="宋体" w:hAnsi="宋体" w:eastAsia="宋体" w:cs="宋体"/>
                <w:b w:val="0"/>
                <w:bCs/>
                <w:color w:val="auto"/>
                <w:kern w:val="0"/>
                <w:sz w:val="18"/>
                <w:szCs w:val="18"/>
                <w:highlight w:val="none"/>
                <w:lang w:val="en-US" w:eastAsia="zh-CN" w:bidi="ar"/>
              </w:rPr>
              <w:t>1.</w:t>
            </w:r>
            <w:r>
              <w:rPr>
                <w:rFonts w:hint="eastAsia" w:ascii="宋体" w:hAnsi="宋体" w:cs="宋体"/>
                <w:b w:val="0"/>
                <w:bCs/>
                <w:color w:val="auto"/>
                <w:kern w:val="0"/>
                <w:sz w:val="18"/>
                <w:szCs w:val="18"/>
                <w:highlight w:val="none"/>
                <w:lang w:val="en-US" w:eastAsia="zh-CN" w:bidi="ar"/>
              </w:rPr>
              <w:t>提供</w:t>
            </w:r>
            <w:r>
              <w:rPr>
                <w:rFonts w:hint="eastAsia" w:ascii="宋体" w:hAnsi="宋体" w:eastAsia="宋体" w:cs="宋体"/>
                <w:b w:val="0"/>
                <w:bCs/>
                <w:color w:val="auto"/>
                <w:kern w:val="0"/>
                <w:sz w:val="18"/>
                <w:szCs w:val="18"/>
                <w:highlight w:val="none"/>
                <w:lang w:val="en-US" w:eastAsia="zh-CN" w:bidi="ar"/>
              </w:rPr>
              <w:t>《HRV身心反馈训练系统》软件著作权证书</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val="en-US" w:eastAsia="zh-CN" w:bidi="ar"/>
              </w:rPr>
              <w:t>HRV身心反馈训练系统—[产品形态：减压舱平板版]</w:t>
            </w:r>
            <w:r>
              <w:rPr>
                <w:rFonts w:hint="eastAsia" w:asciiTheme="minorEastAsia" w:hAnsiTheme="minorEastAsia" w:eastAsiaTheme="minorEastAsia" w:cstheme="minorEastAsia"/>
                <w:b/>
                <w:bCs/>
                <w:sz w:val="18"/>
                <w:szCs w:val="18"/>
                <w:lang w:eastAsia="zh-CN"/>
              </w:rPr>
              <w:t>】</w:t>
            </w:r>
            <w:r>
              <w:rPr>
                <w:rFonts w:hint="eastAsia" w:ascii="宋体" w:hAnsi="宋体" w:cs="宋体"/>
                <w:b w:val="0"/>
                <w:bCs/>
                <w:color w:val="auto"/>
                <w:kern w:val="2"/>
                <w:sz w:val="18"/>
                <w:szCs w:val="18"/>
                <w:highlight w:val="none"/>
                <w:lang w:val="en-US" w:eastAsia="zh-CN" w:bidi="ar"/>
              </w:rPr>
              <w:t>▲</w:t>
            </w:r>
            <w:r>
              <w:rPr>
                <w:rFonts w:hint="eastAsia" w:ascii="宋体" w:hAnsi="宋体" w:eastAsia="宋体" w:cs="宋体"/>
                <w:b w:val="0"/>
                <w:bCs/>
                <w:color w:val="auto"/>
                <w:kern w:val="0"/>
                <w:sz w:val="18"/>
                <w:szCs w:val="18"/>
                <w:highlight w:val="none"/>
                <w:lang w:val="en-US" w:eastAsia="zh-CN" w:bidi="ar"/>
              </w:rPr>
              <w:t>2.</w:t>
            </w:r>
            <w:r>
              <w:rPr>
                <w:rFonts w:hint="eastAsia" w:ascii="宋体" w:hAnsi="宋体" w:cs="宋体"/>
                <w:b w:val="0"/>
                <w:bCs/>
                <w:color w:val="auto"/>
                <w:kern w:val="0"/>
                <w:sz w:val="18"/>
                <w:szCs w:val="18"/>
                <w:highlight w:val="none"/>
                <w:lang w:val="en-US" w:eastAsia="zh-CN" w:bidi="ar"/>
              </w:rPr>
              <w:t>提供</w:t>
            </w:r>
            <w:r>
              <w:rPr>
                <w:rFonts w:hint="eastAsia" w:ascii="宋体" w:hAnsi="宋体" w:eastAsia="宋体" w:cs="宋体"/>
                <w:b w:val="0"/>
                <w:bCs/>
                <w:color w:val="auto"/>
                <w:kern w:val="0"/>
                <w:sz w:val="18"/>
                <w:szCs w:val="18"/>
                <w:highlight w:val="none"/>
                <w:lang w:val="en-US" w:eastAsia="zh-CN" w:bidi="ar"/>
              </w:rPr>
              <w:t>《HRV身心反馈训练系统》CSTC软件产品登记测试报告</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2"/>
                <w:sz w:val="18"/>
                <w:szCs w:val="18"/>
                <w:highlight w:val="none"/>
                <w:lang w:val="en-US" w:eastAsia="zh-CN" w:bidi="ar"/>
              </w:rPr>
              <w:t>心理自助系统</w:t>
            </w:r>
            <w:r>
              <w:rPr>
                <w:rFonts w:hint="eastAsia" w:asciiTheme="minorEastAsia" w:hAnsiTheme="minorEastAsia" w:eastAsiaTheme="minorEastAsia" w:cstheme="minorEastAsia"/>
                <w:b/>
                <w:bCs/>
                <w:sz w:val="18"/>
                <w:szCs w:val="18"/>
                <w:lang w:eastAsia="zh-CN"/>
              </w:rPr>
              <w:t>】</w:t>
            </w:r>
            <w:r>
              <w:rPr>
                <w:rFonts w:hint="eastAsia" w:ascii="东文宋体" w:hAnsi="东文宋体" w:eastAsia="东文宋体" w:cs="东文宋体"/>
                <w:bCs/>
                <w:color w:val="auto"/>
                <w:kern w:val="2"/>
                <w:sz w:val="18"/>
                <w:szCs w:val="18"/>
                <w:highlight w:val="none"/>
                <w:lang w:val="en-US" w:eastAsia="zh-CN" w:bidi="ar"/>
              </w:rPr>
              <w:t>▲</w:t>
            </w:r>
            <w:r>
              <w:rPr>
                <w:rFonts w:hint="eastAsia" w:ascii="宋体" w:hAnsi="宋体" w:eastAsia="宋体" w:cs="宋体"/>
                <w:bCs/>
                <w:color w:val="auto"/>
                <w:kern w:val="2"/>
                <w:sz w:val="18"/>
                <w:szCs w:val="18"/>
                <w:highlight w:val="none"/>
                <w:lang w:val="en-US" w:eastAsia="zh-CN" w:bidi="ar"/>
              </w:rPr>
              <w:t>7.要求系统须支持自主无限添加、管理二级栏目，用户可完全自主的添加新的二级栏目，要求系统中内置文章模板、音乐模板、视频模板、图集模板等多种栏目内容模板。并支持设置二级栏目的名称、所属父级栏目、图标、排序、每页显示数据条数等。要求可通过对二级栏目设置“是否在前端导航页显示当前栏目按钮”，实现对二级栏目是否显示在导航页进行开启/关闭的操作。</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2"/>
                <w:sz w:val="18"/>
                <w:szCs w:val="18"/>
                <w:highlight w:val="none"/>
                <w:lang w:val="en-US" w:eastAsia="zh-CN" w:bidi="ar"/>
              </w:rPr>
              <w:t>心理自助系统</w:t>
            </w:r>
            <w:r>
              <w:rPr>
                <w:rFonts w:hint="eastAsia" w:asciiTheme="minorEastAsia" w:hAnsiTheme="minorEastAsia" w:eastAsiaTheme="minorEastAsia" w:cstheme="minorEastAsia"/>
                <w:b/>
                <w:bCs/>
                <w:sz w:val="18"/>
                <w:szCs w:val="18"/>
                <w:lang w:eastAsia="zh-CN"/>
              </w:rPr>
              <w:t>】</w:t>
            </w:r>
            <w:r>
              <w:rPr>
                <w:rFonts w:hint="eastAsia" w:ascii="东文宋体" w:hAnsi="东文宋体" w:eastAsia="东文宋体" w:cs="东文宋体"/>
                <w:bCs/>
                <w:color w:val="auto"/>
                <w:kern w:val="2"/>
                <w:sz w:val="18"/>
                <w:szCs w:val="18"/>
                <w:highlight w:val="none"/>
                <w:lang w:val="en-US" w:eastAsia="zh-CN" w:bidi="ar"/>
              </w:rPr>
              <w:t>▲</w:t>
            </w:r>
            <w:r>
              <w:rPr>
                <w:rFonts w:hint="eastAsia" w:ascii="宋体" w:hAnsi="宋体" w:eastAsia="宋体" w:cs="宋体"/>
                <w:bCs/>
                <w:color w:val="auto"/>
                <w:kern w:val="2"/>
                <w:sz w:val="18"/>
                <w:szCs w:val="18"/>
                <w:highlight w:val="none"/>
                <w:lang w:val="en-US" w:eastAsia="zh-CN" w:bidi="ar"/>
              </w:rPr>
              <w:t>13.要求系统须具有能力训练栏目，具有视觉追踪训练、注意广度训练、逻辑思维训练、注意集中性训练、选择性注意训练、空间认知训练、记忆力训练、问题解决训练、认知灵活性训练等多个心理认知训练方向的训练项目，须提供如心理涂鸦、财务专家、点点骰子、记忆矩阵、记忆连连看、落叶追寻、清理线条、舒尔特方格、水杯猜球、算术挑战、图文匹配、图形拼贴、小鱼喂食、心理旋转等至少14个训练游戏，游戏采用H5技术设计，须支持满屏运行，要求游戏具有多关卡设计，满足用户不断进阶训练、能力提升的需求。</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2"/>
                <w:sz w:val="18"/>
                <w:szCs w:val="18"/>
                <w:highlight w:val="none"/>
                <w:lang w:val="en-US" w:eastAsia="zh-CN" w:bidi="ar"/>
              </w:rPr>
              <w:t>心理自助系统</w:t>
            </w:r>
            <w:r>
              <w:rPr>
                <w:rFonts w:hint="eastAsia" w:asciiTheme="minorEastAsia" w:hAnsiTheme="minorEastAsia" w:eastAsiaTheme="minorEastAsia" w:cstheme="minorEastAsia"/>
                <w:b/>
                <w:bCs/>
                <w:sz w:val="18"/>
                <w:szCs w:val="18"/>
                <w:lang w:eastAsia="zh-CN"/>
              </w:rPr>
              <w:t>】</w:t>
            </w:r>
            <w:r>
              <w:rPr>
                <w:rFonts w:hint="eastAsia" w:ascii="东文宋体" w:hAnsi="东文宋体" w:eastAsia="东文宋体" w:cs="东文宋体"/>
                <w:bCs/>
                <w:color w:val="auto"/>
                <w:kern w:val="2"/>
                <w:sz w:val="18"/>
                <w:szCs w:val="18"/>
                <w:highlight w:val="none"/>
                <w:lang w:val="en-US" w:eastAsia="zh-CN" w:bidi="ar"/>
              </w:rPr>
              <w:t>▲</w:t>
            </w:r>
            <w:r>
              <w:rPr>
                <w:rFonts w:hint="eastAsia" w:ascii="宋体" w:hAnsi="宋体" w:eastAsia="宋体" w:cs="宋体"/>
                <w:bCs/>
                <w:color w:val="auto"/>
                <w:kern w:val="2"/>
                <w:sz w:val="18"/>
                <w:szCs w:val="18"/>
                <w:highlight w:val="none"/>
                <w:lang w:val="en-US" w:eastAsia="zh-CN" w:bidi="ar"/>
              </w:rPr>
              <w:t>18.要求系统须具有心理树洞功能，来访者可自由在心理树洞中添加倾诉留言，可自定义头像、昵称、表情。咨询师在管理端审核通过后，即可在自助端页面显示。心理树洞为来访者提供了心灵倾诉的途径。</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2"/>
                <w:sz w:val="18"/>
                <w:szCs w:val="18"/>
                <w:highlight w:val="none"/>
                <w:lang w:val="en-US" w:eastAsia="zh-CN" w:bidi="ar"/>
              </w:rPr>
              <w:t>心理自助系统</w:t>
            </w:r>
            <w:r>
              <w:rPr>
                <w:rFonts w:hint="eastAsia" w:asciiTheme="minorEastAsia" w:hAnsiTheme="minorEastAsia" w:eastAsiaTheme="minorEastAsia" w:cstheme="minorEastAsia"/>
                <w:b/>
                <w:bCs/>
                <w:sz w:val="18"/>
                <w:szCs w:val="18"/>
                <w:lang w:eastAsia="zh-CN"/>
              </w:rPr>
              <w:t>】</w:t>
            </w:r>
            <w:r>
              <w:rPr>
                <w:rFonts w:hint="eastAsia" w:ascii="东文宋体" w:hAnsi="东文宋体" w:eastAsia="东文宋体" w:cs="东文宋体"/>
                <w:bCs/>
                <w:color w:val="auto"/>
                <w:kern w:val="2"/>
                <w:sz w:val="18"/>
                <w:szCs w:val="18"/>
                <w:highlight w:val="none"/>
                <w:lang w:val="en-US" w:eastAsia="zh-CN" w:bidi="ar"/>
              </w:rPr>
              <w:t>▲</w:t>
            </w:r>
            <w:r>
              <w:rPr>
                <w:rFonts w:hint="eastAsia" w:ascii="宋体" w:hAnsi="宋体" w:eastAsia="宋体" w:cs="宋体"/>
                <w:bCs/>
                <w:color w:val="auto"/>
                <w:kern w:val="2"/>
                <w:sz w:val="18"/>
                <w:szCs w:val="18"/>
                <w:highlight w:val="none"/>
                <w:lang w:val="en-US" w:eastAsia="zh-CN" w:bidi="ar"/>
              </w:rPr>
              <w:t>22.要求系统须具有迎宾宣传展示功能，系统采用图文、音频互动技术形象生动的展示心理工作开展的详尽情况，为参访来宾提供多方位的内容展示。系统至少包含迎宾、启迪、智库、实践四个栏目，支持添加新的栏目，每个栏目可自定义栏目标签名称和栏目背景音乐。各栏目下可以无限添加文章内容，栏目和文章在前台显示时具有幻灯切换效果。</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val="en-US" w:eastAsia="zh-CN" w:bidi="ar"/>
              </w:rPr>
              <w:t>基于应激-素质模型的心理危机识别与干预系统</w:t>
            </w:r>
            <w:r>
              <w:rPr>
                <w:rFonts w:hint="eastAsia" w:asciiTheme="minorEastAsia" w:hAnsiTheme="minorEastAsia" w:eastAsiaTheme="minorEastAsia" w:cstheme="minorEastAsia"/>
                <w:b/>
                <w:bCs/>
                <w:sz w:val="18"/>
                <w:szCs w:val="18"/>
                <w:lang w:eastAsia="zh-CN"/>
              </w:rPr>
              <w:t>】</w:t>
            </w:r>
            <w:r>
              <w:rPr>
                <w:rFonts w:hint="eastAsia" w:ascii="东文宋体" w:hAnsi="东文宋体" w:eastAsia="东文宋体" w:cs="东文宋体"/>
                <w:color w:val="auto"/>
                <w:kern w:val="0"/>
                <w:sz w:val="18"/>
                <w:szCs w:val="18"/>
                <w:highlight w:val="none"/>
                <w:lang w:val="en-US" w:eastAsia="zh-CN" w:bidi="ar"/>
              </w:rPr>
              <w:t>▲</w:t>
            </w:r>
            <w:r>
              <w:rPr>
                <w:rFonts w:hint="eastAsia" w:ascii="宋体" w:hAnsi="宋体" w:eastAsia="宋体" w:cs="宋体"/>
                <w:color w:val="auto"/>
                <w:kern w:val="0"/>
                <w:sz w:val="18"/>
                <w:szCs w:val="18"/>
                <w:highlight w:val="none"/>
                <w:lang w:val="en-US" w:eastAsia="zh-CN" w:bidi="ar"/>
              </w:rPr>
              <w:t>（3）危机识别与干预数据中心至少包含不同时间（如本学年、本学期、本月）不同危机等级性别分布、不同危机等级学历分布、院系可控危机及中心介入危机数据分布情况、各院系就医情况分布、各危机类型性别分布以及各院系不同危机状态分布。</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智能型动作稳定仪</w:t>
            </w:r>
            <w:r>
              <w:rPr>
                <w:rFonts w:hint="eastAsia" w:asciiTheme="minorEastAsia" w:hAnsiTheme="minorEastAsia" w:eastAsiaTheme="minorEastAsia" w:cstheme="minorEastAsia"/>
                <w:sz w:val="18"/>
                <w:szCs w:val="18"/>
                <w:lang w:eastAsia="zh-CN"/>
              </w:rPr>
              <w:t>】</w:t>
            </w:r>
            <w:r>
              <w:rPr>
                <w:rFonts w:hint="eastAsia" w:ascii="宋体" w:hAnsi="宋体" w:eastAsia="宋体" w:cs="宋体"/>
                <w:color w:val="auto"/>
                <w:kern w:val="0"/>
                <w:sz w:val="18"/>
                <w:szCs w:val="18"/>
                <w:highlight w:val="none"/>
                <w:lang w:val="en-US" w:eastAsia="zh-CN" w:bidi="ar"/>
              </w:rPr>
              <w:t>▲1.具有国家认可机构出具的产品鉴定证书</w:t>
            </w:r>
            <w:r>
              <w:rPr>
                <w:rFonts w:hint="eastAsia" w:ascii="宋体" w:hAnsi="宋体" w:cs="宋体"/>
                <w:color w:val="auto"/>
                <w:kern w:val="0"/>
                <w:sz w:val="18"/>
                <w:szCs w:val="18"/>
                <w:highlight w:val="none"/>
                <w:lang w:val="en-US" w:eastAsia="zh-CN" w:bidi="ar"/>
              </w:rPr>
              <w:t>。</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智能型注意力集中仪</w:t>
            </w:r>
            <w:r>
              <w:rPr>
                <w:rFonts w:hint="eastAsia" w:asciiTheme="minorEastAsia" w:hAnsiTheme="minorEastAsia" w:eastAsiaTheme="minorEastAsia" w:cstheme="minorEastAsia"/>
                <w:sz w:val="18"/>
                <w:szCs w:val="18"/>
                <w:lang w:eastAsia="zh-CN"/>
              </w:rPr>
              <w:t>】</w:t>
            </w:r>
            <w:r>
              <w:rPr>
                <w:rFonts w:hint="eastAsia" w:ascii="宋体" w:hAnsi="宋体" w:eastAsia="宋体" w:cs="宋体"/>
                <w:color w:val="auto"/>
                <w:kern w:val="0"/>
                <w:sz w:val="18"/>
                <w:szCs w:val="18"/>
                <w:highlight w:val="none"/>
                <w:lang w:val="en-US" w:eastAsia="zh-CN" w:bidi="ar"/>
              </w:rPr>
              <w:t>▲8.产品具有国家认可第三方检测机构出具的心理辅导智能测试系统检测报告</w:t>
            </w:r>
            <w:r>
              <w:rPr>
                <w:rFonts w:hint="eastAsia" w:ascii="宋体" w:hAnsi="宋体" w:cs="宋体"/>
                <w:color w:val="auto"/>
                <w:kern w:val="0"/>
                <w:sz w:val="18"/>
                <w:szCs w:val="18"/>
                <w:highlight w:val="none"/>
                <w:lang w:val="en-US" w:eastAsia="zh-CN" w:bidi="ar"/>
              </w:rPr>
              <w:t>。</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智能型速示仪</w:t>
            </w:r>
            <w:r>
              <w:rPr>
                <w:rFonts w:hint="eastAsia" w:asciiTheme="minorEastAsia" w:hAnsiTheme="minorEastAsia" w:eastAsiaTheme="minorEastAsia" w:cstheme="minorEastAsia"/>
                <w:sz w:val="18"/>
                <w:szCs w:val="18"/>
                <w:lang w:eastAsia="zh-CN"/>
              </w:rPr>
              <w:t>】</w:t>
            </w:r>
            <w:r>
              <w:rPr>
                <w:rFonts w:hint="eastAsia" w:ascii="宋体" w:hAnsi="宋体" w:eastAsia="宋体" w:cs="宋体"/>
                <w:color w:val="auto"/>
                <w:kern w:val="0"/>
                <w:sz w:val="18"/>
                <w:szCs w:val="18"/>
                <w:highlight w:val="none"/>
                <w:lang w:val="en-US" w:eastAsia="zh-CN" w:bidi="ar"/>
              </w:rPr>
              <w:t>▲5.具有国家认可机构出具的产品鉴定证书。</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智能型双手协调仪</w:t>
            </w:r>
            <w:r>
              <w:rPr>
                <w:rFonts w:hint="eastAsia" w:asciiTheme="minorEastAsia" w:hAnsiTheme="minorEastAsia" w:eastAsiaTheme="minorEastAsia" w:cstheme="minorEastAsia"/>
                <w:sz w:val="18"/>
                <w:szCs w:val="18"/>
                <w:lang w:eastAsia="zh-CN"/>
              </w:rPr>
              <w:t>】</w:t>
            </w:r>
            <w:r>
              <w:rPr>
                <w:rFonts w:hint="eastAsia" w:ascii="宋体" w:hAnsi="宋体" w:eastAsia="宋体" w:cs="宋体"/>
                <w:color w:val="auto"/>
                <w:kern w:val="0"/>
                <w:sz w:val="18"/>
                <w:szCs w:val="18"/>
                <w:highlight w:val="none"/>
                <w:lang w:val="en-US" w:eastAsia="zh-CN" w:bidi="ar"/>
              </w:rPr>
              <w:t>▲7.具有国家认可机构出具的产品鉴定证书。</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智能型迷宫</w:t>
            </w:r>
            <w:r>
              <w:rPr>
                <w:rFonts w:hint="eastAsia" w:asciiTheme="minorEastAsia" w:hAnsiTheme="minorEastAsia" w:eastAsiaTheme="minorEastAsia" w:cstheme="minorEastAsia"/>
                <w:sz w:val="18"/>
                <w:szCs w:val="18"/>
                <w:lang w:eastAsia="zh-CN"/>
              </w:rPr>
              <w:t>】</w:t>
            </w:r>
            <w:r>
              <w:rPr>
                <w:rFonts w:hint="eastAsia" w:ascii="宋体" w:hAnsi="宋体" w:eastAsia="宋体" w:cs="宋体"/>
                <w:color w:val="auto"/>
                <w:kern w:val="0"/>
                <w:sz w:val="18"/>
                <w:szCs w:val="18"/>
                <w:highlight w:val="none"/>
                <w:lang w:val="en-US" w:eastAsia="zh-CN" w:bidi="ar"/>
              </w:rPr>
              <w:t>▲6.产品具有国家认可第三方检测机构出具的心理辅导智能测试系统检测报告</w:t>
            </w:r>
            <w:r>
              <w:rPr>
                <w:rFonts w:hint="eastAsia" w:ascii="宋体" w:hAnsi="宋体" w:cs="宋体"/>
                <w:color w:val="auto"/>
                <w:kern w:val="0"/>
                <w:sz w:val="18"/>
                <w:szCs w:val="18"/>
                <w:highlight w:val="none"/>
                <w:lang w:val="en-US" w:eastAsia="zh-CN" w:bidi="ar"/>
              </w:rPr>
              <w:t>。</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智能型心理仪器数据分析系统</w:t>
            </w:r>
            <w:r>
              <w:rPr>
                <w:rFonts w:hint="eastAsia" w:asciiTheme="minorEastAsia" w:hAnsiTheme="minorEastAsia" w:eastAsiaTheme="minorEastAsia" w:cstheme="minorEastAsia"/>
                <w:sz w:val="18"/>
                <w:szCs w:val="18"/>
                <w:lang w:eastAsia="zh-CN"/>
              </w:rPr>
              <w:t>】</w:t>
            </w:r>
            <w:r>
              <w:rPr>
                <w:rFonts w:hint="eastAsia" w:ascii="东文宋体" w:hAnsi="东文宋体" w:eastAsia="东文宋体" w:cs="东文宋体"/>
                <w:color w:val="auto"/>
                <w:kern w:val="0"/>
                <w:sz w:val="18"/>
                <w:szCs w:val="18"/>
                <w:highlight w:val="none"/>
                <w:lang w:val="en-US" w:eastAsia="zh-CN" w:bidi="ar"/>
              </w:rPr>
              <w:t>▲</w:t>
            </w:r>
            <w:r>
              <w:rPr>
                <w:rFonts w:hint="eastAsia" w:ascii="宋体" w:hAnsi="宋体" w:eastAsia="宋体" w:cs="宋体"/>
                <w:color w:val="auto"/>
                <w:kern w:val="0"/>
                <w:sz w:val="18"/>
                <w:szCs w:val="18"/>
                <w:highlight w:val="none"/>
                <w:lang w:val="en-US" w:eastAsia="zh-CN" w:bidi="ar"/>
              </w:rPr>
              <w:t>5.产品具有计算机软件著作权登记证书。</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全息互动身心训练系统（四面墙）</w:t>
            </w:r>
            <w:r>
              <w:rPr>
                <w:rFonts w:hint="eastAsia" w:asciiTheme="minorEastAsia" w:hAnsiTheme="minorEastAsia" w:eastAsiaTheme="minorEastAsia" w:cstheme="minorEastAsia"/>
                <w:sz w:val="18"/>
                <w:szCs w:val="18"/>
                <w:lang w:eastAsia="zh-CN"/>
              </w:rPr>
              <w:t>】</w:t>
            </w:r>
            <w:r>
              <w:rPr>
                <w:rFonts w:hint="eastAsia" w:ascii="东文宋体" w:hAnsi="东文宋体" w:eastAsia="东文宋体" w:cs="东文宋体"/>
                <w:color w:val="auto"/>
                <w:kern w:val="0"/>
                <w:sz w:val="18"/>
                <w:szCs w:val="18"/>
                <w:highlight w:val="none"/>
                <w:lang w:val="en-US" w:eastAsia="zh-CN" w:bidi="ar"/>
              </w:rPr>
              <w:t>▲</w:t>
            </w:r>
            <w:r>
              <w:rPr>
                <w:rFonts w:hint="eastAsia" w:ascii="宋体" w:hAnsi="宋体" w:eastAsia="宋体" w:cs="宋体"/>
                <w:color w:val="auto"/>
                <w:kern w:val="0"/>
                <w:sz w:val="18"/>
                <w:szCs w:val="18"/>
                <w:highlight w:val="none"/>
                <w:lang w:val="en-US" w:eastAsia="zh-CN" w:bidi="ar"/>
              </w:rPr>
              <w:t>（1）自我成长具有自我觉醒、个人发展、积极正念、自我肯定、自我赋能、正念自爱、自我提升、构筑自信、时间管理等八个以上主题</w:t>
            </w:r>
            <w:r>
              <w:rPr>
                <w:rFonts w:hint="eastAsia" w:ascii="宋体" w:hAnsi="宋体" w:cs="宋体"/>
                <w:color w:val="auto"/>
                <w:kern w:val="0"/>
                <w:sz w:val="18"/>
                <w:szCs w:val="18"/>
                <w:highlight w:val="none"/>
                <w:lang w:val="en-US" w:eastAsia="zh-CN" w:bidi="ar"/>
              </w:rPr>
              <w:t>。</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全息互动身心训练系统（四面墙）</w:t>
            </w:r>
            <w:r>
              <w:rPr>
                <w:rFonts w:hint="eastAsia" w:asciiTheme="minorEastAsia" w:hAnsiTheme="minorEastAsia" w:eastAsiaTheme="minorEastAsia" w:cstheme="minorEastAsia"/>
                <w:sz w:val="18"/>
                <w:szCs w:val="18"/>
                <w:lang w:eastAsia="zh-CN"/>
              </w:rPr>
              <w:t>】</w:t>
            </w:r>
            <w:r>
              <w:rPr>
                <w:rFonts w:hint="eastAsia" w:ascii="东文宋体" w:hAnsi="东文宋体" w:eastAsia="东文宋体" w:cs="东文宋体"/>
                <w:color w:val="auto"/>
                <w:kern w:val="0"/>
                <w:sz w:val="18"/>
                <w:szCs w:val="18"/>
                <w:highlight w:val="none"/>
                <w:lang w:val="en-US" w:eastAsia="zh-CN" w:bidi="ar"/>
              </w:rPr>
              <w:t>▲</w:t>
            </w:r>
            <w:r>
              <w:rPr>
                <w:rFonts w:hint="eastAsia" w:ascii="宋体" w:hAnsi="宋体" w:eastAsia="宋体" w:cs="宋体"/>
                <w:color w:val="auto"/>
                <w:kern w:val="0"/>
                <w:sz w:val="18"/>
                <w:szCs w:val="18"/>
                <w:highlight w:val="none"/>
                <w:lang w:val="en-US" w:eastAsia="zh-CN" w:bidi="ar"/>
              </w:rPr>
              <w:t>2.放松训练包含：呼吸放松训练、肌肉放松训练、意向放松训练、催眠放松训练四大主题</w:t>
            </w:r>
            <w:r>
              <w:rPr>
                <w:rFonts w:hint="eastAsia" w:ascii="宋体" w:hAnsi="宋体" w:cs="宋体"/>
                <w:color w:val="auto"/>
                <w:kern w:val="0"/>
                <w:sz w:val="18"/>
                <w:szCs w:val="18"/>
                <w:highlight w:val="none"/>
                <w:lang w:bidi="ar"/>
              </w:rPr>
              <w:t>。</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全息互动身心训练系统（四面墙）</w:t>
            </w:r>
            <w:r>
              <w:rPr>
                <w:rFonts w:hint="eastAsia" w:asciiTheme="minorEastAsia" w:hAnsiTheme="minorEastAsia" w:eastAsiaTheme="minorEastAsia" w:cstheme="minorEastAsia"/>
                <w:sz w:val="18"/>
                <w:szCs w:val="18"/>
                <w:lang w:eastAsia="zh-CN"/>
              </w:rPr>
              <w:t>】</w:t>
            </w:r>
            <w:r>
              <w:rPr>
                <w:rFonts w:hint="eastAsia" w:ascii="东文宋体" w:hAnsi="东文宋体" w:eastAsia="东文宋体" w:cs="东文宋体"/>
                <w:color w:val="auto"/>
                <w:kern w:val="0"/>
                <w:sz w:val="18"/>
                <w:szCs w:val="18"/>
                <w:highlight w:val="none"/>
                <w:lang w:val="en-US" w:eastAsia="zh-CN" w:bidi="ar"/>
              </w:rPr>
              <w:t>▲</w:t>
            </w:r>
            <w:r>
              <w:rPr>
                <w:rFonts w:hint="eastAsia" w:ascii="宋体" w:hAnsi="宋体" w:eastAsia="宋体" w:cs="宋体"/>
                <w:color w:val="auto"/>
                <w:kern w:val="0"/>
                <w:sz w:val="18"/>
                <w:szCs w:val="18"/>
                <w:highlight w:val="none"/>
                <w:lang w:val="en-US" w:eastAsia="zh-CN" w:bidi="ar"/>
              </w:rPr>
              <w:t>3.正念训练包含：正念冥想、全身扫描、正念行走、正念拉伸四大模块</w:t>
            </w:r>
            <w:r>
              <w:rPr>
                <w:rFonts w:hint="eastAsia" w:ascii="宋体" w:hAnsi="宋体" w:cs="宋体"/>
                <w:color w:val="auto"/>
                <w:kern w:val="0"/>
                <w:sz w:val="18"/>
                <w:szCs w:val="18"/>
                <w:highlight w:val="none"/>
                <w:lang w:eastAsia="zh-CN" w:bidi="ar"/>
              </w:rPr>
              <w:t>。</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全息互动身心训练系统（四面墙）</w:t>
            </w:r>
            <w:r>
              <w:rPr>
                <w:rFonts w:hint="eastAsia" w:asciiTheme="minorEastAsia" w:hAnsiTheme="minorEastAsia" w:eastAsiaTheme="minorEastAsia" w:cstheme="minorEastAsia"/>
                <w:sz w:val="18"/>
                <w:szCs w:val="18"/>
                <w:lang w:eastAsia="zh-CN"/>
              </w:rPr>
              <w:t>】</w:t>
            </w:r>
            <w:r>
              <w:rPr>
                <w:rFonts w:hint="eastAsia" w:ascii="宋体" w:hAnsi="宋体" w:eastAsia="宋体" w:cs="宋体"/>
                <w:color w:val="auto"/>
                <w:kern w:val="0"/>
                <w:sz w:val="18"/>
                <w:szCs w:val="18"/>
                <w:highlight w:val="none"/>
                <w:lang w:val="en-US" w:eastAsia="zh-CN" w:bidi="ar"/>
              </w:rPr>
              <w:t>▲（6）解压音乐放松：包括意向放松、催眠放松、大自然背景音等多种音乐，使用者选择合适的曲目聆听，从而缓解精神疲惫，达到身心放松的效果。</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全息互动身心训练系统（四面墙）</w:t>
            </w:r>
            <w:r>
              <w:rPr>
                <w:rFonts w:hint="eastAsia" w:asciiTheme="minorEastAsia" w:hAnsiTheme="minorEastAsia" w:eastAsiaTheme="minorEastAsia" w:cstheme="minorEastAsia"/>
                <w:sz w:val="18"/>
                <w:szCs w:val="18"/>
                <w:lang w:eastAsia="zh-CN"/>
              </w:rPr>
              <w:t>】</w:t>
            </w:r>
            <w:r>
              <w:rPr>
                <w:rFonts w:hint="eastAsia" w:ascii="宋体" w:hAnsi="宋体" w:eastAsia="宋体" w:cs="宋体"/>
                <w:color w:val="auto"/>
                <w:kern w:val="0"/>
                <w:sz w:val="18"/>
                <w:szCs w:val="18"/>
                <w:highlight w:val="none"/>
                <w:lang w:val="en-US" w:eastAsia="zh-CN" w:bidi="ar"/>
              </w:rPr>
              <w:t>▲1</w:t>
            </w:r>
            <w:r>
              <w:rPr>
                <w:rFonts w:hint="eastAsia" w:ascii="宋体" w:hAnsi="宋体" w:cs="宋体"/>
                <w:color w:val="auto"/>
                <w:kern w:val="0"/>
                <w:sz w:val="18"/>
                <w:szCs w:val="18"/>
                <w:highlight w:val="none"/>
                <w:lang w:val="en-US" w:eastAsia="zh-CN" w:bidi="ar"/>
              </w:rPr>
              <w:t>.</w:t>
            </w:r>
            <w:r>
              <w:rPr>
                <w:rFonts w:hint="eastAsia" w:ascii="宋体" w:hAnsi="宋体" w:eastAsia="宋体" w:cs="宋体"/>
                <w:color w:val="auto"/>
                <w:kern w:val="0"/>
                <w:sz w:val="18"/>
                <w:szCs w:val="18"/>
                <w:highlight w:val="none"/>
                <w:lang w:val="en-US" w:eastAsia="zh-CN" w:bidi="ar"/>
              </w:rPr>
              <w:t>具有中国环境标志产品认证（十环）相关证明材料</w:t>
            </w:r>
            <w:r>
              <w:rPr>
                <w:rFonts w:hint="eastAsia" w:ascii="宋体" w:hAnsi="宋体" w:cs="宋体"/>
                <w:color w:val="auto"/>
                <w:kern w:val="0"/>
                <w:sz w:val="18"/>
                <w:szCs w:val="18"/>
                <w:highlight w:val="none"/>
                <w:lang w:val="en-US" w:eastAsia="zh-CN" w:bidi="ar"/>
              </w:rPr>
              <w:t>。</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全息互动身心训练系统（四面墙）</w:t>
            </w:r>
            <w:r>
              <w:rPr>
                <w:rFonts w:hint="eastAsia" w:asciiTheme="minorEastAsia" w:hAnsiTheme="minorEastAsia" w:eastAsiaTheme="minorEastAsia" w:cstheme="minorEastAsia"/>
                <w:sz w:val="18"/>
                <w:szCs w:val="18"/>
                <w:lang w:eastAsia="zh-CN"/>
              </w:rPr>
              <w:t>】</w:t>
            </w:r>
            <w:r>
              <w:rPr>
                <w:rFonts w:hint="eastAsia" w:ascii="宋体" w:hAnsi="宋体" w:eastAsia="宋体" w:cs="宋体"/>
                <w:color w:val="auto"/>
                <w:kern w:val="0"/>
                <w:sz w:val="18"/>
                <w:szCs w:val="18"/>
                <w:highlight w:val="none"/>
                <w:lang w:val="en-US" w:eastAsia="zh-CN" w:bidi="ar"/>
              </w:rPr>
              <w:t>▲2</w:t>
            </w:r>
            <w:r>
              <w:rPr>
                <w:rFonts w:hint="eastAsia" w:ascii="宋体" w:hAnsi="宋体" w:cs="宋体"/>
                <w:color w:val="auto"/>
                <w:kern w:val="0"/>
                <w:sz w:val="18"/>
                <w:szCs w:val="18"/>
                <w:highlight w:val="none"/>
                <w:lang w:val="en-US" w:eastAsia="zh-CN" w:bidi="ar"/>
              </w:rPr>
              <w:t>.</w:t>
            </w:r>
            <w:r>
              <w:rPr>
                <w:rFonts w:hint="eastAsia" w:ascii="宋体" w:hAnsi="宋体" w:eastAsia="宋体" w:cs="宋体"/>
                <w:color w:val="auto"/>
                <w:kern w:val="0"/>
                <w:sz w:val="18"/>
                <w:szCs w:val="18"/>
                <w:highlight w:val="none"/>
                <w:lang w:val="en-US" w:eastAsia="zh-CN" w:bidi="ar"/>
              </w:rPr>
              <w:t>要求有</w:t>
            </w:r>
            <w:r>
              <w:rPr>
                <w:rFonts w:hint="eastAsia" w:ascii="宋体" w:hAnsi="宋体" w:eastAsia="宋体" w:cs="宋体"/>
                <w:color w:val="auto"/>
                <w:kern w:val="0"/>
                <w:sz w:val="18"/>
                <w:szCs w:val="18"/>
                <w:lang w:val="en-US" w:eastAsia="zh-CN" w:bidi="ar"/>
              </w:rPr>
              <w:t>国家版权局（版权管理部门）</w:t>
            </w:r>
            <w:r>
              <w:rPr>
                <w:rFonts w:hint="eastAsia" w:ascii="宋体" w:hAnsi="宋体" w:eastAsia="宋体" w:cs="宋体"/>
                <w:color w:val="auto"/>
                <w:kern w:val="0"/>
                <w:sz w:val="18"/>
                <w:szCs w:val="18"/>
                <w:highlight w:val="none"/>
                <w:lang w:val="en-US" w:eastAsia="zh-CN" w:bidi="ar"/>
              </w:rPr>
              <w:t>的知识产权证书</w:t>
            </w:r>
            <w:r>
              <w:rPr>
                <w:rFonts w:hint="eastAsia" w:ascii="宋体" w:hAnsi="宋体" w:cs="宋体"/>
                <w:color w:val="auto"/>
                <w:kern w:val="0"/>
                <w:sz w:val="18"/>
                <w:szCs w:val="18"/>
                <w:highlight w:val="none"/>
                <w:lang w:val="en-US" w:eastAsia="zh-CN" w:bidi="ar"/>
              </w:rPr>
              <w:t>。</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多功能脑波减压身心训练仪</w:t>
            </w:r>
            <w:r>
              <w:rPr>
                <w:rFonts w:hint="eastAsia" w:asciiTheme="minorEastAsia" w:hAnsiTheme="minorEastAsia" w:eastAsiaTheme="minorEastAsia" w:cstheme="minorEastAsia"/>
                <w:sz w:val="18"/>
                <w:szCs w:val="18"/>
                <w:lang w:eastAsia="zh-CN"/>
              </w:rPr>
              <w:t>】</w:t>
            </w:r>
            <w:r>
              <w:rPr>
                <w:rFonts w:hint="eastAsia" w:ascii="宋体" w:hAnsi="宋体" w:eastAsia="宋体" w:cs="宋体"/>
                <w:color w:val="auto"/>
                <w:kern w:val="0"/>
                <w:sz w:val="18"/>
                <w:szCs w:val="18"/>
                <w:highlight w:val="none"/>
                <w:lang w:val="en-US" w:eastAsia="zh-CN" w:bidi="ar"/>
              </w:rPr>
              <w:t>▲（3）放松解压音乐、放松环境等≥2种音频；中国古典、外国古典、中国民乐、外国民乐等≥5种放松音乐种类；包含下雨天、海边、山林幽静、田野夜色、小桥流水等≥5种放松环境</w:t>
            </w:r>
            <w:r>
              <w:rPr>
                <w:rFonts w:hint="eastAsia" w:ascii="宋体" w:hAnsi="宋体" w:cs="宋体"/>
                <w:color w:val="auto"/>
                <w:kern w:val="0"/>
                <w:sz w:val="18"/>
                <w:szCs w:val="18"/>
                <w:highlight w:val="none"/>
                <w:lang w:val="en-US" w:eastAsia="zh-CN" w:bidi="ar"/>
              </w:rPr>
              <w:t>。</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多功能脑波减压身心训练仪</w:t>
            </w:r>
            <w:r>
              <w:rPr>
                <w:rFonts w:hint="eastAsia" w:asciiTheme="minorEastAsia" w:hAnsiTheme="minorEastAsia" w:eastAsiaTheme="minorEastAsia" w:cstheme="minorEastAsia"/>
                <w:sz w:val="18"/>
                <w:szCs w:val="18"/>
                <w:lang w:eastAsia="zh-CN"/>
              </w:rPr>
              <w:t>】</w:t>
            </w:r>
            <w:r>
              <w:rPr>
                <w:rFonts w:hint="eastAsia" w:ascii="宋体" w:hAnsi="宋体" w:eastAsia="宋体" w:cs="宋体"/>
                <w:color w:val="auto"/>
                <w:kern w:val="0"/>
                <w:sz w:val="18"/>
                <w:szCs w:val="18"/>
                <w:highlight w:val="none"/>
                <w:lang w:val="en-US" w:eastAsia="zh-CN" w:bidi="ar"/>
              </w:rPr>
              <w:t>▲（4）至少包含呼吸放松、意向放松、肌肉放松、催眠放松≥4种放松指导语</w:t>
            </w:r>
            <w:r>
              <w:rPr>
                <w:rFonts w:hint="eastAsia" w:ascii="宋体" w:hAnsi="宋体" w:cs="宋体"/>
                <w:b w:val="0"/>
                <w:bCs w:val="0"/>
                <w:color w:val="auto"/>
                <w:kern w:val="0"/>
                <w:sz w:val="18"/>
                <w:szCs w:val="18"/>
                <w:highlight w:val="none"/>
                <w:lang w:eastAsia="zh-CN" w:bidi="ar"/>
              </w:rPr>
              <w:t>。</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多功能脑波减压身心训练仪</w:t>
            </w:r>
            <w:r>
              <w:rPr>
                <w:rFonts w:hint="eastAsia" w:asciiTheme="minorEastAsia" w:hAnsiTheme="minorEastAsia" w:eastAsiaTheme="minorEastAsia" w:cstheme="minorEastAsia"/>
                <w:sz w:val="18"/>
                <w:szCs w:val="18"/>
                <w:lang w:eastAsia="zh-CN"/>
              </w:rPr>
              <w:t>】</w:t>
            </w:r>
            <w:r>
              <w:rPr>
                <w:rFonts w:hint="eastAsia" w:ascii="宋体" w:hAnsi="宋体" w:eastAsia="宋体" w:cs="宋体"/>
                <w:color w:val="auto"/>
                <w:kern w:val="0"/>
                <w:sz w:val="18"/>
                <w:szCs w:val="18"/>
                <w:highlight w:val="none"/>
                <w:lang w:val="en-US" w:eastAsia="zh-CN" w:bidi="ar"/>
              </w:rPr>
              <w:t>▲A.至少包含呼吸放松、意向放松、肌肉放松等≥3种心理素质训练与控制的学习方法</w:t>
            </w:r>
            <w:r>
              <w:rPr>
                <w:rFonts w:hint="eastAsia" w:ascii="宋体" w:hAnsi="宋体" w:cs="宋体"/>
                <w:b w:val="0"/>
                <w:bCs w:val="0"/>
                <w:color w:val="auto"/>
                <w:kern w:val="0"/>
                <w:sz w:val="18"/>
                <w:szCs w:val="18"/>
                <w:highlight w:val="none"/>
                <w:lang w:eastAsia="zh-CN" w:bidi="ar"/>
              </w:rPr>
              <w:t>；</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多功能脑波减压身心训练仪</w:t>
            </w:r>
            <w:r>
              <w:rPr>
                <w:rFonts w:hint="eastAsia" w:asciiTheme="minorEastAsia" w:hAnsiTheme="minorEastAsia" w:eastAsiaTheme="minorEastAsia" w:cstheme="minorEastAsia"/>
                <w:sz w:val="18"/>
                <w:szCs w:val="18"/>
                <w:lang w:eastAsia="zh-CN"/>
              </w:rPr>
              <w:t>】</w:t>
            </w:r>
            <w:r>
              <w:rPr>
                <w:rFonts w:hint="eastAsia" w:ascii="宋体" w:hAnsi="宋体" w:cs="宋体"/>
                <w:b/>
                <w:bCs/>
                <w:color w:val="auto"/>
                <w:kern w:val="0"/>
                <w:sz w:val="18"/>
                <w:szCs w:val="18"/>
                <w:highlight w:val="none"/>
                <w:lang w:bidi="ar"/>
              </w:rPr>
              <w:t>▲</w:t>
            </w:r>
            <w:r>
              <w:rPr>
                <w:rFonts w:hint="eastAsia" w:ascii="宋体" w:hAnsi="宋体" w:cs="宋体"/>
                <w:b w:val="0"/>
                <w:bCs w:val="0"/>
                <w:color w:val="auto"/>
                <w:kern w:val="0"/>
                <w:sz w:val="18"/>
                <w:szCs w:val="18"/>
                <w:highlight w:val="none"/>
                <w:lang w:bidi="ar"/>
              </w:rPr>
              <w:t>1</w:t>
            </w:r>
            <w:r>
              <w:rPr>
                <w:rFonts w:hint="eastAsia" w:ascii="宋体" w:hAnsi="宋体" w:cs="宋体"/>
                <w:b w:val="0"/>
                <w:bCs w:val="0"/>
                <w:color w:val="auto"/>
                <w:kern w:val="0"/>
                <w:sz w:val="18"/>
                <w:szCs w:val="18"/>
                <w:highlight w:val="none"/>
                <w:lang w:val="en-US" w:eastAsia="zh-CN" w:bidi="ar"/>
              </w:rPr>
              <w:t>.提供多功能脑波减压身心训练系统省级或以上教育装备行政部门颁发的的新技术产品证书复印件作为评分依据，各级协会和检测机构出具的证明文件不属于行政部门，不作为评分依据。</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071"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多功能脑波减压身心训练仪</w:t>
            </w:r>
            <w:r>
              <w:rPr>
                <w:rFonts w:hint="eastAsia" w:asciiTheme="minorEastAsia" w:hAnsiTheme="minorEastAsia" w:eastAsiaTheme="minorEastAsia" w:cstheme="minorEastAsia"/>
                <w:sz w:val="18"/>
                <w:szCs w:val="18"/>
                <w:lang w:eastAsia="zh-CN"/>
              </w:rPr>
              <w:t>】</w:t>
            </w:r>
            <w:r>
              <w:rPr>
                <w:rFonts w:hint="eastAsia" w:ascii="宋体" w:hAnsi="宋体" w:cs="宋体"/>
                <w:b w:val="0"/>
                <w:bCs w:val="0"/>
                <w:color w:val="auto"/>
                <w:kern w:val="0"/>
                <w:sz w:val="18"/>
                <w:szCs w:val="18"/>
                <w:highlight w:val="none"/>
                <w:lang w:bidi="ar"/>
              </w:rPr>
              <w:t>▲2</w:t>
            </w:r>
            <w:r>
              <w:rPr>
                <w:rFonts w:hint="eastAsia" w:ascii="宋体" w:hAnsi="宋体" w:cs="宋体"/>
                <w:b w:val="0"/>
                <w:bCs w:val="0"/>
                <w:color w:val="auto"/>
                <w:kern w:val="0"/>
                <w:sz w:val="18"/>
                <w:szCs w:val="18"/>
                <w:highlight w:val="none"/>
                <w:lang w:val="en-US" w:eastAsia="zh-CN" w:bidi="ar"/>
              </w:rPr>
              <w:t>.</w:t>
            </w:r>
            <w:r>
              <w:rPr>
                <w:rFonts w:hint="eastAsia" w:ascii="宋体" w:hAnsi="宋体" w:cs="宋体"/>
                <w:b w:val="0"/>
                <w:bCs w:val="0"/>
                <w:color w:val="auto"/>
                <w:kern w:val="0"/>
                <w:sz w:val="18"/>
                <w:szCs w:val="18"/>
                <w:highlight w:val="none"/>
                <w:lang w:bidi="ar"/>
              </w:rPr>
              <w:t>具有中国节能产品认证相关证明材料。</w:t>
            </w:r>
          </w:p>
        </w:tc>
        <w:tc>
          <w:tcPr>
            <w:tcW w:w="1875" w:type="dxa"/>
            <w:vAlign w:val="center"/>
          </w:tcPr>
          <w:p>
            <w:pP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说明：</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1.供应商（投标人）应当如实填写上表内容，对采购文件提出的要求和条件作出明确响应。</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2.采购需求中标注“▲”的条款，若有任何不响应或不满足或负偏离（或相同含义）的，将影响得分。</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3.“备注”处可视情况填写偏离情况的说明。</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4.若供应商（投标人）除填写本表外还在投标文件其他地方同时对条款进行响应，则响应内容以本表为准。</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5.本表中“采购需求中‘▲’条款内容”的填写若与招标文件第二章“采购需求”中的表述不一致，以“采购需求”中的表述为准。</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kern w:val="2"/>
          <w:sz w:val="21"/>
          <w:szCs w:val="24"/>
          <w:lang w:val="en-US" w:eastAsia="zh-CN" w:bidi="ar-SA"/>
        </w:rPr>
        <w:t>6.采购需求中带“▲”的条款中如有要求提供证明材料的，投标文件中须按要求附上证明资料，否则视为不满足。</w:t>
      </w:r>
    </w:p>
    <w:p>
      <w:pPr>
        <w:spacing w:line="360" w:lineRule="auto"/>
        <w:jc w:val="right"/>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供应商（投标人）名称（盖章）：__________________</w:t>
      </w:r>
    </w:p>
    <w:p>
      <w:pPr>
        <w:spacing w:line="360" w:lineRule="auto"/>
        <w:jc w:val="right"/>
        <w:rPr>
          <w:rFonts w:hint="eastAsia" w:asciiTheme="minorEastAsia" w:hAnsiTheme="minorEastAsia" w:eastAsiaTheme="minorEastAsia" w:cstheme="minorEastAsia"/>
          <w:kern w:val="2"/>
          <w:sz w:val="21"/>
          <w:szCs w:val="24"/>
          <w:lang w:val="en-US" w:eastAsia="zh-Hans" w:bidi="ar-SA"/>
        </w:rPr>
      </w:pPr>
      <w:r>
        <w:rPr>
          <w:rFonts w:hint="eastAsia" w:asciiTheme="minorEastAsia" w:hAnsiTheme="minorEastAsia" w:eastAsiaTheme="minorEastAsia" w:cstheme="minorEastAsia"/>
          <w:kern w:val="2"/>
          <w:sz w:val="21"/>
          <w:szCs w:val="24"/>
          <w:lang w:val="en-US" w:eastAsia="zh-CN" w:bidi="ar-SA"/>
        </w:rPr>
        <w:t xml:space="preserve"> 日  期：__________________</w:t>
      </w:r>
    </w:p>
    <w:sectPr>
      <w:pgSz w:w="11906" w:h="16838"/>
      <w:pgMar w:top="1440" w:right="1800" w:bottom="89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东文宋体">
    <w:altName w:val="方正书宋_GBK"/>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D68C22"/>
    <w:multiLevelType w:val="singleLevel"/>
    <w:tmpl w:val="FED68C22"/>
    <w:lvl w:ilvl="0" w:tentative="0">
      <w:start w:val="1"/>
      <w:numFmt w:val="decimal"/>
      <w:lvlText w:val="%1"/>
      <w:lvlJc w:val="left"/>
      <w:pPr>
        <w:tabs>
          <w:tab w:val="left" w:pos="420"/>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3DDCD1FE"/>
    <w:rsid w:val="3FFF26B3"/>
    <w:rsid w:val="3FFFFB1B"/>
    <w:rsid w:val="4DB79D78"/>
    <w:rsid w:val="53B52B8D"/>
    <w:rsid w:val="5BBD2D2C"/>
    <w:rsid w:val="5D9D960E"/>
    <w:rsid w:val="5F775268"/>
    <w:rsid w:val="67FF3A61"/>
    <w:rsid w:val="6BFFE7E5"/>
    <w:rsid w:val="6DFB86EB"/>
    <w:rsid w:val="6EF7A881"/>
    <w:rsid w:val="75FE58C7"/>
    <w:rsid w:val="76DF7E7B"/>
    <w:rsid w:val="77F79321"/>
    <w:rsid w:val="78BD5B9D"/>
    <w:rsid w:val="7945C82E"/>
    <w:rsid w:val="7E1D5175"/>
    <w:rsid w:val="7ED7E1D3"/>
    <w:rsid w:val="7EFB15DA"/>
    <w:rsid w:val="7F3D864F"/>
    <w:rsid w:val="7F77F568"/>
    <w:rsid w:val="7FDB126F"/>
    <w:rsid w:val="7FEEDB32"/>
    <w:rsid w:val="7FFF411A"/>
    <w:rsid w:val="B95F2258"/>
    <w:rsid w:val="BBBF7779"/>
    <w:rsid w:val="BBDA74AC"/>
    <w:rsid w:val="C7FD4812"/>
    <w:rsid w:val="CFFE4474"/>
    <w:rsid w:val="DC6EB692"/>
    <w:rsid w:val="DDE51F13"/>
    <w:rsid w:val="DF7FF161"/>
    <w:rsid w:val="F9EF51A2"/>
    <w:rsid w:val="FB7D9694"/>
    <w:rsid w:val="FDAC63D0"/>
    <w:rsid w:val="FDBDD896"/>
    <w:rsid w:val="FDDBD97D"/>
    <w:rsid w:val="FE979F54"/>
    <w:rsid w:val="FF798C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cs="Times New Roman"/>
      <w:kern w:val="0"/>
      <w:sz w:val="24"/>
      <w:szCs w:val="24"/>
    </w:rPr>
  </w:style>
  <w:style w:type="paragraph" w:styleId="3">
    <w:name w:val="toc 5"/>
    <w:basedOn w:val="1"/>
    <w:next w:val="1"/>
    <w:qFormat/>
    <w:uiPriority w:val="0"/>
    <w:pPr>
      <w:ind w:left="840"/>
      <w:jc w:val="left"/>
    </w:pPr>
    <w:rPr>
      <w:rFonts w:ascii="Calibri" w:hAnsi="Calibri" w:cs="Calibr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2</TotalTime>
  <ScaleCrop>false</ScaleCrop>
  <LinksUpToDate>false</LinksUpToDate>
  <CharactersWithSpaces>0</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2022-04-13T03:57:00Z</dcterms:created>
  <dc:creator>五块钱</dc:creator>
  <cp:lastModifiedBy>采购中心</cp:lastModifiedBy>
  <dcterms:modified xsi:type="dcterms:W3CDTF">2023-10-08T18:27:24Z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0F119D0DDA9F43A53D2215657C286B62</vt:lpwstr>
  </property>
</Properties>
</file>