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FF22E" w14:textId="77777777" w:rsidR="009D3F6A" w:rsidRDefault="00EB278E">
      <w:pPr>
        <w:jc w:val="center"/>
        <w:rPr>
          <w:rFonts w:ascii="仿宋" w:eastAsia="仿宋" w:hAnsi="仿宋"/>
          <w:sz w:val="32"/>
        </w:rPr>
      </w:pPr>
      <w:r>
        <w:rPr>
          <w:rFonts w:ascii="仿宋" w:eastAsia="仿宋" w:hAnsi="仿宋" w:hint="eastAsia"/>
          <w:sz w:val="32"/>
        </w:rPr>
        <w:t>采购招标项目参数要求</w:t>
      </w:r>
    </w:p>
    <w:tbl>
      <w:tblPr>
        <w:tblStyle w:val="a9"/>
        <w:tblW w:w="0" w:type="auto"/>
        <w:jc w:val="center"/>
        <w:tblLayout w:type="fixed"/>
        <w:tblLook w:val="04A0" w:firstRow="1" w:lastRow="0" w:firstColumn="1" w:lastColumn="0" w:noHBand="0" w:noVBand="1"/>
      </w:tblPr>
      <w:tblGrid>
        <w:gridCol w:w="825"/>
        <w:gridCol w:w="1431"/>
        <w:gridCol w:w="2752"/>
        <w:gridCol w:w="1626"/>
        <w:gridCol w:w="1374"/>
        <w:gridCol w:w="1100"/>
      </w:tblGrid>
      <w:tr w:rsidR="009D3F6A" w14:paraId="60F3BE80" w14:textId="77777777">
        <w:trPr>
          <w:trHeight w:val="567"/>
          <w:jc w:val="center"/>
        </w:trPr>
        <w:tc>
          <w:tcPr>
            <w:tcW w:w="2256" w:type="dxa"/>
            <w:gridSpan w:val="2"/>
            <w:vAlign w:val="center"/>
          </w:tcPr>
          <w:p w14:paraId="797ABA61" w14:textId="77777777" w:rsidR="009D3F6A" w:rsidRDefault="00EB278E">
            <w:pPr>
              <w:jc w:val="center"/>
              <w:rPr>
                <w:rFonts w:ascii="仿宋" w:eastAsia="仿宋" w:hAnsi="仿宋"/>
                <w:b/>
                <w:bCs/>
                <w:sz w:val="24"/>
                <w:szCs w:val="24"/>
              </w:rPr>
            </w:pPr>
            <w:r>
              <w:rPr>
                <w:rFonts w:ascii="仿宋" w:eastAsia="仿宋" w:hAnsi="仿宋" w:hint="eastAsia"/>
                <w:b/>
                <w:bCs/>
                <w:sz w:val="24"/>
                <w:szCs w:val="24"/>
              </w:rPr>
              <w:t>项目名称</w:t>
            </w:r>
          </w:p>
        </w:tc>
        <w:tc>
          <w:tcPr>
            <w:tcW w:w="2752" w:type="dxa"/>
            <w:vAlign w:val="center"/>
          </w:tcPr>
          <w:p w14:paraId="744D1C1D" w14:textId="77777777" w:rsidR="009D3F6A" w:rsidRDefault="00885EC1">
            <w:pPr>
              <w:jc w:val="center"/>
              <w:rPr>
                <w:rFonts w:ascii="仿宋" w:eastAsia="仿宋" w:hAnsi="仿宋"/>
                <w:sz w:val="24"/>
                <w:szCs w:val="24"/>
              </w:rPr>
            </w:pPr>
            <w:r>
              <w:rPr>
                <w:rFonts w:ascii="仿宋" w:eastAsia="仿宋" w:hAnsi="仿宋" w:hint="eastAsia"/>
                <w:sz w:val="24"/>
                <w:szCs w:val="24"/>
              </w:rPr>
              <w:t>R</w:t>
            </w:r>
            <w:r>
              <w:rPr>
                <w:rFonts w:ascii="仿宋" w:eastAsia="仿宋" w:hAnsi="仿宋"/>
                <w:sz w:val="24"/>
                <w:szCs w:val="24"/>
              </w:rPr>
              <w:t>OS</w:t>
            </w:r>
            <w:r>
              <w:rPr>
                <w:rFonts w:ascii="仿宋" w:eastAsia="仿宋" w:hAnsi="仿宋" w:hint="eastAsia"/>
                <w:sz w:val="24"/>
                <w:szCs w:val="24"/>
              </w:rPr>
              <w:t>智能开发平台</w:t>
            </w:r>
          </w:p>
        </w:tc>
        <w:tc>
          <w:tcPr>
            <w:tcW w:w="1626" w:type="dxa"/>
            <w:vAlign w:val="center"/>
          </w:tcPr>
          <w:p w14:paraId="4D3C6E8F" w14:textId="77777777" w:rsidR="009D3F6A" w:rsidRDefault="00EB278E">
            <w:pPr>
              <w:jc w:val="center"/>
              <w:rPr>
                <w:rFonts w:ascii="仿宋" w:eastAsia="仿宋" w:hAnsi="仿宋"/>
                <w:b/>
                <w:bCs/>
                <w:sz w:val="24"/>
                <w:szCs w:val="24"/>
              </w:rPr>
            </w:pPr>
            <w:r>
              <w:rPr>
                <w:rFonts w:ascii="仿宋" w:eastAsia="仿宋" w:hAnsi="仿宋" w:hint="eastAsia"/>
                <w:b/>
                <w:bCs/>
                <w:sz w:val="24"/>
                <w:szCs w:val="24"/>
              </w:rPr>
              <w:t>采购编号</w:t>
            </w:r>
          </w:p>
        </w:tc>
        <w:tc>
          <w:tcPr>
            <w:tcW w:w="2474" w:type="dxa"/>
            <w:gridSpan w:val="2"/>
            <w:vAlign w:val="center"/>
          </w:tcPr>
          <w:p w14:paraId="226A3EB1" w14:textId="77777777" w:rsidR="009D3F6A" w:rsidRDefault="009D3F6A">
            <w:pPr>
              <w:jc w:val="center"/>
              <w:rPr>
                <w:rFonts w:ascii="仿宋" w:eastAsia="仿宋" w:hAnsi="仿宋"/>
                <w:sz w:val="24"/>
                <w:szCs w:val="24"/>
              </w:rPr>
            </w:pPr>
          </w:p>
        </w:tc>
      </w:tr>
      <w:tr w:rsidR="009D3F6A" w14:paraId="34C4AB20" w14:textId="77777777">
        <w:trPr>
          <w:trHeight w:val="567"/>
          <w:jc w:val="center"/>
        </w:trPr>
        <w:tc>
          <w:tcPr>
            <w:tcW w:w="2256" w:type="dxa"/>
            <w:gridSpan w:val="2"/>
            <w:vAlign w:val="center"/>
          </w:tcPr>
          <w:p w14:paraId="01E0292B" w14:textId="77777777" w:rsidR="009D3F6A" w:rsidRDefault="00EB278E">
            <w:pPr>
              <w:jc w:val="center"/>
              <w:rPr>
                <w:rFonts w:ascii="仿宋" w:eastAsia="仿宋" w:hAnsi="仿宋"/>
                <w:b/>
                <w:bCs/>
                <w:sz w:val="24"/>
                <w:szCs w:val="24"/>
              </w:rPr>
            </w:pPr>
            <w:r>
              <w:rPr>
                <w:rFonts w:ascii="仿宋" w:eastAsia="仿宋" w:hAnsi="仿宋" w:hint="eastAsia"/>
                <w:b/>
                <w:bCs/>
                <w:sz w:val="24"/>
                <w:szCs w:val="24"/>
              </w:rPr>
              <w:t>供货时间</w:t>
            </w:r>
          </w:p>
        </w:tc>
        <w:tc>
          <w:tcPr>
            <w:tcW w:w="2752" w:type="dxa"/>
            <w:vAlign w:val="center"/>
          </w:tcPr>
          <w:p w14:paraId="0F9802FB" w14:textId="77777777" w:rsidR="009D3F6A" w:rsidRDefault="00885EC1">
            <w:pPr>
              <w:jc w:val="center"/>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023</w:t>
            </w:r>
            <w:r>
              <w:rPr>
                <w:rFonts w:ascii="仿宋" w:eastAsia="仿宋" w:hAnsi="仿宋" w:hint="eastAsia"/>
                <w:sz w:val="24"/>
                <w:szCs w:val="24"/>
              </w:rPr>
              <w:t>年1</w:t>
            </w:r>
            <w:r>
              <w:rPr>
                <w:rFonts w:ascii="仿宋" w:eastAsia="仿宋" w:hAnsi="仿宋"/>
                <w:sz w:val="24"/>
                <w:szCs w:val="24"/>
              </w:rPr>
              <w:t>1</w:t>
            </w:r>
            <w:r>
              <w:rPr>
                <w:rFonts w:ascii="仿宋" w:eastAsia="仿宋" w:hAnsi="仿宋" w:hint="eastAsia"/>
                <w:sz w:val="24"/>
                <w:szCs w:val="24"/>
              </w:rPr>
              <w:t>月</w:t>
            </w:r>
          </w:p>
        </w:tc>
        <w:tc>
          <w:tcPr>
            <w:tcW w:w="1626" w:type="dxa"/>
            <w:vAlign w:val="center"/>
          </w:tcPr>
          <w:p w14:paraId="55B71F0B" w14:textId="77777777" w:rsidR="009D3F6A" w:rsidRDefault="00EB278E">
            <w:pPr>
              <w:jc w:val="center"/>
              <w:rPr>
                <w:rFonts w:ascii="仿宋" w:eastAsia="仿宋" w:hAnsi="仿宋"/>
                <w:b/>
                <w:bCs/>
                <w:sz w:val="24"/>
                <w:szCs w:val="24"/>
              </w:rPr>
            </w:pPr>
            <w:r>
              <w:rPr>
                <w:rFonts w:ascii="仿宋" w:eastAsia="仿宋" w:hAnsi="仿宋" w:hint="eastAsia"/>
                <w:b/>
                <w:bCs/>
                <w:sz w:val="24"/>
                <w:szCs w:val="24"/>
              </w:rPr>
              <w:t>供货地点</w:t>
            </w:r>
          </w:p>
        </w:tc>
        <w:tc>
          <w:tcPr>
            <w:tcW w:w="2474" w:type="dxa"/>
            <w:gridSpan w:val="2"/>
            <w:vAlign w:val="center"/>
          </w:tcPr>
          <w:p w14:paraId="6D2EBAE4" w14:textId="77777777" w:rsidR="009D3F6A" w:rsidRDefault="00885EC1">
            <w:pPr>
              <w:jc w:val="center"/>
              <w:rPr>
                <w:rFonts w:ascii="仿宋" w:eastAsia="仿宋" w:hAnsi="仿宋"/>
                <w:sz w:val="24"/>
                <w:szCs w:val="24"/>
              </w:rPr>
            </w:pPr>
            <w:r>
              <w:rPr>
                <w:rFonts w:ascii="仿宋" w:eastAsia="仿宋" w:hAnsi="仿宋" w:hint="eastAsia"/>
                <w:sz w:val="24"/>
                <w:szCs w:val="24"/>
              </w:rPr>
              <w:t>珠海科技学院机械工程学院</w:t>
            </w:r>
          </w:p>
        </w:tc>
      </w:tr>
      <w:tr w:rsidR="009D3F6A" w14:paraId="2B0C4C72" w14:textId="77777777">
        <w:trPr>
          <w:trHeight w:val="567"/>
          <w:jc w:val="center"/>
        </w:trPr>
        <w:tc>
          <w:tcPr>
            <w:tcW w:w="2256" w:type="dxa"/>
            <w:gridSpan w:val="2"/>
            <w:vAlign w:val="center"/>
          </w:tcPr>
          <w:p w14:paraId="77E5AC7C" w14:textId="77777777" w:rsidR="009D3F6A" w:rsidRDefault="00EB278E">
            <w:pPr>
              <w:jc w:val="center"/>
              <w:rPr>
                <w:rFonts w:ascii="仿宋" w:eastAsia="仿宋" w:hAnsi="仿宋"/>
                <w:b/>
                <w:bCs/>
                <w:sz w:val="24"/>
                <w:szCs w:val="24"/>
              </w:rPr>
            </w:pPr>
            <w:r>
              <w:rPr>
                <w:rFonts w:ascii="仿宋" w:eastAsia="仿宋" w:hAnsi="仿宋" w:hint="eastAsia"/>
                <w:b/>
                <w:bCs/>
                <w:sz w:val="24"/>
                <w:szCs w:val="24"/>
              </w:rPr>
              <w:t>售后服务要求</w:t>
            </w:r>
          </w:p>
        </w:tc>
        <w:tc>
          <w:tcPr>
            <w:tcW w:w="6852" w:type="dxa"/>
            <w:gridSpan w:val="4"/>
            <w:vAlign w:val="center"/>
          </w:tcPr>
          <w:p w14:paraId="41170449" w14:textId="77777777" w:rsidR="009D3F6A" w:rsidRDefault="00EB278E">
            <w:pPr>
              <w:rPr>
                <w:rFonts w:ascii="仿宋" w:eastAsia="仿宋" w:hAnsi="仿宋"/>
                <w:sz w:val="24"/>
                <w:szCs w:val="24"/>
              </w:rPr>
            </w:pPr>
            <w:r>
              <w:rPr>
                <w:rFonts w:ascii="仿宋" w:eastAsia="仿宋" w:hAnsi="仿宋" w:hint="eastAsia"/>
                <w:sz w:val="24"/>
                <w:szCs w:val="24"/>
              </w:rPr>
              <w:t>验收合格之日起，（</w:t>
            </w:r>
            <w:r w:rsidR="00885EC1">
              <w:rPr>
                <w:rFonts w:ascii="仿宋" w:eastAsia="仿宋" w:hAnsi="仿宋" w:hint="eastAsia"/>
                <w:sz w:val="24"/>
                <w:szCs w:val="24"/>
              </w:rPr>
              <w:t>3</w:t>
            </w:r>
            <w:r>
              <w:rPr>
                <w:rFonts w:ascii="仿宋" w:eastAsia="仿宋" w:hAnsi="仿宋" w:hint="eastAsia"/>
                <w:sz w:val="24"/>
                <w:szCs w:val="24"/>
              </w:rPr>
              <w:t>）年</w:t>
            </w:r>
          </w:p>
        </w:tc>
      </w:tr>
      <w:tr w:rsidR="009D3F6A" w14:paraId="60013984" w14:textId="77777777">
        <w:trPr>
          <w:trHeight w:val="567"/>
          <w:jc w:val="center"/>
        </w:trPr>
        <w:tc>
          <w:tcPr>
            <w:tcW w:w="2256" w:type="dxa"/>
            <w:gridSpan w:val="2"/>
            <w:vAlign w:val="center"/>
          </w:tcPr>
          <w:p w14:paraId="11DD88C9" w14:textId="77777777" w:rsidR="009D3F6A" w:rsidRDefault="00EB278E">
            <w:pPr>
              <w:jc w:val="center"/>
              <w:rPr>
                <w:rFonts w:ascii="仿宋" w:eastAsia="仿宋" w:hAnsi="仿宋"/>
                <w:b/>
                <w:bCs/>
                <w:sz w:val="24"/>
                <w:szCs w:val="24"/>
              </w:rPr>
            </w:pPr>
            <w:r>
              <w:rPr>
                <w:rFonts w:ascii="仿宋" w:eastAsia="仿宋" w:hAnsi="仿宋" w:hint="eastAsia"/>
                <w:b/>
                <w:bCs/>
                <w:sz w:val="24"/>
                <w:szCs w:val="24"/>
              </w:rPr>
              <w:t>安装调试要求</w:t>
            </w:r>
          </w:p>
        </w:tc>
        <w:tc>
          <w:tcPr>
            <w:tcW w:w="6852" w:type="dxa"/>
            <w:gridSpan w:val="4"/>
            <w:vAlign w:val="center"/>
          </w:tcPr>
          <w:p w14:paraId="7AD5328D" w14:textId="77777777" w:rsidR="009D3F6A" w:rsidRDefault="00EB278E">
            <w:pPr>
              <w:rPr>
                <w:rFonts w:ascii="仿宋" w:eastAsia="仿宋" w:hAnsi="仿宋"/>
                <w:sz w:val="24"/>
                <w:szCs w:val="24"/>
              </w:rPr>
            </w:pPr>
            <w:r>
              <w:rPr>
                <w:rFonts w:ascii="仿宋" w:eastAsia="仿宋" w:hAnsi="仿宋" w:hint="eastAsia"/>
                <w:sz w:val="24"/>
                <w:szCs w:val="24"/>
              </w:rPr>
              <w:t>安装到指定供货地点，并对使用人员进行培训。</w:t>
            </w:r>
          </w:p>
        </w:tc>
      </w:tr>
      <w:tr w:rsidR="009D3F6A" w14:paraId="6BB8FC44" w14:textId="77777777">
        <w:trPr>
          <w:trHeight w:val="608"/>
          <w:jc w:val="center"/>
        </w:trPr>
        <w:tc>
          <w:tcPr>
            <w:tcW w:w="2256" w:type="dxa"/>
            <w:gridSpan w:val="2"/>
            <w:vAlign w:val="center"/>
          </w:tcPr>
          <w:p w14:paraId="2A08652E" w14:textId="77777777" w:rsidR="009D3F6A" w:rsidRDefault="00EB278E">
            <w:pPr>
              <w:jc w:val="center"/>
              <w:rPr>
                <w:rFonts w:ascii="仿宋" w:eastAsia="仿宋" w:hAnsi="仿宋"/>
                <w:b/>
                <w:bCs/>
                <w:sz w:val="24"/>
                <w:szCs w:val="24"/>
              </w:rPr>
            </w:pPr>
            <w:r>
              <w:rPr>
                <w:rFonts w:ascii="仿宋" w:eastAsia="仿宋" w:hAnsi="仿宋" w:hint="eastAsia"/>
                <w:b/>
                <w:bCs/>
                <w:sz w:val="24"/>
                <w:szCs w:val="24"/>
              </w:rPr>
              <w:t>验收、付款方式</w:t>
            </w:r>
          </w:p>
        </w:tc>
        <w:tc>
          <w:tcPr>
            <w:tcW w:w="6852" w:type="dxa"/>
            <w:gridSpan w:val="4"/>
          </w:tcPr>
          <w:p w14:paraId="1F1E6297" w14:textId="77777777" w:rsidR="009D3F6A" w:rsidRDefault="00EB278E">
            <w:pPr>
              <w:rPr>
                <w:rFonts w:ascii="仿宋" w:eastAsia="仿宋" w:hAnsi="仿宋"/>
                <w:sz w:val="24"/>
                <w:szCs w:val="24"/>
              </w:rPr>
            </w:pPr>
            <w:r>
              <w:rPr>
                <w:rFonts w:ascii="仿宋" w:eastAsia="仿宋" w:hAnsi="仿宋" w:hint="eastAsia"/>
                <w:sz w:val="24"/>
                <w:szCs w:val="24"/>
              </w:rPr>
              <w:t>设备安装调试完成后</w:t>
            </w:r>
            <w:r>
              <w:rPr>
                <w:rFonts w:ascii="仿宋" w:eastAsia="仿宋" w:hAnsi="仿宋" w:hint="eastAsia"/>
                <w:sz w:val="24"/>
                <w:szCs w:val="24"/>
              </w:rPr>
              <w:t>20</w:t>
            </w:r>
            <w:r>
              <w:rPr>
                <w:rFonts w:ascii="仿宋" w:eastAsia="仿宋" w:hAnsi="仿宋" w:hint="eastAsia"/>
                <w:sz w:val="24"/>
                <w:szCs w:val="24"/>
              </w:rPr>
              <w:t>个工作日内，由验收小组进行专项验收。验收合格后一次性支付至合同总金额的</w:t>
            </w:r>
            <w:r>
              <w:rPr>
                <w:rFonts w:ascii="仿宋" w:eastAsia="仿宋" w:hAnsi="仿宋" w:hint="eastAsia"/>
                <w:sz w:val="24"/>
                <w:szCs w:val="24"/>
              </w:rPr>
              <w:t>95%</w:t>
            </w:r>
            <w:r>
              <w:rPr>
                <w:rFonts w:ascii="仿宋" w:eastAsia="仿宋" w:hAnsi="仿宋" w:hint="eastAsia"/>
                <w:sz w:val="24"/>
                <w:szCs w:val="24"/>
              </w:rPr>
              <w:t>，剩余</w:t>
            </w:r>
            <w:r>
              <w:rPr>
                <w:rFonts w:ascii="仿宋" w:eastAsia="仿宋" w:hAnsi="仿宋" w:hint="eastAsia"/>
                <w:sz w:val="24"/>
                <w:szCs w:val="24"/>
              </w:rPr>
              <w:t>5%</w:t>
            </w:r>
            <w:r>
              <w:rPr>
                <w:rFonts w:ascii="仿宋" w:eastAsia="仿宋" w:hAnsi="仿宋" w:hint="eastAsia"/>
                <w:sz w:val="24"/>
                <w:szCs w:val="24"/>
              </w:rPr>
              <w:t>作为质量保证金。</w:t>
            </w:r>
          </w:p>
        </w:tc>
      </w:tr>
      <w:tr w:rsidR="009D3F6A" w14:paraId="382F8FBA" w14:textId="77777777">
        <w:trPr>
          <w:trHeight w:val="1258"/>
          <w:jc w:val="center"/>
        </w:trPr>
        <w:tc>
          <w:tcPr>
            <w:tcW w:w="9108" w:type="dxa"/>
            <w:gridSpan w:val="6"/>
          </w:tcPr>
          <w:p w14:paraId="32B2AC7F" w14:textId="77777777" w:rsidR="009D3F6A" w:rsidRDefault="00EB278E">
            <w:pPr>
              <w:rPr>
                <w:rFonts w:ascii="仿宋" w:eastAsia="仿宋" w:hAnsi="仿宋"/>
                <w:sz w:val="24"/>
                <w:szCs w:val="24"/>
              </w:rPr>
            </w:pPr>
            <w:r>
              <w:rPr>
                <w:rFonts w:ascii="仿宋" w:eastAsia="仿宋" w:hAnsi="仿宋" w:hint="eastAsia"/>
                <w:b/>
                <w:bCs/>
                <w:sz w:val="24"/>
                <w:szCs w:val="24"/>
              </w:rPr>
              <w:t>项目概述</w:t>
            </w:r>
            <w:r>
              <w:rPr>
                <w:rFonts w:ascii="仿宋" w:eastAsia="仿宋" w:hAnsi="仿宋" w:hint="eastAsia"/>
                <w:sz w:val="24"/>
                <w:szCs w:val="24"/>
              </w:rPr>
              <w:t>：</w:t>
            </w:r>
          </w:p>
          <w:p w14:paraId="0B905E47" w14:textId="77777777" w:rsidR="00885EC1" w:rsidRDefault="00885EC1">
            <w:pPr>
              <w:rPr>
                <w:rFonts w:ascii="仿宋" w:eastAsia="仿宋" w:hAnsi="仿宋"/>
                <w:sz w:val="24"/>
                <w:szCs w:val="24"/>
              </w:rPr>
            </w:pPr>
            <w:r>
              <w:rPr>
                <w:rFonts w:ascii="仿宋" w:eastAsia="仿宋" w:hAnsi="仿宋" w:hint="eastAsia"/>
                <w:sz w:val="24"/>
                <w:szCs w:val="24"/>
              </w:rPr>
              <w:t xml:space="preserve"> </w:t>
            </w:r>
            <w:r>
              <w:rPr>
                <w:rFonts w:ascii="仿宋" w:eastAsia="仿宋" w:hAnsi="仿宋"/>
                <w:sz w:val="24"/>
                <w:szCs w:val="24"/>
              </w:rPr>
              <w:t xml:space="preserve">   </w:t>
            </w:r>
            <w:r w:rsidR="008A7B63">
              <w:rPr>
                <w:rFonts w:ascii="仿宋" w:eastAsia="仿宋" w:hAnsi="仿宋" w:hint="eastAsia"/>
                <w:sz w:val="24"/>
                <w:szCs w:val="24"/>
              </w:rPr>
              <w:t>机械工程学院机器人工程专业采购用于教学、科研的R</w:t>
            </w:r>
            <w:r w:rsidR="008A7B63">
              <w:rPr>
                <w:rFonts w:ascii="仿宋" w:eastAsia="仿宋" w:hAnsi="仿宋"/>
                <w:sz w:val="24"/>
                <w:szCs w:val="24"/>
              </w:rPr>
              <w:t>OS</w:t>
            </w:r>
            <w:r w:rsidR="008A7B63">
              <w:rPr>
                <w:rFonts w:ascii="仿宋" w:eastAsia="仿宋" w:hAnsi="仿宋" w:hint="eastAsia"/>
                <w:sz w:val="24"/>
                <w:szCs w:val="24"/>
              </w:rPr>
              <w:t>智能开发平台5套。</w:t>
            </w:r>
          </w:p>
          <w:p w14:paraId="3C7D90FA" w14:textId="77777777" w:rsidR="009D3F6A" w:rsidRDefault="009D3F6A">
            <w:pPr>
              <w:rPr>
                <w:rFonts w:ascii="仿宋" w:eastAsia="仿宋" w:hAnsi="仿宋"/>
                <w:sz w:val="24"/>
                <w:szCs w:val="24"/>
              </w:rPr>
            </w:pPr>
          </w:p>
        </w:tc>
      </w:tr>
      <w:tr w:rsidR="009D3F6A" w14:paraId="6DC3FB46" w14:textId="77777777">
        <w:trPr>
          <w:trHeight w:val="567"/>
          <w:jc w:val="center"/>
        </w:trPr>
        <w:tc>
          <w:tcPr>
            <w:tcW w:w="9108" w:type="dxa"/>
            <w:gridSpan w:val="6"/>
            <w:vAlign w:val="center"/>
          </w:tcPr>
          <w:p w14:paraId="13A9A24C" w14:textId="77777777" w:rsidR="009D3F6A" w:rsidRDefault="00EB278E">
            <w:pPr>
              <w:rPr>
                <w:rFonts w:ascii="仿宋" w:eastAsia="仿宋" w:hAnsi="仿宋"/>
                <w:b/>
                <w:sz w:val="24"/>
                <w:szCs w:val="24"/>
              </w:rPr>
            </w:pPr>
            <w:r>
              <w:rPr>
                <w:rFonts w:ascii="仿宋" w:eastAsia="仿宋" w:hAnsi="仿宋" w:hint="eastAsia"/>
                <w:b/>
                <w:sz w:val="24"/>
                <w:szCs w:val="24"/>
              </w:rPr>
              <w:t>重要技术指标（必填）</w:t>
            </w:r>
          </w:p>
        </w:tc>
      </w:tr>
      <w:tr w:rsidR="009D3F6A" w14:paraId="50AE7A0D" w14:textId="77777777">
        <w:trPr>
          <w:trHeight w:val="567"/>
          <w:jc w:val="center"/>
        </w:trPr>
        <w:tc>
          <w:tcPr>
            <w:tcW w:w="825" w:type="dxa"/>
            <w:vAlign w:val="center"/>
          </w:tcPr>
          <w:p w14:paraId="128B9914" w14:textId="77777777" w:rsidR="009D3F6A" w:rsidRDefault="00EB278E">
            <w:pPr>
              <w:jc w:val="center"/>
              <w:rPr>
                <w:rFonts w:ascii="仿宋" w:eastAsia="仿宋" w:hAnsi="仿宋"/>
                <w:sz w:val="24"/>
                <w:szCs w:val="24"/>
              </w:rPr>
            </w:pPr>
            <w:r>
              <w:rPr>
                <w:rFonts w:ascii="仿宋" w:eastAsia="仿宋" w:hAnsi="仿宋" w:hint="eastAsia"/>
                <w:sz w:val="24"/>
                <w:szCs w:val="24"/>
              </w:rPr>
              <w:t>序号</w:t>
            </w:r>
          </w:p>
        </w:tc>
        <w:tc>
          <w:tcPr>
            <w:tcW w:w="1431" w:type="dxa"/>
            <w:vAlign w:val="center"/>
          </w:tcPr>
          <w:p w14:paraId="107C566E" w14:textId="77777777" w:rsidR="009D3F6A" w:rsidRDefault="00EB278E">
            <w:pPr>
              <w:jc w:val="center"/>
              <w:rPr>
                <w:rFonts w:ascii="仿宋" w:eastAsia="仿宋" w:hAnsi="仿宋"/>
                <w:sz w:val="24"/>
                <w:szCs w:val="24"/>
              </w:rPr>
            </w:pPr>
            <w:r>
              <w:rPr>
                <w:rFonts w:ascii="仿宋" w:eastAsia="仿宋" w:hAnsi="仿宋" w:hint="eastAsia"/>
                <w:sz w:val="24"/>
                <w:szCs w:val="24"/>
              </w:rPr>
              <w:t>指标名称</w:t>
            </w:r>
          </w:p>
        </w:tc>
        <w:tc>
          <w:tcPr>
            <w:tcW w:w="5752" w:type="dxa"/>
            <w:gridSpan w:val="3"/>
            <w:vAlign w:val="center"/>
          </w:tcPr>
          <w:p w14:paraId="0D0C7C5A" w14:textId="77777777" w:rsidR="009D3F6A" w:rsidRDefault="00EB278E">
            <w:pPr>
              <w:jc w:val="center"/>
              <w:rPr>
                <w:rFonts w:ascii="仿宋" w:eastAsia="仿宋" w:hAnsi="仿宋"/>
                <w:sz w:val="24"/>
                <w:szCs w:val="24"/>
              </w:rPr>
            </w:pPr>
            <w:r>
              <w:rPr>
                <w:rFonts w:ascii="仿宋" w:eastAsia="仿宋" w:hAnsi="仿宋" w:hint="eastAsia"/>
                <w:sz w:val="24"/>
                <w:szCs w:val="24"/>
              </w:rPr>
              <w:t>参数明细</w:t>
            </w:r>
          </w:p>
        </w:tc>
        <w:tc>
          <w:tcPr>
            <w:tcW w:w="1100" w:type="dxa"/>
            <w:vAlign w:val="center"/>
          </w:tcPr>
          <w:p w14:paraId="330B39A0" w14:textId="77777777" w:rsidR="009D3F6A" w:rsidRDefault="00EB278E">
            <w:pPr>
              <w:jc w:val="center"/>
              <w:rPr>
                <w:rFonts w:ascii="仿宋" w:eastAsia="仿宋" w:hAnsi="仿宋"/>
                <w:sz w:val="24"/>
                <w:szCs w:val="24"/>
              </w:rPr>
            </w:pPr>
            <w:r>
              <w:rPr>
                <w:rFonts w:ascii="仿宋" w:eastAsia="仿宋" w:hAnsi="仿宋" w:hint="eastAsia"/>
                <w:sz w:val="24"/>
                <w:szCs w:val="24"/>
              </w:rPr>
              <w:t>数量</w:t>
            </w:r>
          </w:p>
        </w:tc>
      </w:tr>
      <w:tr w:rsidR="009D3F6A" w14:paraId="3F135097" w14:textId="77777777">
        <w:trPr>
          <w:trHeight w:val="567"/>
          <w:jc w:val="center"/>
        </w:trPr>
        <w:tc>
          <w:tcPr>
            <w:tcW w:w="825" w:type="dxa"/>
            <w:vAlign w:val="center"/>
          </w:tcPr>
          <w:p w14:paraId="508D3723" w14:textId="77777777" w:rsidR="009D3F6A" w:rsidRDefault="00EB278E">
            <w:pPr>
              <w:jc w:val="center"/>
              <w:rPr>
                <w:rFonts w:ascii="仿宋" w:eastAsia="仿宋" w:hAnsi="仿宋"/>
                <w:sz w:val="24"/>
                <w:szCs w:val="24"/>
              </w:rPr>
            </w:pPr>
            <w:r>
              <w:rPr>
                <w:rFonts w:ascii="仿宋" w:eastAsia="仿宋" w:hAnsi="仿宋" w:hint="eastAsia"/>
                <w:sz w:val="24"/>
                <w:szCs w:val="24"/>
              </w:rPr>
              <w:t>1</w:t>
            </w:r>
          </w:p>
        </w:tc>
        <w:tc>
          <w:tcPr>
            <w:tcW w:w="1431" w:type="dxa"/>
            <w:tcBorders>
              <w:top w:val="single" w:sz="4" w:space="0" w:color="auto"/>
              <w:left w:val="single" w:sz="4" w:space="0" w:color="auto"/>
              <w:bottom w:val="single" w:sz="4" w:space="0" w:color="auto"/>
              <w:right w:val="single" w:sz="4" w:space="0" w:color="auto"/>
            </w:tcBorders>
          </w:tcPr>
          <w:p w14:paraId="54892191" w14:textId="77777777" w:rsidR="008A7B63" w:rsidRPr="00C6789D" w:rsidRDefault="008A7B63">
            <w:pPr>
              <w:rPr>
                <w:rFonts w:ascii="仿宋" w:eastAsia="仿宋" w:hAnsi="仿宋"/>
                <w:sz w:val="24"/>
                <w:szCs w:val="24"/>
              </w:rPr>
            </w:pPr>
          </w:p>
          <w:p w14:paraId="2BD98813" w14:textId="77777777" w:rsidR="008A7B63" w:rsidRPr="00C6789D" w:rsidRDefault="008A7B63">
            <w:pPr>
              <w:rPr>
                <w:rFonts w:ascii="仿宋" w:eastAsia="仿宋" w:hAnsi="仿宋"/>
                <w:sz w:val="24"/>
                <w:szCs w:val="24"/>
              </w:rPr>
            </w:pPr>
          </w:p>
          <w:p w14:paraId="534616EB" w14:textId="77777777" w:rsidR="008A7B63" w:rsidRPr="00C6789D" w:rsidRDefault="008A7B63">
            <w:pPr>
              <w:rPr>
                <w:rFonts w:ascii="仿宋" w:eastAsia="仿宋" w:hAnsi="仿宋"/>
                <w:sz w:val="24"/>
                <w:szCs w:val="24"/>
              </w:rPr>
            </w:pPr>
          </w:p>
          <w:p w14:paraId="42EA234B" w14:textId="77777777" w:rsidR="008A7B63" w:rsidRPr="00C6789D" w:rsidRDefault="008A7B63">
            <w:pPr>
              <w:rPr>
                <w:rFonts w:ascii="仿宋" w:eastAsia="仿宋" w:hAnsi="仿宋"/>
                <w:sz w:val="24"/>
                <w:szCs w:val="24"/>
              </w:rPr>
            </w:pPr>
          </w:p>
          <w:p w14:paraId="2B58B9A2" w14:textId="77777777" w:rsidR="008A7B63" w:rsidRPr="00C6789D" w:rsidRDefault="008A7B63">
            <w:pPr>
              <w:rPr>
                <w:rFonts w:ascii="仿宋" w:eastAsia="仿宋" w:hAnsi="仿宋"/>
                <w:sz w:val="24"/>
                <w:szCs w:val="24"/>
              </w:rPr>
            </w:pPr>
          </w:p>
          <w:p w14:paraId="05D636F9" w14:textId="77777777" w:rsidR="009D3F6A" w:rsidRPr="00C6789D" w:rsidRDefault="008A7B63">
            <w:pPr>
              <w:rPr>
                <w:rFonts w:ascii="仿宋" w:eastAsia="仿宋" w:hAnsi="仿宋"/>
                <w:sz w:val="24"/>
                <w:szCs w:val="24"/>
              </w:rPr>
            </w:pPr>
            <w:r w:rsidRPr="00C6789D">
              <w:rPr>
                <w:rFonts w:ascii="仿宋" w:eastAsia="仿宋" w:hAnsi="仿宋" w:hint="eastAsia"/>
                <w:sz w:val="24"/>
                <w:szCs w:val="24"/>
              </w:rPr>
              <w:t>整体参数</w:t>
            </w:r>
          </w:p>
        </w:tc>
        <w:tc>
          <w:tcPr>
            <w:tcW w:w="5752" w:type="dxa"/>
            <w:gridSpan w:val="3"/>
            <w:tcBorders>
              <w:top w:val="single" w:sz="4" w:space="0" w:color="auto"/>
              <w:left w:val="single" w:sz="4" w:space="0" w:color="auto"/>
              <w:bottom w:val="single" w:sz="4" w:space="0" w:color="auto"/>
              <w:right w:val="single" w:sz="4" w:space="0" w:color="auto"/>
            </w:tcBorders>
          </w:tcPr>
          <w:p w14:paraId="0607AE00" w14:textId="77777777" w:rsidR="008A7B63" w:rsidRPr="00C6789D" w:rsidRDefault="008A7B63" w:rsidP="008A7B63">
            <w:pPr>
              <w:rPr>
                <w:rFonts w:ascii="仿宋" w:eastAsia="仿宋" w:hAnsi="仿宋"/>
                <w:sz w:val="24"/>
                <w:szCs w:val="24"/>
              </w:rPr>
            </w:pPr>
            <w:r w:rsidRPr="00C6789D">
              <w:rPr>
                <w:rFonts w:ascii="仿宋" w:eastAsia="仿宋" w:hAnsi="仿宋"/>
                <w:sz w:val="24"/>
                <w:szCs w:val="24"/>
              </w:rPr>
              <w:t>1.可负载重量：≥5kg</w:t>
            </w:r>
          </w:p>
          <w:p w14:paraId="6FAAEAAC" w14:textId="77777777" w:rsidR="008A7B63" w:rsidRPr="00C6789D" w:rsidRDefault="008A7B63" w:rsidP="008A7B63">
            <w:pPr>
              <w:rPr>
                <w:rFonts w:ascii="仿宋" w:eastAsia="仿宋" w:hAnsi="仿宋"/>
                <w:sz w:val="24"/>
                <w:szCs w:val="24"/>
              </w:rPr>
            </w:pPr>
            <w:r w:rsidRPr="00C6789D">
              <w:rPr>
                <w:rFonts w:ascii="仿宋" w:eastAsia="仿宋" w:hAnsi="仿宋"/>
                <w:sz w:val="24"/>
                <w:szCs w:val="24"/>
              </w:rPr>
              <w:t>2.差分形式驱动、主动轮：≥2</w:t>
            </w:r>
          </w:p>
          <w:p w14:paraId="0AF9BCED" w14:textId="77777777" w:rsidR="008A7B63" w:rsidRPr="00C6789D" w:rsidRDefault="008A7B63" w:rsidP="008A7B63">
            <w:pPr>
              <w:rPr>
                <w:rFonts w:ascii="仿宋" w:eastAsia="仿宋" w:hAnsi="仿宋"/>
                <w:sz w:val="24"/>
                <w:szCs w:val="24"/>
              </w:rPr>
            </w:pPr>
            <w:r w:rsidRPr="00C6789D">
              <w:rPr>
                <w:rFonts w:ascii="仿宋" w:eastAsia="仿宋" w:hAnsi="仿宋"/>
                <w:sz w:val="24"/>
                <w:szCs w:val="24"/>
              </w:rPr>
              <w:t>3.越障高度：≥5mm</w:t>
            </w:r>
          </w:p>
          <w:p w14:paraId="29D18E11" w14:textId="77777777" w:rsidR="008A7B63" w:rsidRPr="00C6789D" w:rsidRDefault="008A7B63" w:rsidP="008A7B63">
            <w:pPr>
              <w:rPr>
                <w:rFonts w:ascii="仿宋" w:eastAsia="仿宋" w:hAnsi="仿宋"/>
                <w:sz w:val="24"/>
                <w:szCs w:val="24"/>
              </w:rPr>
            </w:pPr>
            <w:r w:rsidRPr="00C6789D">
              <w:rPr>
                <w:rFonts w:ascii="仿宋" w:eastAsia="仿宋" w:hAnsi="仿宋"/>
                <w:sz w:val="24"/>
                <w:szCs w:val="24"/>
              </w:rPr>
              <w:t>4.支持墙检传感器：≥6个，地检传感器：≥4个（提供产品照片或彩页扫描件证明）</w:t>
            </w:r>
          </w:p>
          <w:p w14:paraId="6743DDF7" w14:textId="77777777" w:rsidR="008A7B63" w:rsidRPr="00C6789D" w:rsidRDefault="008A7B63" w:rsidP="008A7B63">
            <w:pPr>
              <w:rPr>
                <w:rFonts w:ascii="仿宋" w:eastAsia="仿宋" w:hAnsi="仿宋"/>
                <w:sz w:val="24"/>
                <w:szCs w:val="24"/>
              </w:rPr>
            </w:pPr>
            <w:r w:rsidRPr="00C6789D">
              <w:rPr>
                <w:rFonts w:ascii="仿宋" w:eastAsia="仿宋" w:hAnsi="仿宋"/>
                <w:sz w:val="24"/>
                <w:szCs w:val="24"/>
              </w:rPr>
              <w:t>5.带数字电量显示、充电状态显示</w:t>
            </w:r>
          </w:p>
          <w:p w14:paraId="31A74AFC" w14:textId="77777777" w:rsidR="008A7B63" w:rsidRPr="00C6789D" w:rsidRDefault="008A7B63" w:rsidP="008A7B63">
            <w:pPr>
              <w:rPr>
                <w:rFonts w:ascii="仿宋" w:eastAsia="仿宋" w:hAnsi="仿宋"/>
                <w:sz w:val="24"/>
                <w:szCs w:val="24"/>
              </w:rPr>
            </w:pPr>
            <w:r w:rsidRPr="00C6789D">
              <w:rPr>
                <w:rFonts w:ascii="仿宋" w:eastAsia="仿宋" w:hAnsi="仿宋"/>
                <w:sz w:val="24"/>
                <w:szCs w:val="24"/>
              </w:rPr>
              <w:t>6.通讯接口：USB3.1</w:t>
            </w:r>
          </w:p>
          <w:p w14:paraId="79F481DB" w14:textId="77777777" w:rsidR="008A7B63" w:rsidRPr="00C6789D" w:rsidRDefault="008A7B63" w:rsidP="008A7B63">
            <w:pPr>
              <w:rPr>
                <w:rFonts w:ascii="仿宋" w:eastAsia="仿宋" w:hAnsi="仿宋"/>
                <w:sz w:val="24"/>
                <w:szCs w:val="24"/>
              </w:rPr>
            </w:pPr>
            <w:r w:rsidRPr="00C6789D">
              <w:rPr>
                <w:rFonts w:ascii="仿宋" w:eastAsia="仿宋" w:hAnsi="仿宋"/>
                <w:sz w:val="24"/>
                <w:szCs w:val="24"/>
              </w:rPr>
              <w:t>7.整机重量范围：10.5kg–13.5kg（提供产品照片或彩页扫描件证明）</w:t>
            </w:r>
          </w:p>
          <w:p w14:paraId="3426A65F" w14:textId="77777777" w:rsidR="008A7B63" w:rsidRPr="00C6789D" w:rsidRDefault="008A7B63" w:rsidP="008A7B63">
            <w:pPr>
              <w:rPr>
                <w:rFonts w:ascii="仿宋" w:eastAsia="仿宋" w:hAnsi="仿宋"/>
                <w:sz w:val="24"/>
                <w:szCs w:val="24"/>
              </w:rPr>
            </w:pPr>
            <w:r w:rsidRPr="00C6789D">
              <w:rPr>
                <w:rFonts w:ascii="仿宋" w:eastAsia="仿宋" w:hAnsi="仿宋"/>
                <w:sz w:val="24"/>
                <w:szCs w:val="24"/>
              </w:rPr>
              <w:t>8.电源输出：≥两路12V/3A</w:t>
            </w:r>
          </w:p>
          <w:p w14:paraId="49C94F12" w14:textId="77777777" w:rsidR="009D3F6A" w:rsidRPr="00C6789D" w:rsidRDefault="008A7B63" w:rsidP="008A7B63">
            <w:pPr>
              <w:rPr>
                <w:rFonts w:ascii="仿宋" w:eastAsia="仿宋" w:hAnsi="仿宋"/>
                <w:sz w:val="24"/>
                <w:szCs w:val="24"/>
              </w:rPr>
            </w:pPr>
            <w:r w:rsidRPr="00C6789D">
              <w:rPr>
                <w:rFonts w:ascii="仿宋" w:eastAsia="仿宋" w:hAnsi="仿宋"/>
                <w:sz w:val="24"/>
                <w:szCs w:val="24"/>
              </w:rPr>
              <w:t>9.LCD触摸显示屏（非笔记本电脑替代）：≥6英寸（提供产品照片或彩页扫描件证明）</w:t>
            </w:r>
          </w:p>
        </w:tc>
        <w:tc>
          <w:tcPr>
            <w:tcW w:w="1100" w:type="dxa"/>
          </w:tcPr>
          <w:p w14:paraId="4AEB4718" w14:textId="77777777" w:rsidR="009D3F6A" w:rsidRDefault="009D3F6A">
            <w:pPr>
              <w:rPr>
                <w:rFonts w:ascii="仿宋" w:eastAsia="仿宋" w:hAnsi="仿宋"/>
                <w:color w:val="FF0000"/>
                <w:sz w:val="24"/>
                <w:szCs w:val="24"/>
              </w:rPr>
            </w:pPr>
          </w:p>
        </w:tc>
      </w:tr>
      <w:tr w:rsidR="009D3F6A" w14:paraId="7FC232E7" w14:textId="77777777">
        <w:trPr>
          <w:trHeight w:val="567"/>
          <w:jc w:val="center"/>
        </w:trPr>
        <w:tc>
          <w:tcPr>
            <w:tcW w:w="825" w:type="dxa"/>
            <w:vAlign w:val="center"/>
          </w:tcPr>
          <w:p w14:paraId="630787C5" w14:textId="77777777" w:rsidR="009D3F6A" w:rsidRDefault="00EB278E">
            <w:pPr>
              <w:jc w:val="center"/>
              <w:rPr>
                <w:rFonts w:ascii="仿宋" w:eastAsia="仿宋" w:hAnsi="仿宋"/>
                <w:sz w:val="24"/>
                <w:szCs w:val="24"/>
              </w:rPr>
            </w:pPr>
            <w:r>
              <w:rPr>
                <w:rFonts w:ascii="仿宋" w:eastAsia="仿宋" w:hAnsi="仿宋"/>
                <w:sz w:val="24"/>
                <w:szCs w:val="24"/>
              </w:rPr>
              <w:t>2</w:t>
            </w:r>
          </w:p>
        </w:tc>
        <w:tc>
          <w:tcPr>
            <w:tcW w:w="1431" w:type="dxa"/>
            <w:tcBorders>
              <w:top w:val="single" w:sz="4" w:space="0" w:color="auto"/>
              <w:left w:val="single" w:sz="4" w:space="0" w:color="auto"/>
              <w:bottom w:val="single" w:sz="4" w:space="0" w:color="auto"/>
              <w:right w:val="single" w:sz="4" w:space="0" w:color="auto"/>
            </w:tcBorders>
          </w:tcPr>
          <w:p w14:paraId="32F08561" w14:textId="77777777" w:rsidR="008A7B63" w:rsidRPr="00C6789D" w:rsidRDefault="008A7B63">
            <w:pPr>
              <w:rPr>
                <w:rFonts w:ascii="仿宋" w:eastAsia="仿宋" w:hAnsi="仿宋"/>
                <w:sz w:val="24"/>
                <w:szCs w:val="24"/>
              </w:rPr>
            </w:pPr>
          </w:p>
          <w:p w14:paraId="5039BAE5" w14:textId="77777777" w:rsidR="008A7B63" w:rsidRPr="00C6789D" w:rsidRDefault="008A7B63">
            <w:pPr>
              <w:rPr>
                <w:rFonts w:ascii="仿宋" w:eastAsia="仿宋" w:hAnsi="仿宋"/>
                <w:sz w:val="24"/>
                <w:szCs w:val="24"/>
              </w:rPr>
            </w:pPr>
          </w:p>
          <w:p w14:paraId="51C3C92B" w14:textId="77777777" w:rsidR="008A7B63" w:rsidRPr="00C6789D" w:rsidRDefault="008A7B63">
            <w:pPr>
              <w:rPr>
                <w:rFonts w:ascii="仿宋" w:eastAsia="仿宋" w:hAnsi="仿宋"/>
                <w:sz w:val="24"/>
                <w:szCs w:val="24"/>
              </w:rPr>
            </w:pPr>
          </w:p>
          <w:p w14:paraId="5F0958A0" w14:textId="77777777" w:rsidR="009D3F6A" w:rsidRPr="00C6789D" w:rsidRDefault="008A7B63">
            <w:pPr>
              <w:rPr>
                <w:rFonts w:ascii="仿宋" w:eastAsia="仿宋" w:hAnsi="仿宋"/>
                <w:sz w:val="24"/>
                <w:szCs w:val="24"/>
              </w:rPr>
            </w:pPr>
            <w:r w:rsidRPr="00C6789D">
              <w:rPr>
                <w:rFonts w:ascii="仿宋" w:eastAsia="仿宋" w:hAnsi="仿宋" w:hint="eastAsia"/>
                <w:sz w:val="24"/>
                <w:szCs w:val="24"/>
              </w:rPr>
              <w:t>机械臂</w:t>
            </w:r>
          </w:p>
        </w:tc>
        <w:tc>
          <w:tcPr>
            <w:tcW w:w="5752" w:type="dxa"/>
            <w:gridSpan w:val="3"/>
            <w:tcBorders>
              <w:top w:val="single" w:sz="4" w:space="0" w:color="auto"/>
              <w:left w:val="single" w:sz="4" w:space="0" w:color="auto"/>
              <w:bottom w:val="single" w:sz="4" w:space="0" w:color="auto"/>
              <w:right w:val="single" w:sz="4" w:space="0" w:color="auto"/>
            </w:tcBorders>
          </w:tcPr>
          <w:p w14:paraId="0499E272" w14:textId="77777777" w:rsidR="008A7B63" w:rsidRPr="00C6789D" w:rsidRDefault="008A7B63" w:rsidP="008A7B63">
            <w:pPr>
              <w:rPr>
                <w:rFonts w:ascii="仿宋" w:eastAsia="仿宋" w:hAnsi="仿宋"/>
                <w:sz w:val="24"/>
                <w:szCs w:val="24"/>
              </w:rPr>
            </w:pPr>
            <w:r w:rsidRPr="00C6789D">
              <w:rPr>
                <w:rFonts w:ascii="仿宋" w:eastAsia="仿宋" w:hAnsi="仿宋"/>
                <w:sz w:val="24"/>
                <w:szCs w:val="24"/>
              </w:rPr>
              <w:t>1.自由度：≥4</w:t>
            </w:r>
          </w:p>
          <w:p w14:paraId="1E90ED9B" w14:textId="77777777" w:rsidR="008A7B63" w:rsidRPr="00C6789D" w:rsidRDefault="008A7B63" w:rsidP="008A7B63">
            <w:pPr>
              <w:rPr>
                <w:rFonts w:ascii="仿宋" w:eastAsia="仿宋" w:hAnsi="仿宋"/>
                <w:sz w:val="24"/>
                <w:szCs w:val="24"/>
              </w:rPr>
            </w:pPr>
            <w:r w:rsidRPr="00C6789D">
              <w:rPr>
                <w:rFonts w:ascii="仿宋" w:eastAsia="仿宋" w:hAnsi="仿宋"/>
                <w:sz w:val="24"/>
                <w:szCs w:val="24"/>
              </w:rPr>
              <w:t>2.负载：≥490g（提供产品照片或彩页扫描件证明）</w:t>
            </w:r>
          </w:p>
          <w:p w14:paraId="38F82402" w14:textId="77777777" w:rsidR="008A7B63" w:rsidRPr="00C6789D" w:rsidRDefault="008A7B63" w:rsidP="008A7B63">
            <w:pPr>
              <w:rPr>
                <w:rFonts w:ascii="仿宋" w:eastAsia="仿宋" w:hAnsi="仿宋"/>
                <w:sz w:val="24"/>
                <w:szCs w:val="24"/>
              </w:rPr>
            </w:pPr>
            <w:r w:rsidRPr="00C6789D">
              <w:rPr>
                <w:rFonts w:ascii="仿宋" w:eastAsia="仿宋" w:hAnsi="仿宋"/>
                <w:sz w:val="24"/>
                <w:szCs w:val="24"/>
              </w:rPr>
              <w:t>3.臂展：≥50mm–300mm</w:t>
            </w:r>
          </w:p>
          <w:p w14:paraId="228A2C42" w14:textId="77777777" w:rsidR="008A7B63" w:rsidRPr="00C6789D" w:rsidRDefault="008A7B63" w:rsidP="008A7B63">
            <w:pPr>
              <w:rPr>
                <w:rFonts w:ascii="仿宋" w:eastAsia="仿宋" w:hAnsi="仿宋"/>
                <w:sz w:val="24"/>
                <w:szCs w:val="24"/>
              </w:rPr>
            </w:pPr>
            <w:r w:rsidRPr="00C6789D">
              <w:rPr>
                <w:rFonts w:ascii="仿宋" w:eastAsia="仿宋" w:hAnsi="仿宋"/>
                <w:sz w:val="24"/>
                <w:szCs w:val="24"/>
              </w:rPr>
              <w:t>4.臂未端活动速度：≥100mm/s</w:t>
            </w:r>
          </w:p>
          <w:p w14:paraId="29D0970D" w14:textId="77777777" w:rsidR="008A7B63" w:rsidRPr="00C6789D" w:rsidRDefault="008A7B63" w:rsidP="008A7B63">
            <w:pPr>
              <w:rPr>
                <w:rFonts w:ascii="仿宋" w:eastAsia="仿宋" w:hAnsi="仿宋"/>
                <w:sz w:val="24"/>
                <w:szCs w:val="24"/>
              </w:rPr>
            </w:pPr>
            <w:r w:rsidRPr="00C6789D">
              <w:rPr>
                <w:rFonts w:ascii="仿宋" w:eastAsia="仿宋" w:hAnsi="仿宋"/>
                <w:sz w:val="24"/>
                <w:szCs w:val="24"/>
              </w:rPr>
              <w:t>5.机械臂材质：金属</w:t>
            </w:r>
          </w:p>
          <w:p w14:paraId="423F949B" w14:textId="77777777" w:rsidR="008A7B63" w:rsidRPr="00C6789D" w:rsidRDefault="008A7B63" w:rsidP="008A7B63">
            <w:pPr>
              <w:rPr>
                <w:rFonts w:ascii="仿宋" w:eastAsia="仿宋" w:hAnsi="仿宋"/>
                <w:sz w:val="24"/>
                <w:szCs w:val="24"/>
              </w:rPr>
            </w:pPr>
            <w:r w:rsidRPr="00C6789D">
              <w:rPr>
                <w:rFonts w:ascii="仿宋" w:eastAsia="仿宋" w:hAnsi="仿宋"/>
                <w:sz w:val="24"/>
                <w:szCs w:val="24"/>
              </w:rPr>
              <w:t>6.精度:≤2mm</w:t>
            </w:r>
          </w:p>
          <w:p w14:paraId="1C34D1B5" w14:textId="77777777" w:rsidR="008A7B63" w:rsidRPr="00C6789D" w:rsidRDefault="008A7B63" w:rsidP="008A7B63">
            <w:pPr>
              <w:rPr>
                <w:rFonts w:ascii="仿宋" w:eastAsia="仿宋" w:hAnsi="仿宋"/>
                <w:sz w:val="24"/>
                <w:szCs w:val="24"/>
              </w:rPr>
            </w:pPr>
            <w:r w:rsidRPr="00C6789D">
              <w:rPr>
                <w:rFonts w:ascii="仿宋" w:eastAsia="仿宋" w:hAnsi="仿宋"/>
                <w:sz w:val="24"/>
                <w:szCs w:val="24"/>
              </w:rPr>
              <w:t>7.带吸盘执行器（提供产品照片或彩页扫描件证明）</w:t>
            </w:r>
          </w:p>
          <w:p w14:paraId="315DC69A" w14:textId="77777777" w:rsidR="009D3F6A" w:rsidRPr="00C6789D" w:rsidRDefault="008A7B63" w:rsidP="008A7B63">
            <w:pPr>
              <w:rPr>
                <w:rFonts w:ascii="仿宋" w:eastAsia="仿宋" w:hAnsi="仿宋"/>
                <w:sz w:val="24"/>
                <w:szCs w:val="24"/>
              </w:rPr>
            </w:pPr>
            <w:r w:rsidRPr="00C6789D">
              <w:rPr>
                <w:rFonts w:ascii="仿宋" w:eastAsia="仿宋" w:hAnsi="仿宋"/>
                <w:sz w:val="24"/>
                <w:szCs w:val="24"/>
              </w:rPr>
              <w:t>8.机械臂的电源及通讯直接连接机器人主体</w:t>
            </w:r>
          </w:p>
        </w:tc>
        <w:tc>
          <w:tcPr>
            <w:tcW w:w="1100" w:type="dxa"/>
          </w:tcPr>
          <w:p w14:paraId="7598BE1C" w14:textId="77777777" w:rsidR="009D3F6A" w:rsidRDefault="009D3F6A">
            <w:pPr>
              <w:rPr>
                <w:rFonts w:ascii="仿宋" w:eastAsia="仿宋" w:hAnsi="仿宋"/>
                <w:sz w:val="24"/>
                <w:szCs w:val="24"/>
              </w:rPr>
            </w:pPr>
          </w:p>
        </w:tc>
      </w:tr>
      <w:tr w:rsidR="009D3F6A" w14:paraId="221EFEB6" w14:textId="77777777">
        <w:trPr>
          <w:trHeight w:val="567"/>
          <w:jc w:val="center"/>
        </w:trPr>
        <w:tc>
          <w:tcPr>
            <w:tcW w:w="825" w:type="dxa"/>
            <w:vAlign w:val="center"/>
          </w:tcPr>
          <w:p w14:paraId="5827B623" w14:textId="77777777" w:rsidR="009D3F6A" w:rsidRDefault="00EB278E">
            <w:pPr>
              <w:jc w:val="center"/>
              <w:rPr>
                <w:rFonts w:ascii="仿宋" w:eastAsia="仿宋" w:hAnsi="仿宋"/>
                <w:sz w:val="24"/>
                <w:szCs w:val="24"/>
              </w:rPr>
            </w:pPr>
            <w:r>
              <w:rPr>
                <w:rFonts w:ascii="仿宋" w:eastAsia="仿宋" w:hAnsi="仿宋"/>
                <w:sz w:val="24"/>
                <w:szCs w:val="24"/>
              </w:rPr>
              <w:t>3</w:t>
            </w:r>
          </w:p>
        </w:tc>
        <w:tc>
          <w:tcPr>
            <w:tcW w:w="1431" w:type="dxa"/>
            <w:tcBorders>
              <w:top w:val="single" w:sz="4" w:space="0" w:color="auto"/>
              <w:left w:val="single" w:sz="4" w:space="0" w:color="auto"/>
              <w:bottom w:val="single" w:sz="4" w:space="0" w:color="auto"/>
              <w:right w:val="single" w:sz="4" w:space="0" w:color="auto"/>
            </w:tcBorders>
          </w:tcPr>
          <w:p w14:paraId="06833E0D" w14:textId="77777777" w:rsidR="009D3F6A" w:rsidRPr="00C6789D" w:rsidRDefault="008A7B63">
            <w:pPr>
              <w:jc w:val="left"/>
              <w:rPr>
                <w:rFonts w:ascii="仿宋" w:eastAsia="仿宋" w:hAnsi="仿宋"/>
                <w:sz w:val="24"/>
                <w:szCs w:val="24"/>
              </w:rPr>
            </w:pPr>
            <w:r w:rsidRPr="00C6789D">
              <w:rPr>
                <w:rFonts w:ascii="仿宋" w:eastAsia="仿宋" w:hAnsi="仿宋" w:hint="eastAsia"/>
                <w:sz w:val="24"/>
                <w:szCs w:val="24"/>
              </w:rPr>
              <w:t>三维视觉深度摄像头</w:t>
            </w:r>
          </w:p>
        </w:tc>
        <w:tc>
          <w:tcPr>
            <w:tcW w:w="5752" w:type="dxa"/>
            <w:gridSpan w:val="3"/>
            <w:tcBorders>
              <w:top w:val="single" w:sz="4" w:space="0" w:color="auto"/>
              <w:left w:val="single" w:sz="4" w:space="0" w:color="auto"/>
              <w:bottom w:val="single" w:sz="4" w:space="0" w:color="auto"/>
              <w:right w:val="single" w:sz="4" w:space="0" w:color="auto"/>
            </w:tcBorders>
            <w:vAlign w:val="center"/>
          </w:tcPr>
          <w:p w14:paraId="73F02A53" w14:textId="77777777" w:rsidR="008A7B63" w:rsidRPr="00C6789D" w:rsidRDefault="008A7B63" w:rsidP="008A7B63">
            <w:pPr>
              <w:rPr>
                <w:rFonts w:ascii="仿宋" w:eastAsia="仿宋" w:hAnsi="仿宋"/>
                <w:sz w:val="24"/>
                <w:szCs w:val="24"/>
              </w:rPr>
            </w:pPr>
            <w:r w:rsidRPr="00C6789D">
              <w:rPr>
                <w:rFonts w:ascii="仿宋" w:eastAsia="仿宋" w:hAnsi="仿宋"/>
                <w:sz w:val="24"/>
                <w:szCs w:val="24"/>
              </w:rPr>
              <w:t>1.最小深度距离：≤0.2m</w:t>
            </w:r>
          </w:p>
          <w:p w14:paraId="5F94956E" w14:textId="77777777" w:rsidR="008A7B63" w:rsidRPr="00C6789D" w:rsidRDefault="008A7B63" w:rsidP="008A7B63">
            <w:pPr>
              <w:rPr>
                <w:rFonts w:ascii="仿宋" w:eastAsia="仿宋" w:hAnsi="仿宋"/>
                <w:sz w:val="24"/>
                <w:szCs w:val="24"/>
              </w:rPr>
            </w:pPr>
            <w:r w:rsidRPr="00C6789D">
              <w:rPr>
                <w:rFonts w:ascii="仿宋" w:eastAsia="仿宋" w:hAnsi="仿宋"/>
                <w:sz w:val="24"/>
                <w:szCs w:val="24"/>
              </w:rPr>
              <w:t>2.最大视觉深度：≥10m</w:t>
            </w:r>
          </w:p>
          <w:p w14:paraId="623590B9" w14:textId="77777777" w:rsidR="008A7B63" w:rsidRPr="00C6789D" w:rsidRDefault="008A7B63" w:rsidP="008A7B63">
            <w:pPr>
              <w:rPr>
                <w:rFonts w:ascii="仿宋" w:eastAsia="仿宋" w:hAnsi="仿宋"/>
                <w:sz w:val="24"/>
                <w:szCs w:val="24"/>
              </w:rPr>
            </w:pPr>
            <w:r w:rsidRPr="00C6789D">
              <w:rPr>
                <w:rFonts w:ascii="仿宋" w:eastAsia="仿宋" w:hAnsi="仿宋"/>
                <w:sz w:val="24"/>
                <w:szCs w:val="24"/>
              </w:rPr>
              <w:t xml:space="preserve">3.深度相机分辨率：≥1280x720 @90fps </w:t>
            </w:r>
          </w:p>
          <w:p w14:paraId="3BFDFB66" w14:textId="77777777" w:rsidR="008A7B63" w:rsidRPr="00C6789D" w:rsidRDefault="008A7B63" w:rsidP="008A7B63">
            <w:pPr>
              <w:rPr>
                <w:rFonts w:ascii="仿宋" w:eastAsia="仿宋" w:hAnsi="仿宋"/>
                <w:sz w:val="24"/>
                <w:szCs w:val="24"/>
              </w:rPr>
            </w:pPr>
            <w:r w:rsidRPr="00C6789D">
              <w:rPr>
                <w:rFonts w:ascii="仿宋" w:eastAsia="仿宋" w:hAnsi="仿宋"/>
                <w:sz w:val="24"/>
                <w:szCs w:val="24"/>
              </w:rPr>
              <w:t>4.RGB相机分辨率：≥1920x1080 @30fps</w:t>
            </w:r>
          </w:p>
          <w:p w14:paraId="19A24B01" w14:textId="77777777" w:rsidR="008A7B63" w:rsidRPr="00C6789D" w:rsidRDefault="008A7B63" w:rsidP="008A7B63">
            <w:pPr>
              <w:rPr>
                <w:rFonts w:ascii="仿宋" w:eastAsia="仿宋" w:hAnsi="仿宋"/>
                <w:sz w:val="24"/>
                <w:szCs w:val="24"/>
              </w:rPr>
            </w:pPr>
            <w:r w:rsidRPr="00C6789D">
              <w:rPr>
                <w:rFonts w:ascii="仿宋" w:eastAsia="仿宋" w:hAnsi="仿宋"/>
                <w:sz w:val="24"/>
                <w:szCs w:val="24"/>
              </w:rPr>
              <w:t>5.深度视场（HxVD）：≥91.2°x 65.5°x 100.6°</w:t>
            </w:r>
          </w:p>
          <w:p w14:paraId="02241BC4" w14:textId="77777777" w:rsidR="008A7B63" w:rsidRPr="00C6789D" w:rsidRDefault="008A7B63" w:rsidP="008A7B63">
            <w:pPr>
              <w:rPr>
                <w:rFonts w:ascii="仿宋" w:eastAsia="仿宋" w:hAnsi="仿宋"/>
                <w:sz w:val="24"/>
                <w:szCs w:val="24"/>
              </w:rPr>
            </w:pPr>
            <w:r w:rsidRPr="00C6789D">
              <w:rPr>
                <w:rFonts w:ascii="仿宋" w:eastAsia="仿宋" w:hAnsi="仿宋"/>
                <w:sz w:val="24"/>
                <w:szCs w:val="24"/>
              </w:rPr>
              <w:t>6.RGB相机视场（HxVD）：≥69.4°x 42.5°x 77°</w:t>
            </w:r>
          </w:p>
          <w:p w14:paraId="3E49DCBC" w14:textId="77777777" w:rsidR="009D3F6A" w:rsidRPr="00C6789D" w:rsidRDefault="008A7B63" w:rsidP="008A7B63">
            <w:pPr>
              <w:rPr>
                <w:rFonts w:ascii="仿宋" w:eastAsia="仿宋" w:hAnsi="仿宋"/>
                <w:sz w:val="24"/>
                <w:szCs w:val="24"/>
              </w:rPr>
            </w:pPr>
            <w:r w:rsidRPr="00C6789D">
              <w:rPr>
                <w:rFonts w:ascii="仿宋" w:eastAsia="仿宋" w:hAnsi="仿宋"/>
                <w:sz w:val="24"/>
                <w:szCs w:val="24"/>
              </w:rPr>
              <w:lastRenderedPageBreak/>
              <w:t>7.深度技术：主动IR立体</w:t>
            </w:r>
          </w:p>
        </w:tc>
        <w:tc>
          <w:tcPr>
            <w:tcW w:w="1100" w:type="dxa"/>
          </w:tcPr>
          <w:p w14:paraId="32A5EA6C" w14:textId="77777777" w:rsidR="009D3F6A" w:rsidRDefault="009D3F6A">
            <w:pPr>
              <w:rPr>
                <w:rFonts w:ascii="仿宋" w:eastAsia="仿宋" w:hAnsi="仿宋"/>
                <w:sz w:val="24"/>
                <w:szCs w:val="24"/>
              </w:rPr>
            </w:pPr>
          </w:p>
        </w:tc>
      </w:tr>
      <w:tr w:rsidR="009D3F6A" w14:paraId="120CD088" w14:textId="77777777">
        <w:trPr>
          <w:trHeight w:val="567"/>
          <w:jc w:val="center"/>
        </w:trPr>
        <w:tc>
          <w:tcPr>
            <w:tcW w:w="825" w:type="dxa"/>
            <w:vAlign w:val="center"/>
          </w:tcPr>
          <w:p w14:paraId="1A1E5EEA" w14:textId="77777777" w:rsidR="009D3F6A" w:rsidRDefault="00EB278E">
            <w:pPr>
              <w:jc w:val="center"/>
              <w:rPr>
                <w:rFonts w:ascii="仿宋" w:eastAsia="仿宋" w:hAnsi="仿宋"/>
                <w:sz w:val="24"/>
                <w:szCs w:val="24"/>
              </w:rPr>
            </w:pPr>
            <w:r>
              <w:rPr>
                <w:rFonts w:ascii="仿宋" w:eastAsia="仿宋" w:hAnsi="仿宋"/>
                <w:sz w:val="24"/>
                <w:szCs w:val="24"/>
              </w:rPr>
              <w:t>4</w:t>
            </w:r>
          </w:p>
        </w:tc>
        <w:tc>
          <w:tcPr>
            <w:tcW w:w="1431" w:type="dxa"/>
            <w:tcBorders>
              <w:top w:val="single" w:sz="4" w:space="0" w:color="auto"/>
              <w:left w:val="single" w:sz="4" w:space="0" w:color="auto"/>
              <w:bottom w:val="single" w:sz="4" w:space="0" w:color="auto"/>
              <w:right w:val="single" w:sz="4" w:space="0" w:color="auto"/>
            </w:tcBorders>
          </w:tcPr>
          <w:p w14:paraId="1A2C05D6" w14:textId="77777777" w:rsidR="009D3F6A" w:rsidRPr="00C6789D" w:rsidRDefault="009D3F6A">
            <w:pPr>
              <w:rPr>
                <w:rFonts w:ascii="仿宋" w:eastAsia="仿宋" w:hAnsi="仿宋"/>
                <w:sz w:val="24"/>
                <w:szCs w:val="24"/>
              </w:rPr>
            </w:pPr>
          </w:p>
          <w:p w14:paraId="25E89984" w14:textId="77777777" w:rsidR="008A7B63" w:rsidRPr="00C6789D" w:rsidRDefault="008A7B63">
            <w:pPr>
              <w:rPr>
                <w:rFonts w:ascii="仿宋" w:eastAsia="仿宋" w:hAnsi="仿宋"/>
                <w:sz w:val="24"/>
                <w:szCs w:val="24"/>
              </w:rPr>
            </w:pPr>
          </w:p>
          <w:p w14:paraId="67562E53" w14:textId="77777777" w:rsidR="008A7B63" w:rsidRPr="00C6789D" w:rsidRDefault="008A7B63">
            <w:pPr>
              <w:rPr>
                <w:rFonts w:ascii="仿宋" w:eastAsia="仿宋" w:hAnsi="仿宋"/>
                <w:sz w:val="24"/>
                <w:szCs w:val="24"/>
              </w:rPr>
            </w:pPr>
            <w:r w:rsidRPr="00C6789D">
              <w:rPr>
                <w:rFonts w:ascii="仿宋" w:eastAsia="仿宋" w:hAnsi="仿宋" w:hint="eastAsia"/>
                <w:sz w:val="24"/>
                <w:szCs w:val="24"/>
              </w:rPr>
              <w:t>激光雷达传感器</w:t>
            </w:r>
          </w:p>
        </w:tc>
        <w:tc>
          <w:tcPr>
            <w:tcW w:w="5752" w:type="dxa"/>
            <w:gridSpan w:val="3"/>
            <w:tcBorders>
              <w:top w:val="single" w:sz="4" w:space="0" w:color="auto"/>
              <w:left w:val="single" w:sz="4" w:space="0" w:color="auto"/>
              <w:bottom w:val="single" w:sz="4" w:space="0" w:color="auto"/>
              <w:right w:val="single" w:sz="4" w:space="0" w:color="auto"/>
            </w:tcBorders>
          </w:tcPr>
          <w:p w14:paraId="703C0A07" w14:textId="77777777" w:rsidR="008A7B63" w:rsidRPr="00C6789D" w:rsidRDefault="008A7B63" w:rsidP="008A7B63">
            <w:pPr>
              <w:rPr>
                <w:rFonts w:ascii="仿宋" w:eastAsia="仿宋" w:hAnsi="仿宋"/>
                <w:sz w:val="24"/>
                <w:szCs w:val="24"/>
              </w:rPr>
            </w:pPr>
            <w:r w:rsidRPr="00C6789D">
              <w:rPr>
                <w:rFonts w:ascii="仿宋" w:eastAsia="仿宋" w:hAnsi="仿宋"/>
                <w:sz w:val="24"/>
                <w:szCs w:val="24"/>
              </w:rPr>
              <w:t>1.最小测量距离：≤0.12m</w:t>
            </w:r>
          </w:p>
          <w:p w14:paraId="4A59B39E" w14:textId="77777777" w:rsidR="008A7B63" w:rsidRPr="00C6789D" w:rsidRDefault="008A7B63" w:rsidP="008A7B63">
            <w:pPr>
              <w:rPr>
                <w:rFonts w:ascii="仿宋" w:eastAsia="仿宋" w:hAnsi="仿宋"/>
                <w:sz w:val="24"/>
                <w:szCs w:val="24"/>
              </w:rPr>
            </w:pPr>
            <w:r w:rsidRPr="00C6789D">
              <w:rPr>
                <w:rFonts w:ascii="仿宋" w:eastAsia="仿宋" w:hAnsi="仿宋"/>
                <w:sz w:val="24"/>
                <w:szCs w:val="24"/>
              </w:rPr>
              <w:t>2.最大测量距离：≥16m</w:t>
            </w:r>
          </w:p>
          <w:p w14:paraId="6E4C7EA6" w14:textId="77777777" w:rsidR="008A7B63" w:rsidRPr="00C6789D" w:rsidRDefault="008A7B63" w:rsidP="008A7B63">
            <w:pPr>
              <w:rPr>
                <w:rFonts w:ascii="仿宋" w:eastAsia="仿宋" w:hAnsi="仿宋"/>
                <w:sz w:val="24"/>
                <w:szCs w:val="24"/>
              </w:rPr>
            </w:pPr>
            <w:r w:rsidRPr="00C6789D">
              <w:rPr>
                <w:rFonts w:ascii="仿宋" w:eastAsia="仿宋" w:hAnsi="仿宋"/>
                <w:sz w:val="24"/>
                <w:szCs w:val="24"/>
              </w:rPr>
              <w:t>3.扫描频率：≥5-12Hz</w:t>
            </w:r>
          </w:p>
          <w:p w14:paraId="07A3A6BC" w14:textId="77777777" w:rsidR="008A7B63" w:rsidRPr="00C6789D" w:rsidRDefault="008A7B63" w:rsidP="008A7B63">
            <w:pPr>
              <w:rPr>
                <w:rFonts w:ascii="仿宋" w:eastAsia="仿宋" w:hAnsi="仿宋"/>
                <w:sz w:val="24"/>
                <w:szCs w:val="24"/>
              </w:rPr>
            </w:pPr>
            <w:r w:rsidRPr="00C6789D">
              <w:rPr>
                <w:rFonts w:ascii="仿宋" w:eastAsia="仿宋" w:hAnsi="仿宋"/>
                <w:sz w:val="24"/>
                <w:szCs w:val="24"/>
              </w:rPr>
              <w:t>4.测距频率：≥18000Hz</w:t>
            </w:r>
          </w:p>
          <w:p w14:paraId="2C403AA9" w14:textId="77777777" w:rsidR="009D3F6A" w:rsidRPr="00C6789D" w:rsidRDefault="008A7B63" w:rsidP="008A7B63">
            <w:pPr>
              <w:rPr>
                <w:rFonts w:ascii="仿宋" w:eastAsia="仿宋" w:hAnsi="仿宋"/>
                <w:sz w:val="24"/>
                <w:szCs w:val="24"/>
              </w:rPr>
            </w:pPr>
            <w:r w:rsidRPr="00C6789D">
              <w:rPr>
                <w:rFonts w:ascii="仿宋" w:eastAsia="仿宋" w:hAnsi="仿宋"/>
                <w:sz w:val="24"/>
                <w:szCs w:val="24"/>
              </w:rPr>
              <w:t>5.扫描角度：360°</w:t>
            </w:r>
          </w:p>
        </w:tc>
        <w:tc>
          <w:tcPr>
            <w:tcW w:w="1100" w:type="dxa"/>
          </w:tcPr>
          <w:p w14:paraId="3717405C" w14:textId="77777777" w:rsidR="009D3F6A" w:rsidRDefault="009D3F6A">
            <w:pPr>
              <w:rPr>
                <w:rFonts w:ascii="仿宋" w:eastAsia="仿宋" w:hAnsi="仿宋"/>
                <w:sz w:val="24"/>
                <w:szCs w:val="24"/>
              </w:rPr>
            </w:pPr>
          </w:p>
        </w:tc>
      </w:tr>
      <w:tr w:rsidR="009D3F6A" w14:paraId="7413DDD2" w14:textId="77777777">
        <w:trPr>
          <w:trHeight w:val="567"/>
          <w:jc w:val="center"/>
        </w:trPr>
        <w:tc>
          <w:tcPr>
            <w:tcW w:w="825" w:type="dxa"/>
            <w:vAlign w:val="center"/>
          </w:tcPr>
          <w:p w14:paraId="10A8B359" w14:textId="77777777" w:rsidR="009D3F6A" w:rsidRDefault="00EB278E">
            <w:pPr>
              <w:jc w:val="center"/>
              <w:rPr>
                <w:rFonts w:ascii="仿宋" w:eastAsia="仿宋" w:hAnsi="仿宋"/>
                <w:sz w:val="24"/>
                <w:szCs w:val="24"/>
              </w:rPr>
            </w:pPr>
            <w:r>
              <w:rPr>
                <w:rFonts w:ascii="仿宋" w:eastAsia="仿宋" w:hAnsi="仿宋" w:hint="eastAsia"/>
                <w:sz w:val="24"/>
                <w:szCs w:val="24"/>
              </w:rPr>
              <w:t>5</w:t>
            </w:r>
          </w:p>
        </w:tc>
        <w:tc>
          <w:tcPr>
            <w:tcW w:w="1431" w:type="dxa"/>
            <w:tcBorders>
              <w:top w:val="single" w:sz="4" w:space="0" w:color="auto"/>
              <w:left w:val="single" w:sz="4" w:space="0" w:color="auto"/>
              <w:bottom w:val="single" w:sz="4" w:space="0" w:color="auto"/>
              <w:right w:val="single" w:sz="4" w:space="0" w:color="auto"/>
            </w:tcBorders>
          </w:tcPr>
          <w:p w14:paraId="32F50AD1" w14:textId="77777777" w:rsidR="009D3F6A" w:rsidRPr="00C6789D" w:rsidRDefault="009D3F6A">
            <w:pPr>
              <w:rPr>
                <w:rFonts w:ascii="仿宋" w:eastAsia="仿宋" w:hAnsi="仿宋"/>
                <w:sz w:val="24"/>
                <w:szCs w:val="24"/>
              </w:rPr>
            </w:pPr>
          </w:p>
          <w:p w14:paraId="7DACB137" w14:textId="77777777" w:rsidR="008A7B63" w:rsidRPr="00C6789D" w:rsidRDefault="008A7B63">
            <w:pPr>
              <w:rPr>
                <w:rFonts w:ascii="仿宋" w:eastAsia="仿宋" w:hAnsi="仿宋"/>
                <w:sz w:val="24"/>
                <w:szCs w:val="24"/>
              </w:rPr>
            </w:pPr>
          </w:p>
          <w:p w14:paraId="65177B25" w14:textId="77777777" w:rsidR="008A7B63" w:rsidRPr="00C6789D" w:rsidRDefault="008A7B63">
            <w:pPr>
              <w:rPr>
                <w:rFonts w:ascii="仿宋" w:eastAsia="仿宋" w:hAnsi="仿宋"/>
                <w:sz w:val="24"/>
                <w:szCs w:val="24"/>
              </w:rPr>
            </w:pPr>
          </w:p>
          <w:p w14:paraId="50DC377F" w14:textId="77777777" w:rsidR="008A7B63" w:rsidRPr="00C6789D" w:rsidRDefault="008A7B63">
            <w:pPr>
              <w:rPr>
                <w:rFonts w:ascii="仿宋" w:eastAsia="仿宋" w:hAnsi="仿宋"/>
                <w:sz w:val="24"/>
                <w:szCs w:val="24"/>
              </w:rPr>
            </w:pPr>
          </w:p>
          <w:p w14:paraId="2B49E30C" w14:textId="77777777" w:rsidR="008A7B63" w:rsidRPr="00C6789D" w:rsidRDefault="008A7B63">
            <w:pPr>
              <w:rPr>
                <w:rFonts w:ascii="仿宋" w:eastAsia="仿宋" w:hAnsi="仿宋"/>
                <w:sz w:val="24"/>
                <w:szCs w:val="24"/>
              </w:rPr>
            </w:pPr>
          </w:p>
          <w:p w14:paraId="4C980A04" w14:textId="77777777" w:rsidR="008A7B63" w:rsidRPr="00C6789D" w:rsidRDefault="008A7B63">
            <w:pPr>
              <w:rPr>
                <w:rFonts w:ascii="仿宋" w:eastAsia="仿宋" w:hAnsi="仿宋"/>
                <w:sz w:val="24"/>
                <w:szCs w:val="24"/>
              </w:rPr>
            </w:pPr>
            <w:r w:rsidRPr="00C6789D">
              <w:rPr>
                <w:rFonts w:ascii="仿宋" w:eastAsia="仿宋" w:hAnsi="仿宋" w:hint="eastAsia"/>
                <w:sz w:val="24"/>
                <w:szCs w:val="24"/>
              </w:rPr>
              <w:t>R</w:t>
            </w:r>
            <w:r w:rsidRPr="00C6789D">
              <w:rPr>
                <w:rFonts w:ascii="仿宋" w:eastAsia="仿宋" w:hAnsi="仿宋"/>
                <w:sz w:val="24"/>
                <w:szCs w:val="24"/>
              </w:rPr>
              <w:t>OS</w:t>
            </w:r>
            <w:r w:rsidRPr="00C6789D">
              <w:rPr>
                <w:rFonts w:ascii="仿宋" w:eastAsia="仿宋" w:hAnsi="仿宋" w:hint="eastAsia"/>
                <w:sz w:val="24"/>
                <w:szCs w:val="24"/>
              </w:rPr>
              <w:t>主控系统</w:t>
            </w:r>
          </w:p>
          <w:p w14:paraId="7FC5204E" w14:textId="77777777" w:rsidR="008A7B63" w:rsidRPr="00C6789D" w:rsidRDefault="008A7B63">
            <w:pPr>
              <w:rPr>
                <w:rFonts w:ascii="仿宋" w:eastAsia="仿宋" w:hAnsi="仿宋"/>
                <w:sz w:val="24"/>
                <w:szCs w:val="24"/>
              </w:rPr>
            </w:pPr>
          </w:p>
          <w:p w14:paraId="48753CE8" w14:textId="77777777" w:rsidR="008A7B63" w:rsidRPr="00C6789D" w:rsidRDefault="008A7B63">
            <w:pPr>
              <w:rPr>
                <w:rFonts w:ascii="仿宋" w:eastAsia="仿宋" w:hAnsi="仿宋"/>
                <w:sz w:val="24"/>
                <w:szCs w:val="24"/>
              </w:rPr>
            </w:pPr>
          </w:p>
          <w:p w14:paraId="54AE71C3" w14:textId="77777777" w:rsidR="008A7B63" w:rsidRPr="00C6789D" w:rsidRDefault="008A7B63">
            <w:pPr>
              <w:rPr>
                <w:rFonts w:ascii="仿宋" w:eastAsia="仿宋" w:hAnsi="仿宋"/>
                <w:sz w:val="24"/>
                <w:szCs w:val="24"/>
              </w:rPr>
            </w:pPr>
          </w:p>
          <w:p w14:paraId="434F2BBE" w14:textId="77777777" w:rsidR="008A7B63" w:rsidRPr="00C6789D" w:rsidRDefault="008A7B63">
            <w:pPr>
              <w:rPr>
                <w:rFonts w:ascii="仿宋" w:eastAsia="仿宋" w:hAnsi="仿宋"/>
                <w:sz w:val="24"/>
                <w:szCs w:val="24"/>
              </w:rPr>
            </w:pPr>
          </w:p>
          <w:p w14:paraId="4F4DF310" w14:textId="77777777" w:rsidR="008A7B63" w:rsidRPr="00C6789D" w:rsidRDefault="008A7B63">
            <w:pPr>
              <w:rPr>
                <w:rFonts w:ascii="仿宋" w:eastAsia="仿宋" w:hAnsi="仿宋"/>
                <w:sz w:val="24"/>
                <w:szCs w:val="24"/>
              </w:rPr>
            </w:pPr>
          </w:p>
        </w:tc>
        <w:tc>
          <w:tcPr>
            <w:tcW w:w="5752" w:type="dxa"/>
            <w:gridSpan w:val="3"/>
            <w:tcBorders>
              <w:top w:val="single" w:sz="4" w:space="0" w:color="auto"/>
              <w:left w:val="single" w:sz="4" w:space="0" w:color="auto"/>
              <w:bottom w:val="single" w:sz="4" w:space="0" w:color="auto"/>
              <w:right w:val="single" w:sz="4" w:space="0" w:color="auto"/>
            </w:tcBorders>
          </w:tcPr>
          <w:p w14:paraId="7C727AE2" w14:textId="77777777" w:rsidR="008A7B63" w:rsidRPr="00C6789D" w:rsidRDefault="008A7B63" w:rsidP="008A7B63">
            <w:pPr>
              <w:jc w:val="left"/>
              <w:rPr>
                <w:rFonts w:ascii="仿宋" w:eastAsia="仿宋" w:hAnsi="仿宋"/>
                <w:sz w:val="24"/>
                <w:szCs w:val="24"/>
              </w:rPr>
            </w:pPr>
            <w:r w:rsidRPr="00C6789D">
              <w:rPr>
                <w:rFonts w:ascii="仿宋" w:eastAsia="仿宋" w:hAnsi="仿宋"/>
                <w:sz w:val="24"/>
                <w:szCs w:val="24"/>
              </w:rPr>
              <w:t>1.X86架构，单个处理器核心数≥4个；单个处理器主频≥2.4GHz；内存≥8GB；硬盘≥100GB；显示接口HDMI；USB3.1接口≥3个；雷电3接口≥1个；2.5G RJ45网口≥1个；Wi-Fi6无线网卡≥1个</w:t>
            </w:r>
          </w:p>
          <w:p w14:paraId="4EE13AA5" w14:textId="77777777" w:rsidR="008A7B63" w:rsidRPr="00C6789D" w:rsidRDefault="008A7B63" w:rsidP="008A7B63">
            <w:pPr>
              <w:jc w:val="left"/>
              <w:rPr>
                <w:rFonts w:ascii="仿宋" w:eastAsia="仿宋" w:hAnsi="仿宋"/>
                <w:sz w:val="24"/>
                <w:szCs w:val="24"/>
              </w:rPr>
            </w:pPr>
            <w:r w:rsidRPr="00C6789D">
              <w:rPr>
                <w:rFonts w:ascii="仿宋" w:eastAsia="仿宋" w:hAnsi="仿宋"/>
                <w:sz w:val="24"/>
                <w:szCs w:val="24"/>
              </w:rPr>
              <w:t>2.预装ROS机器人操作系统平台, ROS版本为Noetic或以上版本</w:t>
            </w:r>
          </w:p>
          <w:p w14:paraId="3193A03D" w14:textId="77777777" w:rsidR="008A7B63" w:rsidRPr="00C6789D" w:rsidRDefault="008A7B63" w:rsidP="008A7B63">
            <w:pPr>
              <w:jc w:val="left"/>
              <w:rPr>
                <w:rFonts w:ascii="仿宋" w:eastAsia="仿宋" w:hAnsi="仿宋"/>
                <w:sz w:val="24"/>
                <w:szCs w:val="24"/>
              </w:rPr>
            </w:pPr>
            <w:r w:rsidRPr="00C6789D">
              <w:rPr>
                <w:rFonts w:ascii="仿宋" w:eastAsia="仿宋" w:hAnsi="仿宋"/>
                <w:sz w:val="24"/>
                <w:szCs w:val="24"/>
              </w:rPr>
              <w:t xml:space="preserve">3.支持多种类操作系统的计算机无线连接使用，包括Windows、Linux及MacOS； </w:t>
            </w:r>
          </w:p>
          <w:p w14:paraId="077704E7" w14:textId="77777777" w:rsidR="008A7B63" w:rsidRPr="00C6789D" w:rsidRDefault="008A7B63" w:rsidP="008A7B63">
            <w:pPr>
              <w:jc w:val="left"/>
              <w:rPr>
                <w:rFonts w:ascii="仿宋" w:eastAsia="仿宋" w:hAnsi="仿宋"/>
                <w:sz w:val="24"/>
                <w:szCs w:val="24"/>
              </w:rPr>
            </w:pPr>
            <w:r w:rsidRPr="00C6789D">
              <w:rPr>
                <w:rFonts w:ascii="仿宋" w:eastAsia="仿宋" w:hAnsi="仿宋"/>
                <w:sz w:val="24"/>
                <w:szCs w:val="24"/>
              </w:rPr>
              <w:t>4.支持快捷运行例程菜单（提供5个机器人例程菜单管理，可实现快捷运行控制机器人操作，菜单功能包含远程控制，深度摄像头绘制地图、导航，机械臂抓取，深度学习识别方面的快捷控制实现</w:t>
            </w:r>
          </w:p>
          <w:p w14:paraId="7C03C2FE" w14:textId="77777777" w:rsidR="009D3F6A" w:rsidRPr="00C6789D" w:rsidRDefault="008A7B63" w:rsidP="008A7B63">
            <w:pPr>
              <w:jc w:val="left"/>
              <w:rPr>
                <w:rFonts w:ascii="仿宋" w:eastAsia="仿宋" w:hAnsi="仿宋"/>
                <w:sz w:val="24"/>
                <w:szCs w:val="24"/>
              </w:rPr>
            </w:pPr>
            <w:r w:rsidRPr="00C6789D">
              <w:rPr>
                <w:rFonts w:ascii="仿宋" w:eastAsia="仿宋" w:hAnsi="仿宋"/>
                <w:sz w:val="24"/>
                <w:szCs w:val="24"/>
              </w:rPr>
              <w:t>5.</w:t>
            </w:r>
            <w:r w:rsidR="004A4B80" w:rsidRPr="00C6789D">
              <w:rPr>
                <w:rFonts w:ascii="仿宋" w:eastAsia="仿宋" w:hAnsi="仿宋" w:hint="eastAsia"/>
                <w:sz w:val="24"/>
                <w:szCs w:val="24"/>
              </w:rPr>
              <w:t>提供案例源代码</w:t>
            </w:r>
            <w:r w:rsidRPr="00C6789D">
              <w:rPr>
                <w:rFonts w:ascii="仿宋" w:eastAsia="仿宋" w:hAnsi="仿宋"/>
                <w:sz w:val="24"/>
                <w:szCs w:val="24"/>
              </w:rPr>
              <w:t>支持在线更新源代码</w:t>
            </w:r>
          </w:p>
        </w:tc>
        <w:tc>
          <w:tcPr>
            <w:tcW w:w="1100" w:type="dxa"/>
          </w:tcPr>
          <w:p w14:paraId="375C8981" w14:textId="77777777" w:rsidR="009D3F6A" w:rsidRDefault="009D3F6A">
            <w:pPr>
              <w:rPr>
                <w:rFonts w:ascii="仿宋" w:eastAsia="仿宋" w:hAnsi="仿宋"/>
                <w:sz w:val="24"/>
                <w:szCs w:val="24"/>
              </w:rPr>
            </w:pPr>
          </w:p>
        </w:tc>
      </w:tr>
      <w:tr w:rsidR="004A4B80" w14:paraId="498298C3" w14:textId="77777777">
        <w:trPr>
          <w:trHeight w:val="567"/>
          <w:jc w:val="center"/>
        </w:trPr>
        <w:tc>
          <w:tcPr>
            <w:tcW w:w="825" w:type="dxa"/>
            <w:vAlign w:val="center"/>
          </w:tcPr>
          <w:p w14:paraId="3931B7D4" w14:textId="77777777" w:rsidR="004A4B80" w:rsidRDefault="004A4B80">
            <w:pPr>
              <w:jc w:val="center"/>
              <w:rPr>
                <w:rFonts w:ascii="仿宋" w:eastAsia="仿宋" w:hAnsi="仿宋"/>
                <w:sz w:val="24"/>
                <w:szCs w:val="24"/>
              </w:rPr>
            </w:pPr>
            <w:r>
              <w:rPr>
                <w:rFonts w:ascii="仿宋" w:eastAsia="仿宋" w:hAnsi="仿宋" w:hint="eastAsia"/>
                <w:sz w:val="24"/>
                <w:szCs w:val="24"/>
              </w:rPr>
              <w:t>6</w:t>
            </w:r>
          </w:p>
        </w:tc>
        <w:tc>
          <w:tcPr>
            <w:tcW w:w="1431" w:type="dxa"/>
            <w:tcBorders>
              <w:top w:val="single" w:sz="4" w:space="0" w:color="auto"/>
              <w:left w:val="single" w:sz="4" w:space="0" w:color="auto"/>
              <w:bottom w:val="single" w:sz="4" w:space="0" w:color="auto"/>
              <w:right w:val="single" w:sz="4" w:space="0" w:color="auto"/>
            </w:tcBorders>
          </w:tcPr>
          <w:p w14:paraId="43660147" w14:textId="77777777" w:rsidR="004A4B80" w:rsidRPr="00C6789D" w:rsidRDefault="004A4B80">
            <w:pPr>
              <w:rPr>
                <w:rFonts w:ascii="仿宋" w:eastAsia="仿宋" w:hAnsi="仿宋"/>
                <w:sz w:val="24"/>
                <w:szCs w:val="24"/>
              </w:rPr>
            </w:pPr>
          </w:p>
          <w:p w14:paraId="3B4BE2A6" w14:textId="77777777" w:rsidR="004A4B80" w:rsidRPr="00C6789D" w:rsidRDefault="004A4B80">
            <w:pPr>
              <w:rPr>
                <w:rFonts w:ascii="仿宋" w:eastAsia="仿宋" w:hAnsi="仿宋"/>
                <w:sz w:val="24"/>
                <w:szCs w:val="24"/>
              </w:rPr>
            </w:pPr>
          </w:p>
          <w:p w14:paraId="6942DCAF" w14:textId="77777777" w:rsidR="004A4B80" w:rsidRPr="00C6789D" w:rsidRDefault="004A4B80">
            <w:pPr>
              <w:rPr>
                <w:rFonts w:ascii="仿宋" w:eastAsia="仿宋" w:hAnsi="仿宋"/>
                <w:sz w:val="24"/>
                <w:szCs w:val="24"/>
              </w:rPr>
            </w:pPr>
          </w:p>
          <w:p w14:paraId="4519125F" w14:textId="77777777" w:rsidR="004A4B80" w:rsidRPr="00C6789D" w:rsidRDefault="004A4B80">
            <w:pPr>
              <w:rPr>
                <w:rFonts w:ascii="仿宋" w:eastAsia="仿宋" w:hAnsi="仿宋"/>
                <w:sz w:val="24"/>
                <w:szCs w:val="24"/>
              </w:rPr>
            </w:pPr>
          </w:p>
          <w:p w14:paraId="6DE29675" w14:textId="77777777" w:rsidR="004A4B80" w:rsidRPr="00C6789D" w:rsidRDefault="004A4B80">
            <w:pPr>
              <w:rPr>
                <w:rFonts w:ascii="仿宋" w:eastAsia="仿宋" w:hAnsi="仿宋"/>
                <w:sz w:val="24"/>
                <w:szCs w:val="24"/>
              </w:rPr>
            </w:pPr>
          </w:p>
          <w:p w14:paraId="28B2FF71" w14:textId="77777777" w:rsidR="004A4B80" w:rsidRPr="00C6789D" w:rsidRDefault="004A4B80">
            <w:pPr>
              <w:rPr>
                <w:rFonts w:ascii="仿宋" w:eastAsia="仿宋" w:hAnsi="仿宋"/>
                <w:sz w:val="24"/>
                <w:szCs w:val="24"/>
              </w:rPr>
            </w:pPr>
          </w:p>
          <w:p w14:paraId="75FE4C1E" w14:textId="77777777" w:rsidR="004A4B80" w:rsidRPr="00C6789D" w:rsidRDefault="004A4B80">
            <w:pPr>
              <w:rPr>
                <w:rFonts w:ascii="仿宋" w:eastAsia="仿宋" w:hAnsi="仿宋"/>
                <w:sz w:val="24"/>
                <w:szCs w:val="24"/>
              </w:rPr>
            </w:pPr>
          </w:p>
          <w:p w14:paraId="37BB1256" w14:textId="77777777" w:rsidR="004A4B80" w:rsidRPr="00C6789D" w:rsidRDefault="004A4B80">
            <w:pPr>
              <w:rPr>
                <w:rFonts w:ascii="仿宋" w:eastAsia="仿宋" w:hAnsi="仿宋"/>
                <w:sz w:val="24"/>
                <w:szCs w:val="24"/>
              </w:rPr>
            </w:pPr>
          </w:p>
          <w:p w14:paraId="1EBB3567" w14:textId="77777777" w:rsidR="004A4B80" w:rsidRPr="00C6789D" w:rsidRDefault="004A4B80">
            <w:pPr>
              <w:rPr>
                <w:rFonts w:ascii="仿宋" w:eastAsia="仿宋" w:hAnsi="仿宋"/>
                <w:sz w:val="24"/>
                <w:szCs w:val="24"/>
              </w:rPr>
            </w:pPr>
            <w:r w:rsidRPr="00C6789D">
              <w:rPr>
                <w:rFonts w:ascii="仿宋" w:eastAsia="仿宋" w:hAnsi="仿宋" w:hint="eastAsia"/>
                <w:sz w:val="24"/>
                <w:szCs w:val="24"/>
              </w:rPr>
              <w:t>整体功能实现</w:t>
            </w:r>
          </w:p>
        </w:tc>
        <w:tc>
          <w:tcPr>
            <w:tcW w:w="5752" w:type="dxa"/>
            <w:gridSpan w:val="3"/>
            <w:tcBorders>
              <w:top w:val="single" w:sz="4" w:space="0" w:color="auto"/>
              <w:left w:val="single" w:sz="4" w:space="0" w:color="auto"/>
              <w:bottom w:val="single" w:sz="4" w:space="0" w:color="auto"/>
              <w:right w:val="single" w:sz="4" w:space="0" w:color="auto"/>
            </w:tcBorders>
          </w:tcPr>
          <w:p w14:paraId="0EFC60D3" w14:textId="77777777" w:rsidR="004A4B80" w:rsidRPr="00C6789D" w:rsidRDefault="004A4B80" w:rsidP="004A4B80">
            <w:pPr>
              <w:jc w:val="left"/>
              <w:rPr>
                <w:rFonts w:ascii="仿宋" w:eastAsia="仿宋" w:hAnsi="仿宋"/>
                <w:sz w:val="24"/>
                <w:szCs w:val="24"/>
              </w:rPr>
            </w:pPr>
            <w:r w:rsidRPr="00C6789D">
              <w:rPr>
                <w:rFonts w:ascii="仿宋" w:eastAsia="仿宋" w:hAnsi="仿宋"/>
                <w:sz w:val="24"/>
                <w:szCs w:val="24"/>
              </w:rPr>
              <w:t>1.APP远程操控机器人</w:t>
            </w:r>
          </w:p>
          <w:p w14:paraId="031B3F2B" w14:textId="77777777" w:rsidR="004A4B80" w:rsidRPr="00C6789D" w:rsidRDefault="004A4B80" w:rsidP="004A4B80">
            <w:pPr>
              <w:jc w:val="left"/>
              <w:rPr>
                <w:rFonts w:ascii="仿宋" w:eastAsia="仿宋" w:hAnsi="仿宋"/>
                <w:sz w:val="24"/>
                <w:szCs w:val="24"/>
              </w:rPr>
            </w:pPr>
            <w:r w:rsidRPr="00C6789D">
              <w:rPr>
                <w:rFonts w:ascii="仿宋" w:eastAsia="仿宋" w:hAnsi="仿宋"/>
                <w:sz w:val="24"/>
                <w:szCs w:val="24"/>
              </w:rPr>
              <w:t>2.让机器人跟着你走</w:t>
            </w:r>
          </w:p>
          <w:p w14:paraId="47531728" w14:textId="77777777" w:rsidR="004A4B80" w:rsidRPr="00C6789D" w:rsidRDefault="004A4B80" w:rsidP="004A4B80">
            <w:pPr>
              <w:jc w:val="left"/>
              <w:rPr>
                <w:rFonts w:ascii="仿宋" w:eastAsia="仿宋" w:hAnsi="仿宋"/>
                <w:sz w:val="24"/>
                <w:szCs w:val="24"/>
              </w:rPr>
            </w:pPr>
            <w:r w:rsidRPr="00C6789D">
              <w:rPr>
                <w:rFonts w:ascii="仿宋" w:eastAsia="仿宋" w:hAnsi="仿宋"/>
                <w:sz w:val="24"/>
                <w:szCs w:val="24"/>
              </w:rPr>
              <w:t>3.深度学习物品检测</w:t>
            </w:r>
          </w:p>
          <w:p w14:paraId="59AC3EC3" w14:textId="77777777" w:rsidR="004A4B80" w:rsidRPr="00C6789D" w:rsidRDefault="004A4B80" w:rsidP="004A4B80">
            <w:pPr>
              <w:jc w:val="left"/>
              <w:rPr>
                <w:rFonts w:ascii="仿宋" w:eastAsia="仿宋" w:hAnsi="仿宋"/>
                <w:sz w:val="24"/>
                <w:szCs w:val="24"/>
              </w:rPr>
            </w:pPr>
            <w:r w:rsidRPr="00C6789D">
              <w:rPr>
                <w:rFonts w:ascii="仿宋" w:eastAsia="仿宋" w:hAnsi="仿宋"/>
                <w:sz w:val="24"/>
                <w:szCs w:val="24"/>
              </w:rPr>
              <w:t>4.支持通过扫描机器人上二维码与机器人进行文件的传输</w:t>
            </w:r>
          </w:p>
          <w:p w14:paraId="3FF09888" w14:textId="77777777" w:rsidR="004A4B80" w:rsidRPr="00C6789D" w:rsidRDefault="004A4B80" w:rsidP="004A4B80">
            <w:pPr>
              <w:jc w:val="left"/>
              <w:rPr>
                <w:rFonts w:ascii="仿宋" w:eastAsia="仿宋" w:hAnsi="仿宋"/>
                <w:sz w:val="24"/>
                <w:szCs w:val="24"/>
              </w:rPr>
            </w:pPr>
            <w:r w:rsidRPr="00C6789D">
              <w:rPr>
                <w:rFonts w:ascii="仿宋" w:eastAsia="仿宋" w:hAnsi="仿宋"/>
                <w:sz w:val="24"/>
                <w:szCs w:val="24"/>
              </w:rPr>
              <w:t>5.机器人支持肢体识别（提供功能视频演示）</w:t>
            </w:r>
          </w:p>
          <w:p w14:paraId="0C185D25" w14:textId="77777777" w:rsidR="004A4B80" w:rsidRPr="00C6789D" w:rsidRDefault="004A4B80" w:rsidP="004A4B80">
            <w:pPr>
              <w:jc w:val="left"/>
              <w:rPr>
                <w:rFonts w:ascii="仿宋" w:eastAsia="仿宋" w:hAnsi="仿宋"/>
                <w:sz w:val="24"/>
                <w:szCs w:val="24"/>
              </w:rPr>
            </w:pPr>
            <w:r w:rsidRPr="00C6789D">
              <w:rPr>
                <w:rFonts w:ascii="仿宋" w:eastAsia="仿宋" w:hAnsi="仿宋"/>
                <w:sz w:val="24"/>
                <w:szCs w:val="24"/>
              </w:rPr>
              <w:t>6.机器人激光雷达建图与导航</w:t>
            </w:r>
          </w:p>
          <w:p w14:paraId="1DBA0FB6" w14:textId="77777777" w:rsidR="004A4B80" w:rsidRPr="00C6789D" w:rsidRDefault="004A4B80" w:rsidP="004A4B80">
            <w:pPr>
              <w:jc w:val="left"/>
              <w:rPr>
                <w:rFonts w:ascii="仿宋" w:eastAsia="仿宋" w:hAnsi="仿宋"/>
                <w:sz w:val="24"/>
                <w:szCs w:val="24"/>
              </w:rPr>
            </w:pPr>
            <w:r w:rsidRPr="00C6789D">
              <w:rPr>
                <w:rFonts w:ascii="仿宋" w:eastAsia="仿宋" w:hAnsi="仿宋"/>
                <w:sz w:val="24"/>
                <w:szCs w:val="24"/>
              </w:rPr>
              <w:t>7.机器人3D视觉建图与导航（提供功能视频演示）</w:t>
            </w:r>
          </w:p>
          <w:p w14:paraId="05F98699" w14:textId="77777777" w:rsidR="004A4B80" w:rsidRPr="00C6789D" w:rsidRDefault="004A4B80" w:rsidP="004A4B80">
            <w:pPr>
              <w:jc w:val="left"/>
              <w:rPr>
                <w:rFonts w:ascii="仿宋" w:eastAsia="仿宋" w:hAnsi="仿宋"/>
                <w:sz w:val="24"/>
                <w:szCs w:val="24"/>
              </w:rPr>
            </w:pPr>
            <w:r w:rsidRPr="00C6789D">
              <w:rPr>
                <w:rFonts w:ascii="仿宋" w:eastAsia="仿宋" w:hAnsi="仿宋"/>
                <w:sz w:val="24"/>
                <w:szCs w:val="24"/>
              </w:rPr>
              <w:t>8.机器人机械臂视觉识别抓取（提供功能视频演示）</w:t>
            </w:r>
          </w:p>
          <w:p w14:paraId="50AD4804" w14:textId="77777777" w:rsidR="004A4B80" w:rsidRPr="00C6789D" w:rsidRDefault="004A4B80" w:rsidP="004A4B80">
            <w:pPr>
              <w:jc w:val="left"/>
              <w:rPr>
                <w:rFonts w:ascii="仿宋" w:eastAsia="仿宋" w:hAnsi="仿宋"/>
                <w:sz w:val="24"/>
                <w:szCs w:val="24"/>
              </w:rPr>
            </w:pPr>
            <w:r w:rsidRPr="00C6789D">
              <w:rPr>
                <w:rFonts w:ascii="仿宋" w:eastAsia="仿宋" w:hAnsi="仿宋"/>
                <w:sz w:val="24"/>
                <w:szCs w:val="24"/>
              </w:rPr>
              <w:t>9.支持通过内置触摸屏控制机器人系统的UI界面进行热点切换,支持热点模式下通过浏览器设置WIFI的连接（提供功能视频演示）</w:t>
            </w:r>
          </w:p>
          <w:p w14:paraId="22B09048" w14:textId="77777777" w:rsidR="004A4B80" w:rsidRPr="00C6789D" w:rsidRDefault="004A4B80" w:rsidP="004A4B80">
            <w:pPr>
              <w:jc w:val="left"/>
              <w:rPr>
                <w:rFonts w:ascii="仿宋" w:eastAsia="仿宋" w:hAnsi="仿宋"/>
                <w:sz w:val="24"/>
                <w:szCs w:val="24"/>
              </w:rPr>
            </w:pPr>
            <w:r w:rsidRPr="00C6789D">
              <w:rPr>
                <w:rFonts w:ascii="仿宋" w:eastAsia="仿宋" w:hAnsi="仿宋"/>
                <w:sz w:val="24"/>
                <w:szCs w:val="24"/>
              </w:rPr>
              <w:t>10.机器人支持gazebo本体模拟仿真</w:t>
            </w:r>
          </w:p>
          <w:p w14:paraId="6A9BD0ED" w14:textId="77777777" w:rsidR="004A4B80" w:rsidRPr="00C6789D" w:rsidRDefault="004A4B80" w:rsidP="004A4B80">
            <w:pPr>
              <w:jc w:val="left"/>
              <w:rPr>
                <w:rFonts w:ascii="仿宋" w:eastAsia="仿宋" w:hAnsi="仿宋"/>
                <w:sz w:val="24"/>
                <w:szCs w:val="24"/>
              </w:rPr>
            </w:pPr>
            <w:r w:rsidRPr="00C6789D">
              <w:rPr>
                <w:rFonts w:ascii="仿宋" w:eastAsia="仿宋" w:hAnsi="仿宋"/>
                <w:sz w:val="24"/>
                <w:szCs w:val="24"/>
              </w:rPr>
              <w:t>11.支持抓取内置视频文件中移动的物体，并进行背景切换，在新的背景中保持物体的移动状态</w:t>
            </w:r>
          </w:p>
          <w:p w14:paraId="76AB0BD4" w14:textId="77777777" w:rsidR="004A4B80" w:rsidRPr="00C6789D" w:rsidRDefault="004A4B80" w:rsidP="004A4B80">
            <w:pPr>
              <w:jc w:val="left"/>
              <w:rPr>
                <w:rFonts w:ascii="仿宋" w:eastAsia="仿宋" w:hAnsi="仿宋"/>
                <w:sz w:val="24"/>
                <w:szCs w:val="24"/>
              </w:rPr>
            </w:pPr>
            <w:r w:rsidRPr="00C6789D">
              <w:rPr>
                <w:rFonts w:ascii="仿宋" w:eastAsia="仿宋" w:hAnsi="仿宋"/>
                <w:sz w:val="24"/>
                <w:szCs w:val="24"/>
              </w:rPr>
              <w:t>12.机器人在3m*3m范围内，两台电脑控制机器人进行建图和导航，通过鼠标在地图上选择目标点，两台在起始点的机器人自动到达目标点抓取方块，自动导航将方块放到起始点，不通过键盘控制，且自动避障。</w:t>
            </w:r>
          </w:p>
        </w:tc>
        <w:tc>
          <w:tcPr>
            <w:tcW w:w="1100" w:type="dxa"/>
          </w:tcPr>
          <w:p w14:paraId="1AF1CE43" w14:textId="77777777" w:rsidR="004A4B80" w:rsidRDefault="004A4B80">
            <w:pPr>
              <w:rPr>
                <w:rFonts w:ascii="仿宋" w:eastAsia="仿宋" w:hAnsi="仿宋"/>
                <w:sz w:val="24"/>
                <w:szCs w:val="24"/>
              </w:rPr>
            </w:pPr>
          </w:p>
        </w:tc>
      </w:tr>
      <w:tr w:rsidR="00315DD6" w14:paraId="2678AD8A" w14:textId="77777777">
        <w:trPr>
          <w:trHeight w:val="567"/>
          <w:jc w:val="center"/>
        </w:trPr>
        <w:tc>
          <w:tcPr>
            <w:tcW w:w="825" w:type="dxa"/>
            <w:vAlign w:val="center"/>
          </w:tcPr>
          <w:p w14:paraId="322B4210" w14:textId="77777777" w:rsidR="00315DD6" w:rsidRDefault="00315DD6">
            <w:pPr>
              <w:jc w:val="center"/>
              <w:rPr>
                <w:rFonts w:ascii="仿宋" w:eastAsia="仿宋" w:hAnsi="仿宋"/>
                <w:sz w:val="24"/>
                <w:szCs w:val="24"/>
              </w:rPr>
            </w:pPr>
            <w:r>
              <w:rPr>
                <w:rFonts w:ascii="仿宋" w:eastAsia="仿宋" w:hAnsi="仿宋" w:hint="eastAsia"/>
                <w:sz w:val="24"/>
                <w:szCs w:val="24"/>
              </w:rPr>
              <w:t>7</w:t>
            </w:r>
          </w:p>
        </w:tc>
        <w:tc>
          <w:tcPr>
            <w:tcW w:w="1431" w:type="dxa"/>
            <w:tcBorders>
              <w:top w:val="single" w:sz="4" w:space="0" w:color="auto"/>
              <w:left w:val="single" w:sz="4" w:space="0" w:color="auto"/>
              <w:bottom w:val="single" w:sz="4" w:space="0" w:color="auto"/>
              <w:right w:val="single" w:sz="4" w:space="0" w:color="auto"/>
            </w:tcBorders>
          </w:tcPr>
          <w:p w14:paraId="409235C1" w14:textId="77777777" w:rsidR="00C6789D" w:rsidRPr="00C6789D" w:rsidRDefault="00C6789D">
            <w:pPr>
              <w:rPr>
                <w:rFonts w:ascii="仿宋" w:eastAsia="仿宋" w:hAnsi="仿宋"/>
                <w:sz w:val="24"/>
                <w:szCs w:val="24"/>
              </w:rPr>
            </w:pPr>
          </w:p>
          <w:p w14:paraId="44251411" w14:textId="77777777" w:rsidR="00C6789D" w:rsidRPr="00C6789D" w:rsidRDefault="00C6789D">
            <w:pPr>
              <w:rPr>
                <w:rFonts w:ascii="仿宋" w:eastAsia="仿宋" w:hAnsi="仿宋"/>
                <w:sz w:val="24"/>
                <w:szCs w:val="24"/>
              </w:rPr>
            </w:pPr>
          </w:p>
          <w:p w14:paraId="5D7F99AE" w14:textId="77777777" w:rsidR="00C6789D" w:rsidRPr="00C6789D" w:rsidRDefault="00C6789D">
            <w:pPr>
              <w:rPr>
                <w:rFonts w:ascii="仿宋" w:eastAsia="仿宋" w:hAnsi="仿宋"/>
                <w:sz w:val="24"/>
                <w:szCs w:val="24"/>
              </w:rPr>
            </w:pPr>
          </w:p>
          <w:p w14:paraId="03378952" w14:textId="77777777" w:rsidR="00C6789D" w:rsidRPr="00C6789D" w:rsidRDefault="00C6789D">
            <w:pPr>
              <w:rPr>
                <w:rFonts w:ascii="仿宋" w:eastAsia="仿宋" w:hAnsi="仿宋"/>
                <w:sz w:val="24"/>
                <w:szCs w:val="24"/>
              </w:rPr>
            </w:pPr>
          </w:p>
          <w:p w14:paraId="049BD1DB" w14:textId="77777777" w:rsidR="00C6789D" w:rsidRPr="00C6789D" w:rsidRDefault="00C6789D">
            <w:pPr>
              <w:rPr>
                <w:rFonts w:ascii="仿宋" w:eastAsia="仿宋" w:hAnsi="仿宋"/>
                <w:sz w:val="24"/>
                <w:szCs w:val="24"/>
              </w:rPr>
            </w:pPr>
          </w:p>
          <w:p w14:paraId="68CE617A" w14:textId="77777777" w:rsidR="00C6789D" w:rsidRPr="00C6789D" w:rsidRDefault="00C6789D">
            <w:pPr>
              <w:rPr>
                <w:rFonts w:ascii="仿宋" w:eastAsia="仿宋" w:hAnsi="仿宋"/>
                <w:sz w:val="24"/>
                <w:szCs w:val="24"/>
              </w:rPr>
            </w:pPr>
          </w:p>
          <w:p w14:paraId="507E6884" w14:textId="77777777" w:rsidR="00C6789D" w:rsidRPr="00C6789D" w:rsidRDefault="00C6789D">
            <w:pPr>
              <w:rPr>
                <w:rFonts w:ascii="仿宋" w:eastAsia="仿宋" w:hAnsi="仿宋"/>
                <w:sz w:val="24"/>
                <w:szCs w:val="24"/>
              </w:rPr>
            </w:pPr>
          </w:p>
          <w:p w14:paraId="1C7C6D64" w14:textId="77777777" w:rsidR="00C6789D" w:rsidRPr="00C6789D" w:rsidRDefault="00C6789D">
            <w:pPr>
              <w:rPr>
                <w:rFonts w:ascii="仿宋" w:eastAsia="仿宋" w:hAnsi="仿宋"/>
                <w:sz w:val="24"/>
                <w:szCs w:val="24"/>
              </w:rPr>
            </w:pPr>
          </w:p>
          <w:p w14:paraId="6C7D5C35" w14:textId="77777777" w:rsidR="00C6789D" w:rsidRPr="00C6789D" w:rsidRDefault="00C6789D">
            <w:pPr>
              <w:rPr>
                <w:rFonts w:ascii="仿宋" w:eastAsia="仿宋" w:hAnsi="仿宋"/>
                <w:sz w:val="24"/>
                <w:szCs w:val="24"/>
              </w:rPr>
            </w:pPr>
          </w:p>
          <w:p w14:paraId="20475704" w14:textId="77777777" w:rsidR="00C6789D" w:rsidRPr="00C6789D" w:rsidRDefault="00C6789D">
            <w:pPr>
              <w:rPr>
                <w:rFonts w:ascii="仿宋" w:eastAsia="仿宋" w:hAnsi="仿宋"/>
                <w:sz w:val="24"/>
                <w:szCs w:val="24"/>
              </w:rPr>
            </w:pPr>
          </w:p>
          <w:p w14:paraId="6BE1EE5F" w14:textId="77777777" w:rsidR="00C6789D" w:rsidRPr="00C6789D" w:rsidRDefault="00C6789D">
            <w:pPr>
              <w:rPr>
                <w:rFonts w:ascii="仿宋" w:eastAsia="仿宋" w:hAnsi="仿宋"/>
                <w:sz w:val="24"/>
                <w:szCs w:val="24"/>
              </w:rPr>
            </w:pPr>
          </w:p>
          <w:p w14:paraId="55829C02" w14:textId="77777777" w:rsidR="00315DD6" w:rsidRPr="00C6789D" w:rsidRDefault="00315DD6">
            <w:pPr>
              <w:rPr>
                <w:rFonts w:ascii="仿宋" w:eastAsia="仿宋" w:hAnsi="仿宋"/>
                <w:sz w:val="24"/>
                <w:szCs w:val="24"/>
              </w:rPr>
            </w:pPr>
            <w:r w:rsidRPr="00C6789D">
              <w:rPr>
                <w:rFonts w:ascii="仿宋" w:eastAsia="仿宋" w:hAnsi="仿宋" w:hint="eastAsia"/>
                <w:sz w:val="24"/>
                <w:szCs w:val="24"/>
              </w:rPr>
              <w:t>配套资源</w:t>
            </w:r>
          </w:p>
        </w:tc>
        <w:tc>
          <w:tcPr>
            <w:tcW w:w="5752" w:type="dxa"/>
            <w:gridSpan w:val="3"/>
            <w:tcBorders>
              <w:top w:val="single" w:sz="4" w:space="0" w:color="auto"/>
              <w:left w:val="single" w:sz="4" w:space="0" w:color="auto"/>
              <w:bottom w:val="single" w:sz="4" w:space="0" w:color="auto"/>
              <w:right w:val="single" w:sz="4" w:space="0" w:color="auto"/>
            </w:tcBorders>
          </w:tcPr>
          <w:p w14:paraId="0EA7EF57" w14:textId="77777777" w:rsidR="00315DD6" w:rsidRPr="00C6789D" w:rsidRDefault="00C6789D" w:rsidP="00315DD6">
            <w:pPr>
              <w:jc w:val="left"/>
              <w:rPr>
                <w:rFonts w:ascii="仿宋" w:eastAsia="仿宋" w:hAnsi="仿宋"/>
                <w:sz w:val="24"/>
                <w:szCs w:val="24"/>
              </w:rPr>
            </w:pPr>
            <w:r w:rsidRPr="00C6789D">
              <w:rPr>
                <w:rFonts w:ascii="仿宋" w:eastAsia="仿宋" w:hAnsi="仿宋" w:hint="eastAsia"/>
                <w:sz w:val="24"/>
                <w:szCs w:val="24"/>
              </w:rPr>
              <w:lastRenderedPageBreak/>
              <w:t>1、</w:t>
            </w:r>
            <w:r w:rsidR="00315DD6" w:rsidRPr="00C6789D">
              <w:rPr>
                <w:rFonts w:ascii="仿宋" w:eastAsia="仿宋" w:hAnsi="仿宋"/>
                <w:sz w:val="24"/>
                <w:szCs w:val="24"/>
              </w:rPr>
              <w:t>配套</w:t>
            </w:r>
            <w:r w:rsidR="00315DD6" w:rsidRPr="00C6789D">
              <w:rPr>
                <w:rFonts w:ascii="仿宋" w:eastAsia="仿宋" w:hAnsi="仿宋" w:hint="eastAsia"/>
                <w:sz w:val="24"/>
                <w:szCs w:val="24"/>
              </w:rPr>
              <w:t>R</w:t>
            </w:r>
            <w:r w:rsidR="00315DD6" w:rsidRPr="00C6789D">
              <w:rPr>
                <w:rFonts w:ascii="仿宋" w:eastAsia="仿宋" w:hAnsi="仿宋"/>
                <w:sz w:val="24"/>
                <w:szCs w:val="24"/>
              </w:rPr>
              <w:t>OS</w:t>
            </w:r>
            <w:r w:rsidR="00315DD6" w:rsidRPr="00C6789D">
              <w:rPr>
                <w:rFonts w:ascii="仿宋" w:eastAsia="仿宋" w:hAnsi="仿宋" w:hint="eastAsia"/>
                <w:sz w:val="24"/>
                <w:szCs w:val="24"/>
              </w:rPr>
              <w:t>系统</w:t>
            </w:r>
            <w:r w:rsidR="00315DD6" w:rsidRPr="00C6789D">
              <w:rPr>
                <w:rFonts w:ascii="仿宋" w:eastAsia="仿宋" w:hAnsi="仿宋"/>
                <w:sz w:val="24"/>
                <w:szCs w:val="24"/>
              </w:rPr>
              <w:t>教学大纲、教学课件、教案、实验指导书、课件视频，其中视频数量≥70个，每视频时长≥6分钟（提供目录文件截图证明)</w:t>
            </w:r>
          </w:p>
          <w:p w14:paraId="5B95A4AF" w14:textId="77777777" w:rsidR="00315DD6" w:rsidRPr="00C6789D" w:rsidRDefault="00315DD6" w:rsidP="00315DD6">
            <w:pPr>
              <w:jc w:val="left"/>
              <w:rPr>
                <w:rFonts w:ascii="仿宋" w:eastAsia="仿宋" w:hAnsi="仿宋"/>
                <w:sz w:val="24"/>
                <w:szCs w:val="24"/>
              </w:rPr>
            </w:pPr>
            <w:r w:rsidRPr="00C6789D">
              <w:rPr>
                <w:rFonts w:ascii="仿宋" w:eastAsia="仿宋" w:hAnsi="仿宋" w:hint="eastAsia"/>
                <w:sz w:val="24"/>
                <w:szCs w:val="24"/>
              </w:rPr>
              <w:t>课程内容：</w:t>
            </w:r>
            <w:r w:rsidRPr="00C6789D">
              <w:rPr>
                <w:rFonts w:ascii="仿宋" w:eastAsia="仿宋" w:hAnsi="仿宋"/>
                <w:sz w:val="24"/>
                <w:szCs w:val="24"/>
              </w:rPr>
              <w:t>ROS起源与特色、实践课-从0到1搭建ROS环境、实践课-运行第一个ROS程序、ROS通信与工作机制、创建工作空间、编写及编译ROS程序、运</w:t>
            </w:r>
            <w:r w:rsidRPr="00C6789D">
              <w:rPr>
                <w:rFonts w:ascii="仿宋" w:eastAsia="仿宋" w:hAnsi="仿宋"/>
                <w:sz w:val="24"/>
                <w:szCs w:val="24"/>
              </w:rPr>
              <w:lastRenderedPageBreak/>
              <w:t>行ROS程序、实践课程-动手编译及运行第一个ROS程序、ROS调试与可视化工具、仿真工具GAZEBO及URDF、ROS坐标转换系统（TF）、实践课-建造自己机器人的3D模型、实践课-创建仿真机器人与实现机器人同步、ROS外接设备、实践课-语音交互、识别与合成、机器视觉、实践课-图像采集与目标识别、ROS导航与定位、实践课-房间建图、实践课-厨房端茶、ROS课程</w:t>
            </w:r>
            <w:r w:rsidRPr="00C6789D">
              <w:rPr>
                <w:rFonts w:ascii="仿宋" w:eastAsia="仿宋" w:hAnsi="仿宋" w:hint="eastAsia"/>
                <w:sz w:val="24"/>
                <w:szCs w:val="24"/>
              </w:rPr>
              <w:t>总结与行业展望。包括本门课程中所用到的源代码需一并提供。</w:t>
            </w:r>
          </w:p>
          <w:p w14:paraId="16DBC3BD" w14:textId="77777777" w:rsidR="00315DD6" w:rsidRPr="00C6789D" w:rsidRDefault="00C6789D" w:rsidP="00315DD6">
            <w:pPr>
              <w:jc w:val="left"/>
              <w:rPr>
                <w:rFonts w:ascii="仿宋" w:eastAsia="仿宋" w:hAnsi="仿宋"/>
                <w:sz w:val="24"/>
                <w:szCs w:val="24"/>
              </w:rPr>
            </w:pPr>
            <w:r w:rsidRPr="00C6789D">
              <w:rPr>
                <w:rFonts w:ascii="仿宋" w:eastAsia="仿宋" w:hAnsi="仿宋" w:hint="eastAsia"/>
                <w:sz w:val="24"/>
                <w:szCs w:val="24"/>
              </w:rPr>
              <w:t>2、</w:t>
            </w:r>
            <w:r w:rsidR="00315DD6" w:rsidRPr="00C6789D">
              <w:rPr>
                <w:rFonts w:ascii="仿宋" w:eastAsia="仿宋" w:hAnsi="仿宋" w:hint="eastAsia"/>
                <w:sz w:val="24"/>
                <w:szCs w:val="24"/>
              </w:rPr>
              <w:t>配套《基于</w:t>
            </w:r>
            <w:r w:rsidR="00315DD6" w:rsidRPr="00C6789D">
              <w:rPr>
                <w:rFonts w:ascii="仿宋" w:eastAsia="仿宋" w:hAnsi="仿宋"/>
                <w:sz w:val="24"/>
                <w:szCs w:val="24"/>
              </w:rPr>
              <w:t>ROS的机械臂技术与应用》教学大纲、教学课件、教案、实验指导书、课件视频，其中视频数量≥40个，每视频时长≥6分钟（提供目录文件截图证明)</w:t>
            </w:r>
          </w:p>
          <w:p w14:paraId="07F0EE4C" w14:textId="77777777" w:rsidR="00315DD6" w:rsidRPr="00C6789D" w:rsidRDefault="00315DD6" w:rsidP="00315DD6">
            <w:pPr>
              <w:jc w:val="left"/>
              <w:rPr>
                <w:rFonts w:ascii="仿宋" w:eastAsia="仿宋" w:hAnsi="仿宋"/>
                <w:sz w:val="24"/>
                <w:szCs w:val="24"/>
              </w:rPr>
            </w:pPr>
            <w:r w:rsidRPr="00C6789D">
              <w:rPr>
                <w:rFonts w:ascii="仿宋" w:eastAsia="仿宋" w:hAnsi="仿宋" w:hint="eastAsia"/>
                <w:sz w:val="24"/>
                <w:szCs w:val="24"/>
              </w:rPr>
              <w:t>课程内容：</w:t>
            </w:r>
            <w:r w:rsidRPr="00C6789D">
              <w:rPr>
                <w:rFonts w:ascii="仿宋" w:eastAsia="仿宋" w:hAnsi="仿宋"/>
                <w:sz w:val="24"/>
                <w:szCs w:val="24"/>
              </w:rPr>
              <w:t>Linux基础简介、ROS基础理论、ROS机器人视觉应用、移动机器人SLAM与导航、机器人操作平台MoveIt!、机械臂仿真系统、MoveIt!编程接口、综合应用开发、ROS机械臂开发实例、总结与展望。</w:t>
            </w:r>
          </w:p>
          <w:p w14:paraId="40F29BC5" w14:textId="77777777" w:rsidR="00315DD6" w:rsidRPr="00C6789D" w:rsidRDefault="00C6789D" w:rsidP="00315DD6">
            <w:pPr>
              <w:jc w:val="left"/>
              <w:rPr>
                <w:rFonts w:ascii="仿宋" w:eastAsia="仿宋" w:hAnsi="仿宋"/>
                <w:sz w:val="24"/>
                <w:szCs w:val="24"/>
              </w:rPr>
            </w:pPr>
            <w:r w:rsidRPr="00C6789D">
              <w:rPr>
                <w:rFonts w:ascii="仿宋" w:eastAsia="仿宋" w:hAnsi="仿宋" w:hint="eastAsia"/>
                <w:sz w:val="24"/>
                <w:szCs w:val="24"/>
              </w:rPr>
              <w:t>3、</w:t>
            </w:r>
            <w:r w:rsidR="00315DD6" w:rsidRPr="00C6789D">
              <w:rPr>
                <w:rFonts w:ascii="仿宋" w:eastAsia="仿宋" w:hAnsi="仿宋" w:hint="eastAsia"/>
                <w:sz w:val="24"/>
                <w:szCs w:val="24"/>
              </w:rPr>
              <w:t>配套《深度学习》教学大纲、教学课件、教案、实验指导书，其中视频数量≥</w:t>
            </w:r>
            <w:r w:rsidR="00315DD6" w:rsidRPr="00C6789D">
              <w:rPr>
                <w:rFonts w:ascii="仿宋" w:eastAsia="仿宋" w:hAnsi="仿宋"/>
                <w:sz w:val="24"/>
                <w:szCs w:val="24"/>
              </w:rPr>
              <w:t>5个，每视频时长≥9分钟（提供目录文件截图证明)</w:t>
            </w:r>
          </w:p>
          <w:p w14:paraId="364EBD51" w14:textId="77777777" w:rsidR="00C6789D" w:rsidRPr="00C6789D" w:rsidRDefault="00C6789D" w:rsidP="00C6789D">
            <w:pPr>
              <w:jc w:val="left"/>
              <w:rPr>
                <w:rFonts w:ascii="仿宋" w:eastAsia="仿宋" w:hAnsi="仿宋"/>
                <w:sz w:val="24"/>
                <w:szCs w:val="24"/>
              </w:rPr>
            </w:pPr>
            <w:r w:rsidRPr="00C6789D">
              <w:rPr>
                <w:rFonts w:ascii="仿宋" w:eastAsia="仿宋" w:hAnsi="仿宋"/>
                <w:sz w:val="24"/>
                <w:szCs w:val="24"/>
              </w:rPr>
              <w:t>4、配套智能机器人课程设计教学大纲、教学课件、教案、实验指导书（含详细操作步骤及代码）。</w:t>
            </w:r>
          </w:p>
          <w:p w14:paraId="05C1A3B9" w14:textId="77777777" w:rsidR="00C6789D" w:rsidRPr="00C6789D" w:rsidRDefault="00C6789D" w:rsidP="00C6789D">
            <w:pPr>
              <w:jc w:val="left"/>
              <w:rPr>
                <w:rFonts w:ascii="仿宋" w:eastAsia="仿宋" w:hAnsi="仿宋"/>
                <w:sz w:val="24"/>
                <w:szCs w:val="24"/>
              </w:rPr>
            </w:pPr>
            <w:r w:rsidRPr="00C6789D">
              <w:rPr>
                <w:rFonts w:ascii="仿宋" w:eastAsia="仿宋" w:hAnsi="仿宋"/>
                <w:sz w:val="24"/>
                <w:szCs w:val="24"/>
              </w:rPr>
              <w:t>5、配套机器人操作系统课程设计教学大纲、教学课件、教案、实验指导书（含详细操作步骤及代码）。</w:t>
            </w:r>
          </w:p>
          <w:p w14:paraId="70B294C5" w14:textId="77777777" w:rsidR="00315DD6" w:rsidRPr="00C6789D" w:rsidRDefault="00C6789D" w:rsidP="00C6789D">
            <w:pPr>
              <w:jc w:val="left"/>
              <w:rPr>
                <w:rFonts w:ascii="仿宋" w:eastAsia="仿宋" w:hAnsi="仿宋"/>
                <w:sz w:val="24"/>
                <w:szCs w:val="24"/>
              </w:rPr>
            </w:pPr>
            <w:r w:rsidRPr="00C6789D">
              <w:rPr>
                <w:rFonts w:ascii="仿宋" w:eastAsia="仿宋" w:hAnsi="仿宋"/>
                <w:sz w:val="24"/>
                <w:szCs w:val="24"/>
              </w:rPr>
              <w:t>6、配套《智能交互技术》教学大纲、教学课件、教案、实验指导书，其中视频数量≥6个，每视频时长≥6分钟</w:t>
            </w:r>
          </w:p>
          <w:p w14:paraId="0E023BFC" w14:textId="77777777" w:rsidR="00C6789D" w:rsidRPr="00C6789D" w:rsidRDefault="00C6789D" w:rsidP="00C6789D">
            <w:pPr>
              <w:jc w:val="left"/>
              <w:rPr>
                <w:rFonts w:ascii="仿宋" w:eastAsia="仿宋" w:hAnsi="仿宋"/>
                <w:sz w:val="24"/>
                <w:szCs w:val="24"/>
              </w:rPr>
            </w:pPr>
            <w:r w:rsidRPr="00C6789D">
              <w:rPr>
                <w:rFonts w:ascii="仿宋" w:eastAsia="仿宋" w:hAnsi="仿宋" w:hint="eastAsia"/>
                <w:sz w:val="24"/>
                <w:szCs w:val="24"/>
              </w:rPr>
              <w:t>上述配套资源包含实操实训类课程内容的，均需提供详细的操作步骤及源代码。</w:t>
            </w:r>
          </w:p>
        </w:tc>
        <w:tc>
          <w:tcPr>
            <w:tcW w:w="1100" w:type="dxa"/>
          </w:tcPr>
          <w:p w14:paraId="06C3F41D" w14:textId="77777777" w:rsidR="00315DD6" w:rsidRDefault="00315DD6">
            <w:pPr>
              <w:rPr>
                <w:rFonts w:ascii="仿宋" w:eastAsia="仿宋" w:hAnsi="仿宋"/>
                <w:sz w:val="24"/>
                <w:szCs w:val="24"/>
              </w:rPr>
            </w:pPr>
          </w:p>
        </w:tc>
      </w:tr>
      <w:tr w:rsidR="00C6789D" w14:paraId="2C347BDF" w14:textId="77777777">
        <w:trPr>
          <w:trHeight w:val="567"/>
          <w:jc w:val="center"/>
        </w:trPr>
        <w:tc>
          <w:tcPr>
            <w:tcW w:w="825" w:type="dxa"/>
            <w:vAlign w:val="center"/>
          </w:tcPr>
          <w:p w14:paraId="7EA65907" w14:textId="77777777" w:rsidR="00C6789D" w:rsidRDefault="00C6789D">
            <w:pPr>
              <w:jc w:val="center"/>
              <w:rPr>
                <w:rFonts w:ascii="仿宋" w:eastAsia="仿宋" w:hAnsi="仿宋"/>
                <w:sz w:val="24"/>
                <w:szCs w:val="24"/>
              </w:rPr>
            </w:pPr>
            <w:r>
              <w:rPr>
                <w:rFonts w:ascii="仿宋" w:eastAsia="仿宋" w:hAnsi="仿宋" w:hint="eastAsia"/>
                <w:sz w:val="24"/>
                <w:szCs w:val="24"/>
              </w:rPr>
              <w:t>8</w:t>
            </w:r>
          </w:p>
        </w:tc>
        <w:tc>
          <w:tcPr>
            <w:tcW w:w="1431" w:type="dxa"/>
            <w:tcBorders>
              <w:top w:val="single" w:sz="4" w:space="0" w:color="auto"/>
              <w:left w:val="single" w:sz="4" w:space="0" w:color="auto"/>
              <w:bottom w:val="single" w:sz="4" w:space="0" w:color="auto"/>
              <w:right w:val="single" w:sz="4" w:space="0" w:color="auto"/>
            </w:tcBorders>
          </w:tcPr>
          <w:p w14:paraId="4EB24FD6" w14:textId="77777777" w:rsidR="00C6789D" w:rsidRDefault="00C6789D">
            <w:pPr>
              <w:rPr>
                <w:rFonts w:ascii="仿宋" w:eastAsia="仿宋" w:hAnsi="仿宋"/>
                <w:sz w:val="24"/>
                <w:szCs w:val="24"/>
              </w:rPr>
            </w:pPr>
            <w:r>
              <w:rPr>
                <w:rFonts w:ascii="仿宋" w:eastAsia="仿宋" w:hAnsi="仿宋" w:hint="eastAsia"/>
                <w:sz w:val="24"/>
                <w:szCs w:val="24"/>
              </w:rPr>
              <w:t>培训</w:t>
            </w:r>
          </w:p>
        </w:tc>
        <w:tc>
          <w:tcPr>
            <w:tcW w:w="5752" w:type="dxa"/>
            <w:gridSpan w:val="3"/>
            <w:tcBorders>
              <w:top w:val="single" w:sz="4" w:space="0" w:color="auto"/>
              <w:left w:val="single" w:sz="4" w:space="0" w:color="auto"/>
              <w:bottom w:val="single" w:sz="4" w:space="0" w:color="auto"/>
              <w:right w:val="single" w:sz="4" w:space="0" w:color="auto"/>
            </w:tcBorders>
          </w:tcPr>
          <w:p w14:paraId="29ADACF8" w14:textId="39696BF2" w:rsidR="00C6789D" w:rsidRDefault="00C6789D" w:rsidP="00315DD6">
            <w:pPr>
              <w:jc w:val="left"/>
              <w:rPr>
                <w:rFonts w:ascii="仿宋" w:eastAsia="仿宋" w:hAnsi="仿宋"/>
                <w:sz w:val="24"/>
                <w:szCs w:val="24"/>
              </w:rPr>
            </w:pPr>
            <w:r w:rsidRPr="00C6789D">
              <w:rPr>
                <w:rFonts w:ascii="仿宋" w:eastAsia="仿宋" w:hAnsi="仿宋" w:hint="eastAsia"/>
                <w:sz w:val="24"/>
                <w:szCs w:val="24"/>
              </w:rPr>
              <w:t>设备调试交付后，培训</w:t>
            </w:r>
            <w:r w:rsidRPr="00C6789D">
              <w:rPr>
                <w:rFonts w:ascii="仿宋" w:eastAsia="仿宋" w:hAnsi="仿宋"/>
                <w:sz w:val="24"/>
                <w:szCs w:val="24"/>
              </w:rPr>
              <w:t>48学时，从交付设备后第二年开始，每年提供16学时的答疑，连续保障三年，培训时间由珠海科技学院提出，</w:t>
            </w:r>
            <w:r w:rsidR="00EB278E">
              <w:rPr>
                <w:rFonts w:ascii="仿宋" w:eastAsia="仿宋" w:hAnsi="仿宋" w:hint="eastAsia"/>
                <w:sz w:val="24"/>
                <w:szCs w:val="24"/>
              </w:rPr>
              <w:t>中标</w:t>
            </w:r>
            <w:r w:rsidRPr="00C6789D">
              <w:rPr>
                <w:rFonts w:ascii="仿宋" w:eastAsia="仿宋" w:hAnsi="仿宋"/>
                <w:sz w:val="24"/>
                <w:szCs w:val="24"/>
              </w:rPr>
              <w:t>公司需在一个月内安排人员完成相关培训。</w:t>
            </w:r>
          </w:p>
        </w:tc>
        <w:tc>
          <w:tcPr>
            <w:tcW w:w="1100" w:type="dxa"/>
          </w:tcPr>
          <w:p w14:paraId="06D172F9" w14:textId="77777777" w:rsidR="00C6789D" w:rsidRDefault="00C6789D">
            <w:pPr>
              <w:rPr>
                <w:rFonts w:ascii="仿宋" w:eastAsia="仿宋" w:hAnsi="仿宋"/>
                <w:sz w:val="24"/>
                <w:szCs w:val="24"/>
              </w:rPr>
            </w:pPr>
          </w:p>
        </w:tc>
      </w:tr>
      <w:tr w:rsidR="009D3F6A" w14:paraId="0FA24031" w14:textId="77777777">
        <w:trPr>
          <w:trHeight w:val="567"/>
          <w:jc w:val="center"/>
        </w:trPr>
        <w:tc>
          <w:tcPr>
            <w:tcW w:w="9108" w:type="dxa"/>
            <w:gridSpan w:val="6"/>
            <w:vAlign w:val="center"/>
          </w:tcPr>
          <w:p w14:paraId="7480E370" w14:textId="77777777" w:rsidR="009D3F6A" w:rsidRDefault="00EB278E">
            <w:pPr>
              <w:rPr>
                <w:rFonts w:ascii="仿宋" w:eastAsia="仿宋" w:hAnsi="仿宋"/>
                <w:b/>
                <w:sz w:val="24"/>
                <w:szCs w:val="24"/>
              </w:rPr>
            </w:pPr>
            <w:r>
              <w:rPr>
                <w:rFonts w:ascii="仿宋" w:eastAsia="仿宋" w:hAnsi="仿宋" w:hint="eastAsia"/>
                <w:b/>
                <w:sz w:val="24"/>
                <w:szCs w:val="24"/>
              </w:rPr>
              <w:t>一般技术指标（选填，不作为评标依据）</w:t>
            </w:r>
          </w:p>
        </w:tc>
      </w:tr>
      <w:tr w:rsidR="009D3F6A" w14:paraId="76AE6E13" w14:textId="77777777">
        <w:trPr>
          <w:trHeight w:val="567"/>
          <w:jc w:val="center"/>
        </w:trPr>
        <w:tc>
          <w:tcPr>
            <w:tcW w:w="825" w:type="dxa"/>
            <w:vAlign w:val="center"/>
          </w:tcPr>
          <w:p w14:paraId="5E855F0E" w14:textId="77777777" w:rsidR="009D3F6A" w:rsidRDefault="00EB278E">
            <w:pPr>
              <w:jc w:val="center"/>
              <w:rPr>
                <w:rFonts w:ascii="仿宋" w:eastAsia="仿宋" w:hAnsi="仿宋"/>
                <w:sz w:val="24"/>
                <w:szCs w:val="24"/>
              </w:rPr>
            </w:pPr>
            <w:r>
              <w:rPr>
                <w:rFonts w:ascii="仿宋" w:eastAsia="仿宋" w:hAnsi="仿宋" w:hint="eastAsia"/>
                <w:sz w:val="24"/>
                <w:szCs w:val="24"/>
              </w:rPr>
              <w:t>序号</w:t>
            </w:r>
          </w:p>
        </w:tc>
        <w:tc>
          <w:tcPr>
            <w:tcW w:w="1431" w:type="dxa"/>
            <w:vAlign w:val="center"/>
          </w:tcPr>
          <w:p w14:paraId="3D9C9253" w14:textId="77777777" w:rsidR="009D3F6A" w:rsidRDefault="00EB278E">
            <w:pPr>
              <w:jc w:val="center"/>
              <w:rPr>
                <w:rFonts w:ascii="仿宋" w:eastAsia="仿宋" w:hAnsi="仿宋"/>
                <w:sz w:val="24"/>
                <w:szCs w:val="24"/>
              </w:rPr>
            </w:pPr>
            <w:r>
              <w:rPr>
                <w:rFonts w:ascii="仿宋" w:eastAsia="仿宋" w:hAnsi="仿宋" w:hint="eastAsia"/>
                <w:sz w:val="24"/>
                <w:szCs w:val="24"/>
              </w:rPr>
              <w:t>指标名称</w:t>
            </w:r>
          </w:p>
        </w:tc>
        <w:tc>
          <w:tcPr>
            <w:tcW w:w="5752" w:type="dxa"/>
            <w:gridSpan w:val="3"/>
            <w:vAlign w:val="center"/>
          </w:tcPr>
          <w:p w14:paraId="3AA645C1" w14:textId="77777777" w:rsidR="009D3F6A" w:rsidRDefault="00EB278E">
            <w:pPr>
              <w:jc w:val="center"/>
              <w:rPr>
                <w:rFonts w:ascii="仿宋" w:eastAsia="仿宋" w:hAnsi="仿宋"/>
                <w:sz w:val="24"/>
                <w:szCs w:val="24"/>
              </w:rPr>
            </w:pPr>
            <w:r>
              <w:rPr>
                <w:rFonts w:ascii="仿宋" w:eastAsia="仿宋" w:hAnsi="仿宋" w:hint="eastAsia"/>
                <w:sz w:val="24"/>
                <w:szCs w:val="24"/>
              </w:rPr>
              <w:t>参数明细</w:t>
            </w:r>
          </w:p>
        </w:tc>
        <w:tc>
          <w:tcPr>
            <w:tcW w:w="1100" w:type="dxa"/>
            <w:vAlign w:val="center"/>
          </w:tcPr>
          <w:p w14:paraId="17CEE185" w14:textId="77777777" w:rsidR="009D3F6A" w:rsidRDefault="00EB278E">
            <w:pPr>
              <w:jc w:val="center"/>
              <w:rPr>
                <w:rFonts w:ascii="仿宋" w:eastAsia="仿宋" w:hAnsi="仿宋"/>
                <w:sz w:val="24"/>
                <w:szCs w:val="24"/>
              </w:rPr>
            </w:pPr>
            <w:r>
              <w:rPr>
                <w:rFonts w:ascii="仿宋" w:eastAsia="仿宋" w:hAnsi="仿宋" w:hint="eastAsia"/>
                <w:sz w:val="24"/>
                <w:szCs w:val="24"/>
              </w:rPr>
              <w:t>数量</w:t>
            </w:r>
          </w:p>
        </w:tc>
      </w:tr>
      <w:tr w:rsidR="009D3F6A" w14:paraId="7B76BC41" w14:textId="77777777">
        <w:trPr>
          <w:trHeight w:val="567"/>
          <w:jc w:val="center"/>
        </w:trPr>
        <w:tc>
          <w:tcPr>
            <w:tcW w:w="825" w:type="dxa"/>
            <w:vAlign w:val="center"/>
          </w:tcPr>
          <w:p w14:paraId="1CC1C90A" w14:textId="77777777" w:rsidR="009D3F6A" w:rsidRDefault="00EB278E">
            <w:pPr>
              <w:jc w:val="center"/>
              <w:rPr>
                <w:rFonts w:ascii="仿宋" w:eastAsia="仿宋" w:hAnsi="仿宋"/>
                <w:sz w:val="24"/>
                <w:szCs w:val="24"/>
              </w:rPr>
            </w:pPr>
            <w:r>
              <w:rPr>
                <w:rFonts w:ascii="仿宋" w:eastAsia="仿宋" w:hAnsi="仿宋"/>
                <w:sz w:val="24"/>
                <w:szCs w:val="24"/>
              </w:rPr>
              <w:t>1</w:t>
            </w:r>
          </w:p>
        </w:tc>
        <w:tc>
          <w:tcPr>
            <w:tcW w:w="1431" w:type="dxa"/>
          </w:tcPr>
          <w:p w14:paraId="514A3B1B" w14:textId="77777777" w:rsidR="009D3F6A" w:rsidRDefault="009D3F6A">
            <w:pPr>
              <w:rPr>
                <w:rFonts w:ascii="仿宋" w:eastAsia="仿宋" w:hAnsi="仿宋"/>
                <w:sz w:val="24"/>
                <w:szCs w:val="24"/>
              </w:rPr>
            </w:pPr>
          </w:p>
        </w:tc>
        <w:tc>
          <w:tcPr>
            <w:tcW w:w="5752" w:type="dxa"/>
            <w:gridSpan w:val="3"/>
          </w:tcPr>
          <w:p w14:paraId="27CA56AC" w14:textId="77777777" w:rsidR="009D3F6A" w:rsidRDefault="009D3F6A">
            <w:pPr>
              <w:rPr>
                <w:rFonts w:ascii="仿宋" w:eastAsia="仿宋" w:hAnsi="仿宋"/>
                <w:sz w:val="24"/>
                <w:szCs w:val="24"/>
              </w:rPr>
            </w:pPr>
          </w:p>
        </w:tc>
        <w:tc>
          <w:tcPr>
            <w:tcW w:w="1100" w:type="dxa"/>
          </w:tcPr>
          <w:p w14:paraId="186BD27D" w14:textId="77777777" w:rsidR="009D3F6A" w:rsidRDefault="009D3F6A">
            <w:pPr>
              <w:rPr>
                <w:rFonts w:ascii="仿宋" w:eastAsia="仿宋" w:hAnsi="仿宋"/>
                <w:sz w:val="24"/>
                <w:szCs w:val="24"/>
              </w:rPr>
            </w:pPr>
          </w:p>
        </w:tc>
      </w:tr>
      <w:tr w:rsidR="009D3F6A" w14:paraId="1B762908" w14:textId="77777777">
        <w:trPr>
          <w:trHeight w:val="567"/>
          <w:jc w:val="center"/>
        </w:trPr>
        <w:tc>
          <w:tcPr>
            <w:tcW w:w="2256" w:type="dxa"/>
            <w:gridSpan w:val="2"/>
            <w:vAlign w:val="center"/>
          </w:tcPr>
          <w:p w14:paraId="15210852" w14:textId="77777777" w:rsidR="009D3F6A" w:rsidRDefault="00EB278E">
            <w:pPr>
              <w:jc w:val="center"/>
              <w:rPr>
                <w:rFonts w:ascii="仿宋" w:eastAsia="仿宋" w:hAnsi="仿宋"/>
                <w:sz w:val="24"/>
                <w:szCs w:val="24"/>
              </w:rPr>
            </w:pPr>
            <w:r>
              <w:rPr>
                <w:rFonts w:ascii="仿宋" w:eastAsia="仿宋" w:hAnsi="仿宋" w:hint="eastAsia"/>
                <w:sz w:val="24"/>
                <w:szCs w:val="24"/>
              </w:rPr>
              <w:t>申报人</w:t>
            </w:r>
          </w:p>
        </w:tc>
        <w:tc>
          <w:tcPr>
            <w:tcW w:w="6852" w:type="dxa"/>
            <w:gridSpan w:val="4"/>
            <w:vAlign w:val="center"/>
          </w:tcPr>
          <w:p w14:paraId="2F48EB43" w14:textId="77777777" w:rsidR="009D3F6A" w:rsidRDefault="009D3F6A">
            <w:pPr>
              <w:jc w:val="center"/>
              <w:rPr>
                <w:rFonts w:ascii="仿宋" w:eastAsia="仿宋" w:hAnsi="仿宋"/>
                <w:sz w:val="24"/>
                <w:szCs w:val="24"/>
              </w:rPr>
            </w:pPr>
          </w:p>
        </w:tc>
      </w:tr>
      <w:tr w:rsidR="009D3F6A" w14:paraId="4BD924BC" w14:textId="77777777">
        <w:trPr>
          <w:trHeight w:val="567"/>
          <w:jc w:val="center"/>
        </w:trPr>
        <w:tc>
          <w:tcPr>
            <w:tcW w:w="2256" w:type="dxa"/>
            <w:gridSpan w:val="2"/>
            <w:vAlign w:val="center"/>
          </w:tcPr>
          <w:p w14:paraId="1F10DA85" w14:textId="77777777" w:rsidR="009D3F6A" w:rsidRDefault="00EB278E">
            <w:pPr>
              <w:jc w:val="center"/>
              <w:rPr>
                <w:rFonts w:ascii="仿宋" w:eastAsia="仿宋" w:hAnsi="仿宋"/>
                <w:sz w:val="24"/>
                <w:szCs w:val="24"/>
              </w:rPr>
            </w:pPr>
            <w:r>
              <w:rPr>
                <w:rFonts w:ascii="仿宋" w:eastAsia="仿宋" w:hAnsi="仿宋" w:hint="eastAsia"/>
                <w:sz w:val="24"/>
                <w:szCs w:val="24"/>
              </w:rPr>
              <w:t>招标会议列席人</w:t>
            </w:r>
          </w:p>
        </w:tc>
        <w:tc>
          <w:tcPr>
            <w:tcW w:w="6852" w:type="dxa"/>
            <w:gridSpan w:val="4"/>
            <w:vAlign w:val="center"/>
          </w:tcPr>
          <w:p w14:paraId="649BE626" w14:textId="77777777" w:rsidR="009D3F6A" w:rsidRDefault="009D3F6A">
            <w:pPr>
              <w:jc w:val="center"/>
              <w:rPr>
                <w:rFonts w:ascii="仿宋" w:eastAsia="仿宋" w:hAnsi="仿宋"/>
                <w:sz w:val="24"/>
                <w:szCs w:val="24"/>
              </w:rPr>
            </w:pPr>
          </w:p>
        </w:tc>
      </w:tr>
      <w:tr w:rsidR="009D3F6A" w14:paraId="349101D5" w14:textId="77777777">
        <w:trPr>
          <w:trHeight w:val="567"/>
          <w:jc w:val="center"/>
        </w:trPr>
        <w:tc>
          <w:tcPr>
            <w:tcW w:w="2256" w:type="dxa"/>
            <w:gridSpan w:val="2"/>
            <w:vAlign w:val="center"/>
          </w:tcPr>
          <w:p w14:paraId="64630D79" w14:textId="77777777" w:rsidR="009D3F6A" w:rsidRDefault="00EB278E">
            <w:pPr>
              <w:jc w:val="center"/>
              <w:rPr>
                <w:rFonts w:ascii="仿宋" w:eastAsia="仿宋" w:hAnsi="仿宋"/>
                <w:sz w:val="24"/>
                <w:szCs w:val="24"/>
              </w:rPr>
            </w:pPr>
            <w:r>
              <w:rPr>
                <w:rFonts w:ascii="仿宋" w:eastAsia="仿宋" w:hAnsi="仿宋" w:hint="eastAsia"/>
                <w:sz w:val="24"/>
                <w:szCs w:val="24"/>
              </w:rPr>
              <w:t>单位负责人</w:t>
            </w:r>
          </w:p>
        </w:tc>
        <w:tc>
          <w:tcPr>
            <w:tcW w:w="6852" w:type="dxa"/>
            <w:gridSpan w:val="4"/>
            <w:vAlign w:val="center"/>
          </w:tcPr>
          <w:p w14:paraId="4708B83E" w14:textId="77777777" w:rsidR="009D3F6A" w:rsidRDefault="009D3F6A">
            <w:pPr>
              <w:jc w:val="center"/>
              <w:rPr>
                <w:rFonts w:ascii="仿宋" w:eastAsia="仿宋" w:hAnsi="仿宋"/>
                <w:sz w:val="24"/>
                <w:szCs w:val="24"/>
              </w:rPr>
            </w:pPr>
          </w:p>
        </w:tc>
      </w:tr>
    </w:tbl>
    <w:p w14:paraId="3A002404" w14:textId="77777777" w:rsidR="009D3F6A" w:rsidRDefault="00EB278E">
      <w:pPr>
        <w:ind w:left="514" w:hangingChars="245" w:hanging="514"/>
        <w:jc w:val="left"/>
        <w:rPr>
          <w:rFonts w:ascii="仿宋" w:eastAsia="仿宋" w:hAnsi="仿宋"/>
          <w:bCs/>
          <w:szCs w:val="21"/>
        </w:rPr>
      </w:pPr>
      <w:r>
        <w:rPr>
          <w:rFonts w:ascii="仿宋" w:eastAsia="仿宋" w:hAnsi="仿宋" w:hint="eastAsia"/>
          <w:bCs/>
          <w:szCs w:val="21"/>
        </w:rPr>
        <w:t>注：</w:t>
      </w:r>
      <w:r>
        <w:rPr>
          <w:rFonts w:ascii="仿宋" w:eastAsia="仿宋" w:hAnsi="仿宋" w:hint="eastAsia"/>
          <w:bCs/>
          <w:szCs w:val="21"/>
        </w:rPr>
        <w:t>1</w:t>
      </w:r>
      <w:r>
        <w:rPr>
          <w:rFonts w:ascii="仿宋" w:eastAsia="仿宋" w:hAnsi="仿宋" w:hint="eastAsia"/>
          <w:bCs/>
          <w:szCs w:val="21"/>
        </w:rPr>
        <w:t>、参数不可与已获批学年采购预算有冲突，如有冲突以已批准采购文件为准</w:t>
      </w:r>
    </w:p>
    <w:p w14:paraId="32728CEA" w14:textId="77777777" w:rsidR="009D3F6A" w:rsidRDefault="00EB278E">
      <w:pPr>
        <w:ind w:firstLine="420"/>
        <w:jc w:val="left"/>
        <w:rPr>
          <w:rFonts w:ascii="仿宋" w:eastAsia="仿宋" w:hAnsi="仿宋"/>
          <w:bCs/>
          <w:szCs w:val="21"/>
        </w:rPr>
      </w:pPr>
      <w:r>
        <w:rPr>
          <w:rFonts w:ascii="仿宋" w:eastAsia="仿宋" w:hAnsi="仿宋" w:hint="eastAsia"/>
          <w:bCs/>
          <w:szCs w:val="21"/>
        </w:rPr>
        <w:lastRenderedPageBreak/>
        <w:t>2</w:t>
      </w:r>
      <w:r>
        <w:rPr>
          <w:rFonts w:ascii="仿宋" w:eastAsia="仿宋" w:hAnsi="仿宋" w:hint="eastAsia"/>
          <w:bCs/>
          <w:szCs w:val="21"/>
        </w:rPr>
        <w:t>、不得含有排他性技术指标</w:t>
      </w:r>
    </w:p>
    <w:p w14:paraId="6F94B037" w14:textId="77777777" w:rsidR="009D3F6A" w:rsidRDefault="00EB278E">
      <w:pPr>
        <w:ind w:firstLine="420"/>
        <w:jc w:val="left"/>
        <w:rPr>
          <w:rFonts w:ascii="仿宋" w:eastAsia="仿宋" w:hAnsi="仿宋"/>
          <w:bCs/>
          <w:szCs w:val="21"/>
        </w:rPr>
      </w:pPr>
      <w:r>
        <w:rPr>
          <w:rFonts w:ascii="仿宋" w:eastAsia="仿宋" w:hAnsi="仿宋"/>
          <w:bCs/>
          <w:szCs w:val="21"/>
        </w:rPr>
        <w:t>3</w:t>
      </w:r>
      <w:r>
        <w:rPr>
          <w:rFonts w:ascii="仿宋" w:eastAsia="仿宋" w:hAnsi="仿宋" w:hint="eastAsia"/>
          <w:bCs/>
          <w:szCs w:val="21"/>
        </w:rPr>
        <w:t>、条目可根据具体情况增减</w:t>
      </w:r>
    </w:p>
    <w:p w14:paraId="36392B90" w14:textId="77777777" w:rsidR="009D3F6A" w:rsidRDefault="00EB278E">
      <w:pPr>
        <w:ind w:firstLine="420"/>
        <w:jc w:val="left"/>
        <w:rPr>
          <w:rFonts w:ascii="仿宋" w:eastAsia="仿宋" w:hAnsi="仿宋"/>
          <w:bCs/>
          <w:sz w:val="18"/>
          <w:szCs w:val="18"/>
        </w:rPr>
      </w:pPr>
      <w:r>
        <w:rPr>
          <w:rFonts w:ascii="仿宋" w:eastAsia="仿宋" w:hAnsi="仿宋"/>
          <w:bCs/>
          <w:szCs w:val="21"/>
        </w:rPr>
        <w:t>4</w:t>
      </w:r>
      <w:r>
        <w:rPr>
          <w:rFonts w:ascii="仿宋" w:eastAsia="仿宋" w:hAnsi="仿宋" w:hint="eastAsia"/>
          <w:bCs/>
          <w:szCs w:val="21"/>
        </w:rPr>
        <w:t>、本页不够可另起一页</w:t>
      </w:r>
      <w:r>
        <w:rPr>
          <w:rFonts w:ascii="仿宋" w:eastAsia="仿宋" w:hAnsi="仿宋" w:hint="eastAsia"/>
          <w:bCs/>
          <w:sz w:val="18"/>
          <w:szCs w:val="18"/>
        </w:rPr>
        <w:t>。</w:t>
      </w:r>
    </w:p>
    <w:p w14:paraId="4A48F746" w14:textId="77777777" w:rsidR="009D3F6A" w:rsidRDefault="00EB278E">
      <w:pPr>
        <w:rPr>
          <w:rFonts w:ascii="仿宋" w:eastAsia="仿宋" w:hAnsi="仿宋"/>
          <w:bCs/>
          <w:sz w:val="18"/>
          <w:szCs w:val="18"/>
        </w:rPr>
      </w:pPr>
      <w:r>
        <w:rPr>
          <w:rFonts w:ascii="仿宋" w:eastAsia="仿宋" w:hAnsi="仿宋" w:hint="eastAsia"/>
          <w:bCs/>
          <w:sz w:val="18"/>
          <w:szCs w:val="18"/>
        </w:rPr>
        <w:br w:type="page"/>
      </w:r>
    </w:p>
    <w:p w14:paraId="6C43089A" w14:textId="77777777" w:rsidR="009D3F6A" w:rsidRDefault="00EB278E">
      <w:pPr>
        <w:jc w:val="center"/>
        <w:rPr>
          <w:rFonts w:ascii="宋体" w:eastAsia="宋体" w:hAnsi="宋体" w:cs="宋体"/>
          <w:b/>
          <w:sz w:val="36"/>
          <w:szCs w:val="36"/>
        </w:rPr>
      </w:pPr>
      <w:r>
        <w:rPr>
          <w:rFonts w:ascii="宋体" w:eastAsia="宋体" w:hAnsi="宋体" w:cs="宋体" w:hint="eastAsia"/>
          <w:b/>
          <w:bCs/>
          <w:sz w:val="36"/>
          <w:szCs w:val="36"/>
        </w:rPr>
        <w:lastRenderedPageBreak/>
        <w:t>珠海科技学院设备类采购合同</w:t>
      </w:r>
      <w:permStart w:id="1313749561" w:edGrp="everyone"/>
      <w:permEnd w:id="1313749561"/>
    </w:p>
    <w:p w14:paraId="62ADE36B" w14:textId="77777777" w:rsidR="009D3F6A" w:rsidRDefault="009D3F6A">
      <w:pPr>
        <w:ind w:firstLineChars="1151" w:firstLine="2773"/>
        <w:rPr>
          <w:rFonts w:ascii="宋体" w:eastAsia="宋体" w:hAnsi="宋体" w:cs="宋体"/>
          <w:b/>
          <w:sz w:val="24"/>
        </w:rPr>
      </w:pPr>
    </w:p>
    <w:tbl>
      <w:tblPr>
        <w:tblW w:w="8472" w:type="dxa"/>
        <w:tblLayout w:type="fixed"/>
        <w:tblLook w:val="04A0" w:firstRow="1" w:lastRow="0" w:firstColumn="1" w:lastColumn="0" w:noHBand="0" w:noVBand="1"/>
      </w:tblPr>
      <w:tblGrid>
        <w:gridCol w:w="864"/>
        <w:gridCol w:w="3639"/>
        <w:gridCol w:w="1559"/>
        <w:gridCol w:w="2410"/>
      </w:tblGrid>
      <w:tr w:rsidR="009D3F6A" w14:paraId="383FC460" w14:textId="77777777">
        <w:trPr>
          <w:trHeight w:val="482"/>
        </w:trPr>
        <w:tc>
          <w:tcPr>
            <w:tcW w:w="864" w:type="dxa"/>
          </w:tcPr>
          <w:p w14:paraId="43FA7A3B" w14:textId="77777777" w:rsidR="009D3F6A" w:rsidRDefault="00EB278E">
            <w:pPr>
              <w:rPr>
                <w:rFonts w:ascii="宋体" w:eastAsia="宋体" w:hAnsi="宋体" w:cs="宋体"/>
                <w:b/>
                <w:sz w:val="24"/>
              </w:rPr>
            </w:pPr>
            <w:permStart w:id="1871723960" w:edGrp="everyone" w:colFirst="3" w:colLast="3"/>
            <w:r>
              <w:rPr>
                <w:rFonts w:ascii="宋体" w:eastAsia="宋体" w:hAnsi="宋体" w:cs="宋体" w:hint="eastAsia"/>
                <w:sz w:val="24"/>
              </w:rPr>
              <w:t>甲方：</w:t>
            </w:r>
          </w:p>
        </w:tc>
        <w:tc>
          <w:tcPr>
            <w:tcW w:w="3639" w:type="dxa"/>
          </w:tcPr>
          <w:p w14:paraId="7B2FF4A9" w14:textId="77777777" w:rsidR="009D3F6A" w:rsidRDefault="00EB278E">
            <w:pPr>
              <w:rPr>
                <w:rFonts w:ascii="宋体" w:eastAsia="宋体" w:hAnsi="宋体" w:cs="宋体"/>
                <w:b/>
                <w:sz w:val="24"/>
              </w:rPr>
            </w:pPr>
            <w:r>
              <w:rPr>
                <w:rFonts w:ascii="宋体" w:eastAsia="宋体" w:hAnsi="宋体" w:cs="宋体" w:hint="eastAsia"/>
                <w:sz w:val="24"/>
              </w:rPr>
              <w:t>珠海科技学院</w:t>
            </w:r>
          </w:p>
        </w:tc>
        <w:tc>
          <w:tcPr>
            <w:tcW w:w="1559" w:type="dxa"/>
          </w:tcPr>
          <w:p w14:paraId="79C9DF51" w14:textId="77777777" w:rsidR="009D3F6A" w:rsidRDefault="00EB278E">
            <w:pPr>
              <w:rPr>
                <w:rFonts w:ascii="宋体" w:eastAsia="宋体" w:hAnsi="宋体" w:cs="宋体"/>
                <w:b/>
                <w:sz w:val="24"/>
              </w:rPr>
            </w:pPr>
            <w:r>
              <w:rPr>
                <w:rFonts w:ascii="宋体" w:eastAsia="宋体" w:hAnsi="宋体" w:cs="宋体" w:hint="eastAsia"/>
                <w:sz w:val="24"/>
              </w:rPr>
              <w:t>合同编号：</w:t>
            </w:r>
          </w:p>
        </w:tc>
        <w:tc>
          <w:tcPr>
            <w:tcW w:w="2410" w:type="dxa"/>
          </w:tcPr>
          <w:p w14:paraId="5089243B" w14:textId="77777777" w:rsidR="009D3F6A" w:rsidRDefault="009D3F6A">
            <w:pPr>
              <w:rPr>
                <w:rFonts w:ascii="宋体" w:eastAsia="宋体" w:hAnsi="宋体" w:cs="宋体"/>
                <w:sz w:val="24"/>
                <w:shd w:val="pct10" w:color="auto" w:fill="FFFFFF"/>
              </w:rPr>
            </w:pPr>
            <w:bookmarkStart w:id="0" w:name="htbh"/>
            <w:bookmarkEnd w:id="0"/>
          </w:p>
        </w:tc>
      </w:tr>
      <w:tr w:rsidR="009D3F6A" w14:paraId="3DC88817" w14:textId="77777777">
        <w:trPr>
          <w:trHeight w:val="559"/>
        </w:trPr>
        <w:tc>
          <w:tcPr>
            <w:tcW w:w="864" w:type="dxa"/>
          </w:tcPr>
          <w:p w14:paraId="015D61A8" w14:textId="77777777" w:rsidR="009D3F6A" w:rsidRDefault="00EB278E">
            <w:pPr>
              <w:rPr>
                <w:rFonts w:ascii="宋体" w:eastAsia="宋体" w:hAnsi="宋体" w:cs="宋体"/>
                <w:b/>
                <w:sz w:val="24"/>
              </w:rPr>
            </w:pPr>
            <w:permStart w:id="1932813194" w:edGrp="everyone" w:colFirst="1" w:colLast="1"/>
            <w:permEnd w:id="1871723960"/>
            <w:r>
              <w:rPr>
                <w:rFonts w:ascii="宋体" w:eastAsia="宋体" w:hAnsi="宋体" w:cs="宋体" w:hint="eastAsia"/>
                <w:sz w:val="24"/>
              </w:rPr>
              <w:t>乙方：</w:t>
            </w:r>
          </w:p>
        </w:tc>
        <w:tc>
          <w:tcPr>
            <w:tcW w:w="3639" w:type="dxa"/>
            <w:shd w:val="clear" w:color="auto" w:fill="auto"/>
          </w:tcPr>
          <w:p w14:paraId="76782825" w14:textId="77777777" w:rsidR="009D3F6A" w:rsidRDefault="009D3F6A">
            <w:pPr>
              <w:rPr>
                <w:rFonts w:ascii="宋体" w:eastAsia="宋体" w:hAnsi="宋体" w:cs="宋体"/>
                <w:sz w:val="24"/>
                <w:shd w:val="pct10" w:color="auto" w:fill="FFFFFF"/>
              </w:rPr>
            </w:pPr>
          </w:p>
        </w:tc>
        <w:tc>
          <w:tcPr>
            <w:tcW w:w="1559" w:type="dxa"/>
          </w:tcPr>
          <w:p w14:paraId="7AA90388" w14:textId="77777777" w:rsidR="009D3F6A" w:rsidRDefault="00EB278E">
            <w:pPr>
              <w:rPr>
                <w:rFonts w:ascii="宋体" w:eastAsia="宋体" w:hAnsi="宋体" w:cs="宋体"/>
                <w:b/>
                <w:sz w:val="24"/>
              </w:rPr>
            </w:pPr>
            <w:bookmarkStart w:id="1" w:name="htlb"/>
            <w:bookmarkEnd w:id="1"/>
            <w:r>
              <w:rPr>
                <w:rFonts w:ascii="宋体" w:eastAsia="宋体" w:hAnsi="宋体" w:cs="宋体" w:hint="eastAsia"/>
                <w:sz w:val="24"/>
              </w:rPr>
              <w:t>签订日期：</w:t>
            </w:r>
          </w:p>
        </w:tc>
        <w:tc>
          <w:tcPr>
            <w:tcW w:w="2410" w:type="dxa"/>
            <w:shd w:val="clear" w:color="auto" w:fill="auto"/>
          </w:tcPr>
          <w:p w14:paraId="40F979F5" w14:textId="77777777" w:rsidR="009D3F6A" w:rsidRDefault="00EB278E">
            <w:pPr>
              <w:rPr>
                <w:rFonts w:ascii="宋体" w:eastAsia="宋体" w:hAnsi="宋体" w:cs="宋体"/>
                <w:sz w:val="24"/>
              </w:rPr>
            </w:pPr>
            <w:r>
              <w:rPr>
                <w:rFonts w:ascii="宋体" w:eastAsia="宋体" w:hAnsi="宋体" w:cs="宋体" w:hint="eastAsia"/>
                <w:sz w:val="24"/>
              </w:rPr>
              <w:t>2023</w:t>
            </w:r>
            <w:r>
              <w:rPr>
                <w:rFonts w:ascii="宋体" w:eastAsia="宋体" w:hAnsi="宋体" w:cs="宋体" w:hint="eastAsia"/>
                <w:sz w:val="24"/>
              </w:rPr>
              <w:t>年</w:t>
            </w:r>
            <w:permStart w:id="555364785" w:edGrp="everyone"/>
            <w:r>
              <w:rPr>
                <w:rFonts w:ascii="宋体" w:eastAsia="宋体" w:hAnsi="宋体" w:cs="宋体" w:hint="eastAsia"/>
                <w:sz w:val="24"/>
              </w:rPr>
              <w:t xml:space="preserve"> </w:t>
            </w:r>
            <w:permEnd w:id="555364785"/>
            <w:r>
              <w:rPr>
                <w:rFonts w:ascii="宋体" w:eastAsia="宋体" w:hAnsi="宋体" w:cs="宋体" w:hint="eastAsia"/>
                <w:sz w:val="24"/>
              </w:rPr>
              <w:t>月</w:t>
            </w:r>
            <w:permStart w:id="113576152" w:edGrp="everyone"/>
            <w:r>
              <w:rPr>
                <w:rFonts w:ascii="宋体" w:eastAsia="宋体" w:hAnsi="宋体" w:cs="宋体" w:hint="eastAsia"/>
                <w:sz w:val="24"/>
              </w:rPr>
              <w:t xml:space="preserve"> </w:t>
            </w:r>
            <w:permEnd w:id="113576152"/>
            <w:r>
              <w:rPr>
                <w:rFonts w:ascii="宋体" w:eastAsia="宋体" w:hAnsi="宋体" w:cs="宋体" w:hint="eastAsia"/>
                <w:sz w:val="24"/>
              </w:rPr>
              <w:t>日</w:t>
            </w:r>
          </w:p>
        </w:tc>
      </w:tr>
      <w:permEnd w:id="1932813194"/>
      <w:tr w:rsidR="009D3F6A" w14:paraId="1F16552B" w14:textId="77777777">
        <w:tc>
          <w:tcPr>
            <w:tcW w:w="864" w:type="dxa"/>
          </w:tcPr>
          <w:p w14:paraId="5119BD43" w14:textId="77777777" w:rsidR="009D3F6A" w:rsidRDefault="009D3F6A">
            <w:pPr>
              <w:rPr>
                <w:rFonts w:ascii="宋体" w:eastAsia="宋体" w:hAnsi="宋体" w:cs="宋体"/>
                <w:b/>
                <w:sz w:val="24"/>
              </w:rPr>
            </w:pPr>
          </w:p>
        </w:tc>
        <w:tc>
          <w:tcPr>
            <w:tcW w:w="3639" w:type="dxa"/>
          </w:tcPr>
          <w:p w14:paraId="637E8430" w14:textId="77777777" w:rsidR="009D3F6A" w:rsidRDefault="009D3F6A">
            <w:pPr>
              <w:ind w:firstLineChars="400" w:firstLine="960"/>
              <w:rPr>
                <w:rFonts w:ascii="宋体" w:eastAsia="宋体" w:hAnsi="宋体" w:cs="宋体"/>
                <w:sz w:val="24"/>
              </w:rPr>
            </w:pPr>
            <w:bookmarkStart w:id="2" w:name="yfdw"/>
            <w:bookmarkEnd w:id="2"/>
          </w:p>
        </w:tc>
        <w:tc>
          <w:tcPr>
            <w:tcW w:w="1559" w:type="dxa"/>
          </w:tcPr>
          <w:p w14:paraId="07A1FEE8" w14:textId="77777777" w:rsidR="009D3F6A" w:rsidRDefault="00EB278E">
            <w:pPr>
              <w:rPr>
                <w:rFonts w:ascii="宋体" w:eastAsia="宋体" w:hAnsi="宋体" w:cs="宋体"/>
                <w:b/>
                <w:sz w:val="24"/>
              </w:rPr>
            </w:pPr>
            <w:r>
              <w:rPr>
                <w:rFonts w:ascii="宋体" w:eastAsia="宋体" w:hAnsi="宋体" w:cs="宋体" w:hint="eastAsia"/>
                <w:sz w:val="24"/>
              </w:rPr>
              <w:t>签订地点：</w:t>
            </w:r>
          </w:p>
        </w:tc>
        <w:tc>
          <w:tcPr>
            <w:tcW w:w="2410" w:type="dxa"/>
            <w:shd w:val="clear" w:color="auto" w:fill="auto"/>
          </w:tcPr>
          <w:p w14:paraId="6CBCB91C" w14:textId="77777777" w:rsidR="009D3F6A" w:rsidRDefault="00EB278E">
            <w:pPr>
              <w:rPr>
                <w:rFonts w:ascii="宋体" w:eastAsia="宋体" w:hAnsi="宋体" w:cs="宋体"/>
                <w:b/>
                <w:sz w:val="24"/>
              </w:rPr>
            </w:pPr>
            <w:r>
              <w:rPr>
                <w:rFonts w:ascii="宋体" w:eastAsia="宋体" w:hAnsi="宋体" w:cs="宋体" w:hint="eastAsia"/>
                <w:sz w:val="24"/>
              </w:rPr>
              <w:t>珠海科技学院</w:t>
            </w:r>
          </w:p>
        </w:tc>
      </w:tr>
    </w:tbl>
    <w:p w14:paraId="36CE1EF9" w14:textId="77777777" w:rsidR="009D3F6A" w:rsidRDefault="009D3F6A">
      <w:pPr>
        <w:spacing w:line="360" w:lineRule="auto"/>
        <w:rPr>
          <w:rFonts w:ascii="宋体" w:eastAsia="宋体" w:hAnsi="宋体" w:cs="宋体"/>
          <w:sz w:val="24"/>
        </w:rPr>
      </w:pPr>
    </w:p>
    <w:p w14:paraId="1C8713D2" w14:textId="77777777" w:rsidR="009D3F6A" w:rsidRDefault="00EB278E">
      <w:pPr>
        <w:spacing w:line="360" w:lineRule="auto"/>
        <w:ind w:firstLineChars="200" w:firstLine="480"/>
        <w:rPr>
          <w:rFonts w:ascii="宋体" w:eastAsia="宋体" w:hAnsi="宋体" w:cs="宋体"/>
          <w:sz w:val="24"/>
        </w:rPr>
      </w:pPr>
      <w:r>
        <w:rPr>
          <w:rFonts w:ascii="宋体" w:eastAsia="宋体" w:hAnsi="宋体" w:cs="宋体" w:hint="eastAsia"/>
          <w:sz w:val="24"/>
        </w:rPr>
        <w:t>根据《中华人民共和国民法典》等有关法律</w:t>
      </w:r>
      <w:r>
        <w:rPr>
          <w:rFonts w:ascii="宋体" w:eastAsia="宋体" w:hAnsi="宋体" w:cs="宋体" w:hint="eastAsia"/>
          <w:sz w:val="24"/>
        </w:rPr>
        <w:t>,</w:t>
      </w:r>
      <w:r>
        <w:rPr>
          <w:rFonts w:ascii="宋体" w:eastAsia="宋体" w:hAnsi="宋体" w:cs="宋体" w:hint="eastAsia"/>
          <w:sz w:val="24"/>
        </w:rPr>
        <w:t>甲乙双方本着平等互利</w:t>
      </w:r>
      <w:r>
        <w:rPr>
          <w:rFonts w:ascii="宋体" w:eastAsia="宋体" w:hAnsi="宋体" w:cs="宋体" w:hint="eastAsia"/>
          <w:sz w:val="24"/>
        </w:rPr>
        <w:t>,</w:t>
      </w:r>
      <w:r>
        <w:rPr>
          <w:rFonts w:ascii="宋体" w:eastAsia="宋体" w:hAnsi="宋体" w:cs="宋体" w:hint="eastAsia"/>
          <w:sz w:val="24"/>
        </w:rPr>
        <w:t>诚实守信的原则</w:t>
      </w:r>
      <w:r>
        <w:rPr>
          <w:rFonts w:ascii="宋体" w:eastAsia="宋体" w:hAnsi="宋体" w:cs="宋体" w:hint="eastAsia"/>
          <w:sz w:val="24"/>
        </w:rPr>
        <w:t>,</w:t>
      </w:r>
      <w:r>
        <w:rPr>
          <w:rFonts w:ascii="宋体" w:eastAsia="宋体" w:hAnsi="宋体" w:cs="宋体" w:hint="eastAsia"/>
          <w:sz w:val="24"/>
        </w:rPr>
        <w:t>经友好协商</w:t>
      </w:r>
      <w:r>
        <w:rPr>
          <w:rFonts w:ascii="宋体" w:eastAsia="宋体" w:hAnsi="宋体" w:cs="宋体" w:hint="eastAsia"/>
          <w:sz w:val="24"/>
        </w:rPr>
        <w:t>,</w:t>
      </w:r>
      <w:r>
        <w:rPr>
          <w:rFonts w:ascii="宋体" w:eastAsia="宋体" w:hAnsi="宋体" w:cs="宋体" w:hint="eastAsia"/>
          <w:sz w:val="24"/>
        </w:rPr>
        <w:t>达成</w:t>
      </w:r>
      <w:r>
        <w:rPr>
          <w:rFonts w:ascii="宋体" w:eastAsia="宋体" w:hAnsi="宋体" w:cs="宋体" w:hint="eastAsia"/>
          <w:color w:val="000000" w:themeColor="text1"/>
          <w:sz w:val="24"/>
        </w:rPr>
        <w:t>一致</w:t>
      </w:r>
      <w:r>
        <w:rPr>
          <w:rFonts w:ascii="宋体" w:eastAsia="宋体" w:hAnsi="宋体" w:cs="宋体" w:hint="eastAsia"/>
          <w:color w:val="000000" w:themeColor="text1"/>
          <w:sz w:val="24"/>
        </w:rPr>
        <w:t>,</w:t>
      </w:r>
      <w:r>
        <w:rPr>
          <w:rFonts w:ascii="宋体" w:eastAsia="宋体" w:hAnsi="宋体" w:cs="宋体" w:hint="eastAsia"/>
          <w:sz w:val="24"/>
        </w:rPr>
        <w:t>签订本合同。</w:t>
      </w:r>
    </w:p>
    <w:p w14:paraId="05101F35" w14:textId="77777777" w:rsidR="009D3F6A" w:rsidRDefault="00EB278E">
      <w:pPr>
        <w:pStyle w:val="1"/>
        <w:numPr>
          <w:ilvl w:val="0"/>
          <w:numId w:val="1"/>
        </w:numPr>
        <w:spacing w:line="360" w:lineRule="auto"/>
        <w:ind w:firstLineChars="0"/>
        <w:rPr>
          <w:rFonts w:ascii="宋体" w:eastAsia="宋体" w:hAnsi="宋体" w:cs="宋体"/>
          <w:sz w:val="24"/>
        </w:rPr>
      </w:pPr>
      <w:r>
        <w:rPr>
          <w:rFonts w:ascii="宋体" w:eastAsia="宋体" w:hAnsi="宋体" w:cs="宋体" w:hint="eastAsia"/>
          <w:b/>
          <w:sz w:val="24"/>
        </w:rPr>
        <w:t>合同产品</w:t>
      </w:r>
      <w:r>
        <w:rPr>
          <w:rFonts w:ascii="宋体" w:eastAsia="宋体" w:hAnsi="宋体" w:cs="宋体" w:hint="eastAsia"/>
          <w:sz w:val="24"/>
        </w:rPr>
        <w:t xml:space="preserve">                           </w:t>
      </w:r>
      <w:r>
        <w:rPr>
          <w:rFonts w:ascii="宋体" w:eastAsia="宋体" w:hAnsi="宋体" w:cs="宋体" w:hint="eastAsia"/>
          <w:sz w:val="24"/>
        </w:rPr>
        <w:t>单位：元</w:t>
      </w:r>
    </w:p>
    <w:tbl>
      <w:tblPr>
        <w:tblStyle w:val="a9"/>
        <w:tblW w:w="9356" w:type="dxa"/>
        <w:tblInd w:w="-1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ayout w:type="fixed"/>
        <w:tblLook w:val="04A0" w:firstRow="1" w:lastRow="0" w:firstColumn="1" w:lastColumn="0" w:noHBand="0" w:noVBand="1"/>
      </w:tblPr>
      <w:tblGrid>
        <w:gridCol w:w="710"/>
        <w:gridCol w:w="1559"/>
        <w:gridCol w:w="1559"/>
        <w:gridCol w:w="1700"/>
        <w:gridCol w:w="710"/>
        <w:gridCol w:w="709"/>
        <w:gridCol w:w="1134"/>
        <w:gridCol w:w="1275"/>
      </w:tblGrid>
      <w:tr w:rsidR="009D3F6A" w14:paraId="6AF39B72" w14:textId="77777777">
        <w:tc>
          <w:tcPr>
            <w:tcW w:w="710" w:type="dxa"/>
            <w:shd w:val="clear" w:color="auto" w:fill="FFFFFF" w:themeFill="background1"/>
            <w:vAlign w:val="center"/>
          </w:tcPr>
          <w:p w14:paraId="5689E568" w14:textId="77777777" w:rsidR="009D3F6A" w:rsidRDefault="00EB278E">
            <w:pPr>
              <w:spacing w:line="360" w:lineRule="auto"/>
              <w:jc w:val="center"/>
              <w:rPr>
                <w:rFonts w:ascii="宋体" w:eastAsia="宋体" w:hAnsi="宋体" w:cs="宋体"/>
                <w:szCs w:val="21"/>
              </w:rPr>
            </w:pPr>
            <w:permStart w:id="366435667" w:edGrp="everyone"/>
            <w:r>
              <w:rPr>
                <w:rFonts w:ascii="宋体" w:eastAsia="宋体" w:hAnsi="宋体" w:cs="宋体" w:hint="eastAsia"/>
                <w:szCs w:val="21"/>
              </w:rPr>
              <w:t>序号</w:t>
            </w:r>
          </w:p>
        </w:tc>
        <w:tc>
          <w:tcPr>
            <w:tcW w:w="1559" w:type="dxa"/>
            <w:shd w:val="clear" w:color="auto" w:fill="FFFFFF" w:themeFill="background1"/>
            <w:vAlign w:val="center"/>
          </w:tcPr>
          <w:p w14:paraId="0332A69E" w14:textId="77777777" w:rsidR="009D3F6A" w:rsidRDefault="00EB278E">
            <w:pPr>
              <w:spacing w:line="360" w:lineRule="auto"/>
              <w:jc w:val="center"/>
              <w:rPr>
                <w:rFonts w:ascii="宋体" w:eastAsia="宋体" w:hAnsi="宋体" w:cs="宋体"/>
                <w:szCs w:val="21"/>
              </w:rPr>
            </w:pPr>
            <w:r>
              <w:rPr>
                <w:rFonts w:ascii="宋体" w:eastAsia="宋体" w:hAnsi="宋体" w:cs="宋体" w:hint="eastAsia"/>
                <w:szCs w:val="21"/>
              </w:rPr>
              <w:t>名称</w:t>
            </w:r>
          </w:p>
        </w:tc>
        <w:tc>
          <w:tcPr>
            <w:tcW w:w="1559" w:type="dxa"/>
            <w:shd w:val="clear" w:color="auto" w:fill="FFFFFF" w:themeFill="background1"/>
            <w:vAlign w:val="center"/>
          </w:tcPr>
          <w:p w14:paraId="492EBB16" w14:textId="77777777" w:rsidR="009D3F6A" w:rsidRDefault="00EB278E">
            <w:pPr>
              <w:spacing w:line="360" w:lineRule="auto"/>
              <w:jc w:val="center"/>
              <w:rPr>
                <w:rFonts w:ascii="宋体" w:eastAsia="宋体" w:hAnsi="宋体" w:cs="宋体"/>
                <w:szCs w:val="21"/>
              </w:rPr>
            </w:pPr>
            <w:r>
              <w:rPr>
                <w:rFonts w:ascii="宋体" w:eastAsia="宋体" w:hAnsi="宋体" w:cs="宋体" w:hint="eastAsia"/>
                <w:szCs w:val="21"/>
              </w:rPr>
              <w:t>规格型号</w:t>
            </w:r>
          </w:p>
        </w:tc>
        <w:tc>
          <w:tcPr>
            <w:tcW w:w="1700" w:type="dxa"/>
            <w:shd w:val="clear" w:color="auto" w:fill="FFFFFF" w:themeFill="background1"/>
            <w:vAlign w:val="center"/>
          </w:tcPr>
          <w:p w14:paraId="20CC23F9" w14:textId="77777777" w:rsidR="009D3F6A" w:rsidRDefault="00EB278E">
            <w:pPr>
              <w:spacing w:line="360" w:lineRule="auto"/>
              <w:jc w:val="center"/>
              <w:rPr>
                <w:rFonts w:ascii="宋体" w:eastAsia="宋体" w:hAnsi="宋体" w:cs="宋体"/>
                <w:szCs w:val="21"/>
              </w:rPr>
            </w:pPr>
            <w:r>
              <w:rPr>
                <w:rFonts w:ascii="宋体" w:eastAsia="宋体" w:hAnsi="宋体" w:cs="宋体" w:hint="eastAsia"/>
                <w:szCs w:val="21"/>
              </w:rPr>
              <w:t>生产商</w:t>
            </w:r>
          </w:p>
        </w:tc>
        <w:tc>
          <w:tcPr>
            <w:tcW w:w="710" w:type="dxa"/>
            <w:shd w:val="clear" w:color="auto" w:fill="FFFFFF" w:themeFill="background1"/>
            <w:vAlign w:val="center"/>
          </w:tcPr>
          <w:p w14:paraId="528CBDEE" w14:textId="77777777" w:rsidR="009D3F6A" w:rsidRDefault="00EB278E">
            <w:pPr>
              <w:spacing w:line="360" w:lineRule="auto"/>
              <w:jc w:val="center"/>
              <w:rPr>
                <w:rFonts w:ascii="宋体" w:eastAsia="宋体" w:hAnsi="宋体" w:cs="宋体"/>
                <w:szCs w:val="21"/>
              </w:rPr>
            </w:pPr>
            <w:r>
              <w:rPr>
                <w:rFonts w:ascii="宋体" w:eastAsia="宋体" w:hAnsi="宋体" w:cs="宋体" w:hint="eastAsia"/>
                <w:szCs w:val="21"/>
              </w:rPr>
              <w:t>单位</w:t>
            </w:r>
          </w:p>
        </w:tc>
        <w:tc>
          <w:tcPr>
            <w:tcW w:w="709" w:type="dxa"/>
            <w:shd w:val="clear" w:color="auto" w:fill="FFFFFF" w:themeFill="background1"/>
            <w:vAlign w:val="center"/>
          </w:tcPr>
          <w:p w14:paraId="7C5F2F52" w14:textId="77777777" w:rsidR="009D3F6A" w:rsidRDefault="00EB278E">
            <w:pPr>
              <w:spacing w:line="360" w:lineRule="auto"/>
              <w:jc w:val="center"/>
              <w:rPr>
                <w:rFonts w:ascii="宋体" w:eastAsia="宋体" w:hAnsi="宋体" w:cs="宋体"/>
                <w:sz w:val="24"/>
              </w:rPr>
            </w:pPr>
            <w:r>
              <w:rPr>
                <w:rFonts w:ascii="宋体" w:eastAsia="宋体" w:hAnsi="宋体" w:cs="宋体" w:hint="eastAsia"/>
                <w:sz w:val="24"/>
              </w:rPr>
              <w:t>数量</w:t>
            </w:r>
          </w:p>
        </w:tc>
        <w:tc>
          <w:tcPr>
            <w:tcW w:w="1134" w:type="dxa"/>
            <w:shd w:val="clear" w:color="auto" w:fill="FFFFFF" w:themeFill="background1"/>
            <w:vAlign w:val="center"/>
          </w:tcPr>
          <w:p w14:paraId="6AA75127" w14:textId="77777777" w:rsidR="009D3F6A" w:rsidRDefault="00EB278E">
            <w:pPr>
              <w:spacing w:line="360" w:lineRule="auto"/>
              <w:jc w:val="center"/>
              <w:rPr>
                <w:rFonts w:ascii="宋体" w:eastAsia="宋体" w:hAnsi="宋体" w:cs="宋体"/>
                <w:sz w:val="24"/>
              </w:rPr>
            </w:pPr>
            <w:r>
              <w:rPr>
                <w:rFonts w:ascii="宋体" w:eastAsia="宋体" w:hAnsi="宋体" w:cs="宋体" w:hint="eastAsia"/>
                <w:sz w:val="24"/>
              </w:rPr>
              <w:t>单价</w:t>
            </w:r>
          </w:p>
        </w:tc>
        <w:tc>
          <w:tcPr>
            <w:tcW w:w="1275" w:type="dxa"/>
            <w:shd w:val="clear" w:color="auto" w:fill="FFFFFF" w:themeFill="background1"/>
            <w:vAlign w:val="center"/>
          </w:tcPr>
          <w:p w14:paraId="2FE12274" w14:textId="77777777" w:rsidR="009D3F6A" w:rsidRDefault="00EB278E">
            <w:pPr>
              <w:spacing w:line="360" w:lineRule="auto"/>
              <w:jc w:val="center"/>
              <w:rPr>
                <w:rFonts w:ascii="宋体" w:eastAsia="宋体" w:hAnsi="宋体" w:cs="宋体"/>
                <w:sz w:val="24"/>
              </w:rPr>
            </w:pPr>
            <w:r>
              <w:rPr>
                <w:rFonts w:ascii="宋体" w:eastAsia="宋体" w:hAnsi="宋体" w:cs="宋体" w:hint="eastAsia"/>
                <w:sz w:val="24"/>
              </w:rPr>
              <w:t>总价</w:t>
            </w:r>
          </w:p>
        </w:tc>
      </w:tr>
      <w:tr w:rsidR="009D3F6A" w14:paraId="5DE193DC" w14:textId="77777777">
        <w:trPr>
          <w:trHeight w:val="594"/>
        </w:trPr>
        <w:tc>
          <w:tcPr>
            <w:tcW w:w="710" w:type="dxa"/>
            <w:shd w:val="clear" w:color="auto" w:fill="FFFFFF" w:themeFill="background1"/>
            <w:vAlign w:val="center"/>
          </w:tcPr>
          <w:p w14:paraId="1E9F666B" w14:textId="77777777" w:rsidR="009D3F6A" w:rsidRDefault="009D3F6A">
            <w:pPr>
              <w:spacing w:line="360" w:lineRule="auto"/>
              <w:jc w:val="center"/>
              <w:rPr>
                <w:rFonts w:ascii="宋体" w:eastAsia="宋体" w:hAnsi="宋体" w:cs="宋体"/>
                <w:szCs w:val="21"/>
              </w:rPr>
            </w:pPr>
          </w:p>
        </w:tc>
        <w:tc>
          <w:tcPr>
            <w:tcW w:w="1559" w:type="dxa"/>
            <w:shd w:val="clear" w:color="auto" w:fill="FFFFFF" w:themeFill="background1"/>
          </w:tcPr>
          <w:p w14:paraId="6428D00A" w14:textId="77777777" w:rsidR="009D3F6A" w:rsidRDefault="009D3F6A">
            <w:pPr>
              <w:spacing w:line="360" w:lineRule="auto"/>
              <w:rPr>
                <w:rFonts w:ascii="宋体" w:eastAsia="宋体" w:hAnsi="宋体" w:cs="宋体"/>
                <w:szCs w:val="21"/>
              </w:rPr>
            </w:pPr>
          </w:p>
        </w:tc>
        <w:tc>
          <w:tcPr>
            <w:tcW w:w="1559" w:type="dxa"/>
            <w:shd w:val="clear" w:color="auto" w:fill="FFFFFF" w:themeFill="background1"/>
          </w:tcPr>
          <w:p w14:paraId="0CC2002E" w14:textId="77777777" w:rsidR="009D3F6A" w:rsidRDefault="009D3F6A">
            <w:pPr>
              <w:spacing w:line="360" w:lineRule="auto"/>
              <w:rPr>
                <w:rFonts w:ascii="宋体" w:eastAsia="宋体" w:hAnsi="宋体" w:cs="宋体"/>
                <w:szCs w:val="21"/>
              </w:rPr>
            </w:pPr>
          </w:p>
        </w:tc>
        <w:tc>
          <w:tcPr>
            <w:tcW w:w="1700" w:type="dxa"/>
            <w:shd w:val="clear" w:color="auto" w:fill="FFFFFF" w:themeFill="background1"/>
          </w:tcPr>
          <w:p w14:paraId="098D9172" w14:textId="77777777" w:rsidR="009D3F6A" w:rsidRDefault="009D3F6A">
            <w:pPr>
              <w:spacing w:line="360" w:lineRule="auto"/>
              <w:rPr>
                <w:rFonts w:ascii="宋体" w:eastAsia="宋体" w:hAnsi="宋体" w:cs="宋体"/>
                <w:szCs w:val="21"/>
              </w:rPr>
            </w:pPr>
          </w:p>
        </w:tc>
        <w:tc>
          <w:tcPr>
            <w:tcW w:w="710" w:type="dxa"/>
            <w:shd w:val="clear" w:color="auto" w:fill="FFFFFF" w:themeFill="background1"/>
            <w:vAlign w:val="center"/>
          </w:tcPr>
          <w:p w14:paraId="171186C0" w14:textId="77777777" w:rsidR="009D3F6A" w:rsidRDefault="009D3F6A">
            <w:pPr>
              <w:spacing w:line="360" w:lineRule="auto"/>
              <w:jc w:val="center"/>
              <w:rPr>
                <w:rFonts w:ascii="宋体" w:eastAsia="宋体" w:hAnsi="宋体" w:cs="宋体"/>
                <w:szCs w:val="21"/>
              </w:rPr>
            </w:pPr>
          </w:p>
        </w:tc>
        <w:tc>
          <w:tcPr>
            <w:tcW w:w="709" w:type="dxa"/>
            <w:shd w:val="clear" w:color="auto" w:fill="FFFFFF" w:themeFill="background1"/>
            <w:vAlign w:val="center"/>
          </w:tcPr>
          <w:p w14:paraId="166B4068" w14:textId="77777777" w:rsidR="009D3F6A" w:rsidRDefault="009D3F6A">
            <w:pPr>
              <w:spacing w:line="360" w:lineRule="auto"/>
              <w:jc w:val="center"/>
              <w:rPr>
                <w:rFonts w:ascii="宋体" w:eastAsia="宋体" w:hAnsi="宋体" w:cs="宋体"/>
                <w:sz w:val="24"/>
              </w:rPr>
            </w:pPr>
          </w:p>
        </w:tc>
        <w:tc>
          <w:tcPr>
            <w:tcW w:w="1134" w:type="dxa"/>
            <w:shd w:val="clear" w:color="auto" w:fill="FFFFFF" w:themeFill="background1"/>
            <w:vAlign w:val="center"/>
          </w:tcPr>
          <w:p w14:paraId="2B92824A" w14:textId="77777777" w:rsidR="009D3F6A" w:rsidRDefault="009D3F6A">
            <w:pPr>
              <w:spacing w:line="360" w:lineRule="auto"/>
              <w:jc w:val="right"/>
              <w:rPr>
                <w:rFonts w:ascii="宋体" w:eastAsia="宋体" w:hAnsi="宋体" w:cs="宋体"/>
                <w:sz w:val="24"/>
              </w:rPr>
            </w:pPr>
          </w:p>
        </w:tc>
        <w:tc>
          <w:tcPr>
            <w:tcW w:w="1275" w:type="dxa"/>
            <w:shd w:val="clear" w:color="auto" w:fill="FFFFFF" w:themeFill="background1"/>
            <w:vAlign w:val="center"/>
          </w:tcPr>
          <w:p w14:paraId="2E9D26AD" w14:textId="77777777" w:rsidR="009D3F6A" w:rsidRDefault="009D3F6A">
            <w:pPr>
              <w:spacing w:line="360" w:lineRule="auto"/>
              <w:jc w:val="right"/>
              <w:rPr>
                <w:rFonts w:ascii="宋体" w:eastAsia="宋体" w:hAnsi="宋体" w:cs="宋体"/>
                <w:sz w:val="24"/>
              </w:rPr>
            </w:pPr>
          </w:p>
        </w:tc>
      </w:tr>
      <w:tr w:rsidR="009D3F6A" w14:paraId="02AAA563" w14:textId="77777777">
        <w:tc>
          <w:tcPr>
            <w:tcW w:w="710" w:type="dxa"/>
            <w:shd w:val="clear" w:color="auto" w:fill="FFFFFF" w:themeFill="background1"/>
            <w:vAlign w:val="center"/>
          </w:tcPr>
          <w:p w14:paraId="31F25708" w14:textId="77777777" w:rsidR="009D3F6A" w:rsidRDefault="009D3F6A">
            <w:pPr>
              <w:spacing w:line="360" w:lineRule="auto"/>
              <w:jc w:val="center"/>
              <w:rPr>
                <w:rFonts w:ascii="宋体" w:eastAsia="宋体" w:hAnsi="宋体" w:cs="宋体"/>
                <w:szCs w:val="21"/>
              </w:rPr>
            </w:pPr>
          </w:p>
        </w:tc>
        <w:tc>
          <w:tcPr>
            <w:tcW w:w="1559" w:type="dxa"/>
            <w:shd w:val="clear" w:color="auto" w:fill="FFFFFF" w:themeFill="background1"/>
          </w:tcPr>
          <w:p w14:paraId="3901AE44" w14:textId="77777777" w:rsidR="009D3F6A" w:rsidRDefault="009D3F6A">
            <w:pPr>
              <w:spacing w:line="360" w:lineRule="auto"/>
              <w:rPr>
                <w:rFonts w:ascii="宋体" w:eastAsia="宋体" w:hAnsi="宋体" w:cs="宋体"/>
                <w:szCs w:val="21"/>
              </w:rPr>
            </w:pPr>
          </w:p>
        </w:tc>
        <w:tc>
          <w:tcPr>
            <w:tcW w:w="1559" w:type="dxa"/>
            <w:shd w:val="clear" w:color="auto" w:fill="FFFFFF" w:themeFill="background1"/>
          </w:tcPr>
          <w:p w14:paraId="108730CF" w14:textId="77777777" w:rsidR="009D3F6A" w:rsidRDefault="009D3F6A">
            <w:pPr>
              <w:spacing w:line="360" w:lineRule="auto"/>
              <w:rPr>
                <w:rFonts w:ascii="宋体" w:eastAsia="宋体" w:hAnsi="宋体" w:cs="宋体"/>
                <w:szCs w:val="21"/>
              </w:rPr>
            </w:pPr>
          </w:p>
        </w:tc>
        <w:tc>
          <w:tcPr>
            <w:tcW w:w="1700" w:type="dxa"/>
            <w:shd w:val="clear" w:color="auto" w:fill="FFFFFF" w:themeFill="background1"/>
          </w:tcPr>
          <w:p w14:paraId="2D684154" w14:textId="77777777" w:rsidR="009D3F6A" w:rsidRDefault="009D3F6A">
            <w:pPr>
              <w:spacing w:line="360" w:lineRule="auto"/>
              <w:rPr>
                <w:rFonts w:ascii="宋体" w:eastAsia="宋体" w:hAnsi="宋体" w:cs="宋体"/>
                <w:szCs w:val="21"/>
              </w:rPr>
            </w:pPr>
          </w:p>
        </w:tc>
        <w:tc>
          <w:tcPr>
            <w:tcW w:w="710" w:type="dxa"/>
            <w:shd w:val="clear" w:color="auto" w:fill="FFFFFF" w:themeFill="background1"/>
            <w:vAlign w:val="center"/>
          </w:tcPr>
          <w:p w14:paraId="139EFBF9" w14:textId="77777777" w:rsidR="009D3F6A" w:rsidRDefault="009D3F6A">
            <w:pPr>
              <w:spacing w:line="360" w:lineRule="auto"/>
              <w:jc w:val="center"/>
              <w:rPr>
                <w:rFonts w:ascii="宋体" w:eastAsia="宋体" w:hAnsi="宋体" w:cs="宋体"/>
                <w:szCs w:val="21"/>
              </w:rPr>
            </w:pPr>
          </w:p>
        </w:tc>
        <w:tc>
          <w:tcPr>
            <w:tcW w:w="709" w:type="dxa"/>
            <w:shd w:val="clear" w:color="auto" w:fill="FFFFFF" w:themeFill="background1"/>
            <w:vAlign w:val="center"/>
          </w:tcPr>
          <w:p w14:paraId="55354BBC" w14:textId="77777777" w:rsidR="009D3F6A" w:rsidRDefault="009D3F6A">
            <w:pPr>
              <w:spacing w:line="360" w:lineRule="auto"/>
              <w:jc w:val="center"/>
              <w:rPr>
                <w:rFonts w:ascii="宋体" w:eastAsia="宋体" w:hAnsi="宋体" w:cs="宋体"/>
                <w:sz w:val="24"/>
              </w:rPr>
            </w:pPr>
          </w:p>
        </w:tc>
        <w:tc>
          <w:tcPr>
            <w:tcW w:w="1134" w:type="dxa"/>
            <w:shd w:val="clear" w:color="auto" w:fill="FFFFFF" w:themeFill="background1"/>
            <w:vAlign w:val="center"/>
          </w:tcPr>
          <w:p w14:paraId="78A741B0" w14:textId="77777777" w:rsidR="009D3F6A" w:rsidRDefault="009D3F6A">
            <w:pPr>
              <w:spacing w:line="360" w:lineRule="auto"/>
              <w:jc w:val="right"/>
              <w:rPr>
                <w:rFonts w:ascii="宋体" w:eastAsia="宋体" w:hAnsi="宋体" w:cs="宋体"/>
                <w:sz w:val="24"/>
              </w:rPr>
            </w:pPr>
          </w:p>
        </w:tc>
        <w:tc>
          <w:tcPr>
            <w:tcW w:w="1275" w:type="dxa"/>
            <w:shd w:val="clear" w:color="auto" w:fill="FFFFFF" w:themeFill="background1"/>
            <w:vAlign w:val="center"/>
          </w:tcPr>
          <w:p w14:paraId="438FE756" w14:textId="77777777" w:rsidR="009D3F6A" w:rsidRDefault="009D3F6A">
            <w:pPr>
              <w:spacing w:line="360" w:lineRule="auto"/>
              <w:jc w:val="right"/>
              <w:rPr>
                <w:rFonts w:ascii="宋体" w:eastAsia="宋体" w:hAnsi="宋体" w:cs="宋体"/>
                <w:sz w:val="24"/>
              </w:rPr>
            </w:pPr>
          </w:p>
        </w:tc>
      </w:tr>
      <w:tr w:rsidR="009D3F6A" w14:paraId="4566BBB7" w14:textId="77777777">
        <w:tc>
          <w:tcPr>
            <w:tcW w:w="6238" w:type="dxa"/>
            <w:gridSpan w:val="5"/>
            <w:shd w:val="clear" w:color="auto" w:fill="FFFFFF" w:themeFill="background1"/>
            <w:vAlign w:val="center"/>
          </w:tcPr>
          <w:p w14:paraId="679783F4" w14:textId="77777777" w:rsidR="009D3F6A" w:rsidRDefault="00EB278E">
            <w:pPr>
              <w:spacing w:line="360" w:lineRule="auto"/>
              <w:rPr>
                <w:rFonts w:ascii="宋体" w:eastAsia="宋体" w:hAnsi="宋体" w:cs="宋体"/>
                <w:szCs w:val="21"/>
              </w:rPr>
            </w:pPr>
            <w:r>
              <w:rPr>
                <w:rFonts w:ascii="宋体" w:eastAsia="宋体" w:hAnsi="宋体" w:cs="宋体" w:hint="eastAsia"/>
                <w:szCs w:val="21"/>
              </w:rPr>
              <w:t>总计人民币金额（大写）：（含税）</w:t>
            </w:r>
          </w:p>
        </w:tc>
        <w:tc>
          <w:tcPr>
            <w:tcW w:w="3118" w:type="dxa"/>
            <w:gridSpan w:val="3"/>
            <w:shd w:val="clear" w:color="auto" w:fill="FFFFFF" w:themeFill="background1"/>
            <w:vAlign w:val="center"/>
          </w:tcPr>
          <w:p w14:paraId="3AAE224D" w14:textId="77777777" w:rsidR="009D3F6A" w:rsidRDefault="00EB278E">
            <w:pPr>
              <w:spacing w:line="360" w:lineRule="auto"/>
              <w:rPr>
                <w:rFonts w:ascii="宋体" w:eastAsia="宋体" w:hAnsi="宋体" w:cs="宋体"/>
                <w:sz w:val="24"/>
              </w:rPr>
            </w:pPr>
            <w:r>
              <w:rPr>
                <w:rFonts w:ascii="宋体" w:eastAsia="宋体" w:hAnsi="宋体" w:cs="宋体" w:hint="eastAsia"/>
                <w:sz w:val="24"/>
              </w:rPr>
              <w:t>￥</w:t>
            </w:r>
          </w:p>
        </w:tc>
      </w:tr>
    </w:tbl>
    <w:p w14:paraId="113C29DC" w14:textId="77777777" w:rsidR="009D3F6A" w:rsidRDefault="00EB278E">
      <w:pPr>
        <w:spacing w:line="400" w:lineRule="exact"/>
        <w:jc w:val="left"/>
        <w:rPr>
          <w:rFonts w:ascii="宋体" w:eastAsia="宋体" w:hAnsi="宋体" w:cs="宋体"/>
          <w:sz w:val="24"/>
        </w:rPr>
      </w:pPr>
      <w:r>
        <w:rPr>
          <w:rFonts w:ascii="宋体" w:eastAsia="宋体" w:hAnsi="宋体" w:cs="宋体" w:hint="eastAsia"/>
          <w:sz w:val="24"/>
        </w:rPr>
        <w:t>注：配置清单、技术参数详见附件（</w:t>
      </w:r>
      <w:r>
        <w:rPr>
          <w:rFonts w:ascii="宋体" w:eastAsia="宋体" w:hAnsi="宋体" w:cs="宋体" w:hint="eastAsia"/>
          <w:color w:val="FF0000"/>
          <w:sz w:val="24"/>
        </w:rPr>
        <w:t>如无附件本行删除</w:t>
      </w:r>
      <w:r>
        <w:rPr>
          <w:rFonts w:ascii="宋体" w:eastAsia="宋体" w:hAnsi="宋体" w:cs="宋体" w:hint="eastAsia"/>
          <w:sz w:val="24"/>
        </w:rPr>
        <w:t>）。</w:t>
      </w:r>
    </w:p>
    <w:permEnd w:id="366435667"/>
    <w:p w14:paraId="4C1E903F" w14:textId="77777777" w:rsidR="009D3F6A" w:rsidRDefault="00EB278E">
      <w:pPr>
        <w:spacing w:line="400" w:lineRule="exact"/>
        <w:jc w:val="left"/>
        <w:rPr>
          <w:rFonts w:ascii="宋体" w:eastAsia="宋体" w:hAnsi="宋体" w:cs="宋体"/>
          <w:b/>
          <w:sz w:val="24"/>
        </w:rPr>
      </w:pPr>
      <w:r>
        <w:rPr>
          <w:rFonts w:ascii="宋体" w:eastAsia="宋体" w:hAnsi="宋体" w:cs="宋体" w:hint="eastAsia"/>
          <w:b/>
          <w:sz w:val="24"/>
        </w:rPr>
        <w:t>二</w:t>
      </w:r>
      <w:r>
        <w:rPr>
          <w:rFonts w:ascii="宋体" w:eastAsia="宋体" w:hAnsi="宋体" w:cs="宋体" w:hint="eastAsia"/>
          <w:b/>
          <w:color w:val="000000" w:themeColor="text1"/>
          <w:sz w:val="24"/>
        </w:rPr>
        <w:t>、</w:t>
      </w:r>
      <w:r>
        <w:rPr>
          <w:rFonts w:ascii="宋体" w:eastAsia="宋体" w:hAnsi="宋体" w:cs="宋体" w:hint="eastAsia"/>
          <w:b/>
          <w:sz w:val="24"/>
        </w:rPr>
        <w:t>知识产权</w:t>
      </w:r>
    </w:p>
    <w:p w14:paraId="4B90AAFC" w14:textId="77777777" w:rsidR="009D3F6A" w:rsidRDefault="00EB278E">
      <w:pPr>
        <w:pStyle w:val="1"/>
        <w:spacing w:line="400" w:lineRule="exact"/>
        <w:ind w:firstLineChars="209" w:firstLine="502"/>
        <w:jc w:val="left"/>
        <w:rPr>
          <w:rFonts w:ascii="宋体" w:eastAsia="宋体" w:hAnsi="宋体" w:cs="宋体"/>
          <w:sz w:val="24"/>
        </w:rPr>
      </w:pPr>
      <w:r>
        <w:rPr>
          <w:rFonts w:ascii="宋体" w:eastAsia="宋体" w:hAnsi="宋体" w:cs="宋体" w:hint="eastAsia"/>
          <w:sz w:val="24"/>
        </w:rPr>
        <w:t>乙方应保证甲方在接受、使用本合同产品和服务或其任何一部分时不受第三方提出侵犯其专利权、版权和商标权等知识产权的起诉。一旦出现侵权，由乙方负全部责任。</w:t>
      </w:r>
    </w:p>
    <w:p w14:paraId="07FC672F" w14:textId="77777777" w:rsidR="009D3F6A" w:rsidRDefault="00EB278E">
      <w:pPr>
        <w:spacing w:line="540" w:lineRule="exact"/>
        <w:jc w:val="left"/>
        <w:rPr>
          <w:rFonts w:ascii="宋体" w:eastAsia="宋体" w:hAnsi="宋体" w:cs="宋体"/>
          <w:b/>
          <w:color w:val="000000" w:themeColor="text1"/>
          <w:sz w:val="24"/>
        </w:rPr>
      </w:pPr>
      <w:r>
        <w:rPr>
          <w:rFonts w:ascii="宋体" w:eastAsia="宋体" w:hAnsi="宋体" w:cs="宋体" w:hint="eastAsia"/>
          <w:b/>
          <w:color w:val="000000" w:themeColor="text1"/>
          <w:sz w:val="24"/>
        </w:rPr>
        <w:t>三、交货时间、地点及交货方式</w:t>
      </w:r>
    </w:p>
    <w:p w14:paraId="790F1D2F" w14:textId="77777777" w:rsidR="009D3F6A" w:rsidRDefault="00EB278E">
      <w:pPr>
        <w:pStyle w:val="1"/>
        <w:spacing w:line="540" w:lineRule="exact"/>
        <w:ind w:firstLine="480"/>
        <w:jc w:val="left"/>
        <w:rPr>
          <w:rFonts w:ascii="宋体" w:eastAsia="宋体" w:hAnsi="宋体" w:cs="宋体"/>
          <w:sz w:val="24"/>
        </w:rPr>
      </w:pPr>
      <w:r>
        <w:rPr>
          <w:rFonts w:ascii="宋体" w:eastAsia="宋体" w:hAnsi="宋体" w:cs="宋体" w:hint="eastAsia"/>
          <w:color w:val="000000" w:themeColor="text1"/>
          <w:sz w:val="24"/>
        </w:rPr>
        <w:t>乙方在</w:t>
      </w:r>
      <w:permStart w:id="364317556" w:edGrp="everyone"/>
      <w:r>
        <w:rPr>
          <w:rFonts w:ascii="宋体" w:eastAsia="宋体" w:hAnsi="宋体" w:cs="宋体" w:hint="eastAsia"/>
          <w:color w:val="000000" w:themeColor="text1"/>
          <w:sz w:val="24"/>
          <w:shd w:val="pct10" w:color="auto" w:fill="FFFFFF"/>
        </w:rPr>
        <w:t>____</w:t>
      </w:r>
      <w:permEnd w:id="364317556"/>
      <w:r>
        <w:rPr>
          <w:rFonts w:ascii="宋体" w:eastAsia="宋体" w:hAnsi="宋体" w:cs="宋体" w:hint="eastAsia"/>
          <w:color w:val="000000" w:themeColor="text1"/>
          <w:sz w:val="24"/>
        </w:rPr>
        <w:t>年</w:t>
      </w:r>
      <w:permStart w:id="219755072" w:edGrp="everyone"/>
      <w:r>
        <w:rPr>
          <w:rFonts w:ascii="宋体" w:eastAsia="宋体" w:hAnsi="宋体" w:cs="宋体" w:hint="eastAsia"/>
          <w:color w:val="000000" w:themeColor="text1"/>
          <w:sz w:val="24"/>
          <w:shd w:val="pct10" w:color="auto" w:fill="FFFFFF"/>
        </w:rPr>
        <w:t>__</w:t>
      </w:r>
      <w:permEnd w:id="219755072"/>
      <w:r>
        <w:rPr>
          <w:rFonts w:ascii="宋体" w:eastAsia="宋体" w:hAnsi="宋体" w:cs="宋体" w:hint="eastAsia"/>
          <w:color w:val="000000" w:themeColor="text1"/>
          <w:sz w:val="24"/>
        </w:rPr>
        <w:t>月</w:t>
      </w:r>
      <w:permStart w:id="384444141" w:edGrp="everyone"/>
      <w:r>
        <w:rPr>
          <w:rFonts w:ascii="宋体" w:eastAsia="宋体" w:hAnsi="宋体" w:cs="宋体" w:hint="eastAsia"/>
          <w:color w:val="000000" w:themeColor="text1"/>
          <w:sz w:val="24"/>
          <w:shd w:val="pct10" w:color="auto" w:fill="FFFFFF"/>
        </w:rPr>
        <w:t>__</w:t>
      </w:r>
      <w:permEnd w:id="384444141"/>
      <w:r>
        <w:rPr>
          <w:rFonts w:ascii="宋体" w:eastAsia="宋体" w:hAnsi="宋体" w:cs="宋体" w:hint="eastAsia"/>
          <w:color w:val="000000" w:themeColor="text1"/>
          <w:sz w:val="24"/>
        </w:rPr>
        <w:t>日前将</w:t>
      </w:r>
      <w:r>
        <w:rPr>
          <w:rFonts w:ascii="宋体" w:eastAsia="宋体" w:hAnsi="宋体" w:cs="宋体" w:hint="eastAsia"/>
          <w:sz w:val="24"/>
        </w:rPr>
        <w:t>产品送达甲方指定地点：珠海科技学院</w:t>
      </w:r>
      <w:permStart w:id="379663176" w:edGrp="everyone"/>
      <w:r>
        <w:rPr>
          <w:rFonts w:ascii="宋体" w:eastAsia="宋体" w:hAnsi="宋体" w:cs="宋体" w:hint="eastAsia"/>
          <w:color w:val="000000" w:themeColor="text1"/>
          <w:sz w:val="24"/>
          <w:shd w:val="pct10" w:color="auto" w:fill="FFFFFF"/>
        </w:rPr>
        <w:t>____________</w:t>
      </w:r>
      <w:permEnd w:id="379663176"/>
      <w:r>
        <w:rPr>
          <w:rFonts w:ascii="宋体" w:eastAsia="宋体" w:hAnsi="宋体" w:cs="宋体" w:hint="eastAsia"/>
          <w:color w:val="000000" w:themeColor="text1"/>
          <w:sz w:val="24"/>
        </w:rPr>
        <w:t>（具体地点）</w:t>
      </w:r>
      <w:r>
        <w:rPr>
          <w:rFonts w:ascii="宋体" w:eastAsia="宋体" w:hAnsi="宋体" w:cs="宋体" w:hint="eastAsia"/>
          <w:sz w:val="24"/>
        </w:rPr>
        <w:t>，进行安装、调试及操作人员培训，并交付使用。</w:t>
      </w:r>
    </w:p>
    <w:p w14:paraId="53DF8D3B" w14:textId="77777777" w:rsidR="009D3F6A" w:rsidRDefault="00EB278E">
      <w:pPr>
        <w:spacing w:line="540" w:lineRule="exact"/>
        <w:jc w:val="left"/>
        <w:rPr>
          <w:rFonts w:ascii="宋体" w:eastAsia="宋体" w:hAnsi="宋体" w:cs="宋体"/>
          <w:b/>
          <w:sz w:val="24"/>
        </w:rPr>
      </w:pPr>
      <w:r>
        <w:rPr>
          <w:rFonts w:ascii="宋体" w:eastAsia="宋体" w:hAnsi="宋体" w:cs="宋体" w:hint="eastAsia"/>
          <w:b/>
          <w:sz w:val="24"/>
        </w:rPr>
        <w:t>四、包装及运费</w:t>
      </w:r>
    </w:p>
    <w:p w14:paraId="423A05B2" w14:textId="77777777" w:rsidR="009D3F6A" w:rsidRDefault="00EB278E">
      <w:pPr>
        <w:pStyle w:val="1"/>
        <w:spacing w:line="540" w:lineRule="exact"/>
        <w:ind w:firstLine="480"/>
        <w:jc w:val="left"/>
        <w:rPr>
          <w:rFonts w:ascii="宋体" w:eastAsia="宋体" w:hAnsi="宋体" w:cs="宋体"/>
          <w:sz w:val="24"/>
        </w:rPr>
      </w:pPr>
      <w:r>
        <w:rPr>
          <w:rFonts w:ascii="宋体" w:eastAsia="宋体" w:hAnsi="宋体" w:cs="宋体" w:hint="eastAsia"/>
          <w:sz w:val="24"/>
        </w:rPr>
        <w:t>使用说明书、技术资料、随配附件和工具等应与产品一并包装交付，包装、运输、安装、调试及培训等费用全部由乙方承担，</w:t>
      </w:r>
      <w:r>
        <w:rPr>
          <w:rFonts w:ascii="宋体" w:eastAsia="宋体" w:hAnsi="宋体" w:cs="宋体" w:hint="eastAsia"/>
          <w:color w:val="000000" w:themeColor="text1"/>
          <w:sz w:val="24"/>
        </w:rPr>
        <w:t>在途毁损灭失的风险由乙方承担。</w:t>
      </w:r>
    </w:p>
    <w:p w14:paraId="46F961C5" w14:textId="77777777" w:rsidR="009D3F6A" w:rsidRDefault="00EB278E">
      <w:pPr>
        <w:spacing w:line="540" w:lineRule="exact"/>
        <w:jc w:val="left"/>
        <w:rPr>
          <w:rFonts w:ascii="宋体" w:eastAsia="宋体" w:hAnsi="宋体" w:cs="宋体"/>
          <w:b/>
          <w:sz w:val="24"/>
        </w:rPr>
      </w:pPr>
      <w:r>
        <w:rPr>
          <w:rFonts w:ascii="宋体" w:eastAsia="宋体" w:hAnsi="宋体" w:cs="宋体" w:hint="eastAsia"/>
          <w:b/>
          <w:sz w:val="24"/>
        </w:rPr>
        <w:t>五、质保期</w:t>
      </w:r>
    </w:p>
    <w:p w14:paraId="68288FD1" w14:textId="77777777" w:rsidR="009D3F6A" w:rsidRDefault="00EB278E">
      <w:pPr>
        <w:pStyle w:val="1"/>
        <w:spacing w:line="540" w:lineRule="exact"/>
        <w:ind w:left="480" w:firstLineChars="0" w:firstLine="0"/>
        <w:jc w:val="left"/>
        <w:rPr>
          <w:rFonts w:ascii="宋体" w:eastAsia="宋体" w:hAnsi="宋体" w:cs="宋体"/>
          <w:color w:val="000000" w:themeColor="text1"/>
          <w:sz w:val="24"/>
        </w:rPr>
      </w:pPr>
      <w:r>
        <w:rPr>
          <w:rFonts w:ascii="宋体" w:eastAsia="宋体" w:hAnsi="宋体" w:cs="宋体" w:hint="eastAsia"/>
          <w:color w:val="000000" w:themeColor="text1"/>
          <w:sz w:val="24"/>
        </w:rPr>
        <w:t>自甲方验收合格之日起，质保</w:t>
      </w:r>
      <w:permStart w:id="633818337" w:edGrp="everyone"/>
      <w:r>
        <w:rPr>
          <w:rFonts w:ascii="宋体" w:eastAsia="宋体" w:hAnsi="宋体" w:cs="宋体" w:hint="eastAsia"/>
          <w:color w:val="000000" w:themeColor="text1"/>
          <w:sz w:val="24"/>
          <w:shd w:val="pct10" w:color="auto" w:fill="FFFFFF"/>
        </w:rPr>
        <w:t>____</w:t>
      </w:r>
      <w:permEnd w:id="633818337"/>
      <w:r>
        <w:rPr>
          <w:rFonts w:ascii="宋体" w:eastAsia="宋体" w:hAnsi="宋体" w:cs="宋体" w:hint="eastAsia"/>
          <w:color w:val="000000" w:themeColor="text1"/>
          <w:sz w:val="24"/>
        </w:rPr>
        <w:t>年。</w:t>
      </w:r>
    </w:p>
    <w:p w14:paraId="7722292D" w14:textId="77777777" w:rsidR="009D3F6A" w:rsidRDefault="00EB278E">
      <w:pPr>
        <w:spacing w:line="540" w:lineRule="exact"/>
        <w:jc w:val="left"/>
        <w:rPr>
          <w:rFonts w:ascii="宋体" w:eastAsia="宋体" w:hAnsi="宋体" w:cs="宋体"/>
          <w:b/>
          <w:color w:val="000000" w:themeColor="text1"/>
          <w:sz w:val="24"/>
        </w:rPr>
      </w:pPr>
      <w:r>
        <w:rPr>
          <w:rFonts w:ascii="宋体" w:eastAsia="宋体" w:hAnsi="宋体" w:cs="宋体" w:hint="eastAsia"/>
          <w:b/>
          <w:sz w:val="24"/>
        </w:rPr>
        <w:t>六、</w:t>
      </w:r>
      <w:r>
        <w:rPr>
          <w:rFonts w:ascii="宋体" w:eastAsia="宋体" w:hAnsi="宋体" w:cs="宋体" w:hint="eastAsia"/>
          <w:b/>
          <w:color w:val="000000" w:themeColor="text1"/>
          <w:sz w:val="24"/>
        </w:rPr>
        <w:t>验收方式</w:t>
      </w:r>
    </w:p>
    <w:p w14:paraId="7492A4E5" w14:textId="77777777" w:rsidR="009D3F6A" w:rsidRDefault="00EB278E">
      <w:pPr>
        <w:pStyle w:val="1"/>
        <w:spacing w:line="540" w:lineRule="exact"/>
        <w:ind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产品安装调试完成后</w:t>
      </w:r>
      <w:r>
        <w:rPr>
          <w:rFonts w:ascii="宋体" w:eastAsia="宋体" w:hAnsi="宋体" w:cs="宋体" w:hint="eastAsia"/>
          <w:color w:val="000000" w:themeColor="text1"/>
          <w:sz w:val="24"/>
        </w:rPr>
        <w:t>,20</w:t>
      </w:r>
      <w:r>
        <w:rPr>
          <w:rFonts w:ascii="宋体" w:eastAsia="宋体" w:hAnsi="宋体" w:cs="宋体" w:hint="eastAsia"/>
          <w:color w:val="000000" w:themeColor="text1"/>
          <w:sz w:val="24"/>
        </w:rPr>
        <w:t>个工作日内，以招标文件及合同为标准进行验收。</w:t>
      </w:r>
    </w:p>
    <w:p w14:paraId="38CCE7A4" w14:textId="77777777" w:rsidR="009D3F6A" w:rsidRDefault="00EB278E">
      <w:pPr>
        <w:spacing w:line="540" w:lineRule="exact"/>
        <w:jc w:val="left"/>
        <w:rPr>
          <w:rFonts w:ascii="宋体" w:eastAsia="宋体" w:hAnsi="宋体" w:cs="宋体"/>
          <w:b/>
          <w:sz w:val="24"/>
        </w:rPr>
      </w:pPr>
      <w:r>
        <w:rPr>
          <w:rFonts w:ascii="宋体" w:eastAsia="宋体" w:hAnsi="宋体" w:cs="宋体" w:hint="eastAsia"/>
          <w:b/>
          <w:sz w:val="24"/>
        </w:rPr>
        <w:t>七</w:t>
      </w:r>
      <w:r>
        <w:rPr>
          <w:rFonts w:ascii="宋体" w:eastAsia="宋体" w:hAnsi="宋体" w:cs="宋体" w:hint="eastAsia"/>
          <w:b/>
          <w:color w:val="000000" w:themeColor="text1"/>
          <w:sz w:val="24"/>
        </w:rPr>
        <w:t>、</w:t>
      </w:r>
      <w:r>
        <w:rPr>
          <w:rFonts w:ascii="宋体" w:eastAsia="宋体" w:hAnsi="宋体" w:cs="宋体" w:hint="eastAsia"/>
          <w:b/>
          <w:sz w:val="24"/>
        </w:rPr>
        <w:t>付款方式</w:t>
      </w:r>
    </w:p>
    <w:p w14:paraId="27DF618F" w14:textId="77777777" w:rsidR="009D3F6A" w:rsidRDefault="00EB278E">
      <w:pPr>
        <w:pStyle w:val="1"/>
        <w:spacing w:line="540" w:lineRule="exact"/>
        <w:ind w:firstLine="480"/>
        <w:jc w:val="left"/>
        <w:rPr>
          <w:rFonts w:ascii="宋体" w:eastAsia="宋体" w:hAnsi="宋体" w:cs="宋体"/>
          <w:color w:val="000000" w:themeColor="text1"/>
          <w:sz w:val="24"/>
        </w:rPr>
      </w:pPr>
      <w:r>
        <w:rPr>
          <w:rFonts w:ascii="宋体" w:eastAsia="宋体" w:hAnsi="宋体" w:cs="宋体" w:hint="eastAsia"/>
          <w:sz w:val="24"/>
        </w:rPr>
        <w:t>设备到货并安装、调试完成</w:t>
      </w:r>
      <w:r>
        <w:rPr>
          <w:rFonts w:ascii="宋体" w:eastAsia="宋体" w:hAnsi="宋体" w:cs="宋体" w:hint="eastAsia"/>
          <w:sz w:val="24"/>
        </w:rPr>
        <w:t>,</w:t>
      </w:r>
      <w:r>
        <w:rPr>
          <w:rFonts w:ascii="宋体" w:eastAsia="宋体" w:hAnsi="宋体" w:cs="宋体" w:hint="eastAsia"/>
          <w:sz w:val="24"/>
        </w:rPr>
        <w:t>经甲方验收合格后，乙方出具正规全额发票给甲方，</w:t>
      </w:r>
      <w:r>
        <w:rPr>
          <w:rFonts w:ascii="宋体" w:eastAsia="宋体" w:hAnsi="宋体" w:cs="宋体" w:hint="eastAsia"/>
          <w:sz w:val="24"/>
        </w:rPr>
        <w:lastRenderedPageBreak/>
        <w:t>甲方</w:t>
      </w:r>
      <w:r>
        <w:rPr>
          <w:rFonts w:ascii="宋体" w:eastAsia="宋体" w:hAnsi="宋体" w:cs="宋体" w:hint="eastAsia"/>
          <w:color w:val="000000" w:themeColor="text1"/>
          <w:sz w:val="24"/>
        </w:rPr>
        <w:t>支付合同总金额的</w:t>
      </w:r>
      <w:r>
        <w:rPr>
          <w:rFonts w:ascii="宋体" w:eastAsia="宋体" w:hAnsi="宋体" w:cs="宋体" w:hint="eastAsia"/>
          <w:color w:val="000000" w:themeColor="text1"/>
          <w:sz w:val="24"/>
        </w:rPr>
        <w:t>95%</w:t>
      </w:r>
      <w:r>
        <w:rPr>
          <w:rFonts w:ascii="宋体" w:eastAsia="宋体" w:hAnsi="宋体" w:cs="宋体" w:hint="eastAsia"/>
          <w:color w:val="000000" w:themeColor="text1"/>
          <w:sz w:val="24"/>
        </w:rPr>
        <w:t>，即</w:t>
      </w:r>
      <w:r>
        <w:rPr>
          <w:rFonts w:ascii="宋体" w:eastAsia="宋体" w:hAnsi="宋体" w:cs="宋体" w:hint="eastAsia"/>
          <w:color w:val="000000" w:themeColor="text1"/>
          <w:sz w:val="24"/>
        </w:rPr>
        <w:t xml:space="preserve"> </w:t>
      </w:r>
      <w:permStart w:id="1367632945" w:edGrp="everyone"/>
      <w:r>
        <w:rPr>
          <w:rFonts w:ascii="宋体" w:eastAsia="宋体" w:hAnsi="宋体" w:cs="宋体" w:hint="eastAsia"/>
          <w:color w:val="000000" w:themeColor="text1"/>
          <w:sz w:val="24"/>
          <w:shd w:val="pct10" w:color="auto" w:fill="FFFFFF"/>
        </w:rPr>
        <w:t>________</w:t>
      </w:r>
      <w:permEnd w:id="1367632945"/>
      <w:r>
        <w:rPr>
          <w:rFonts w:ascii="宋体" w:eastAsia="宋体" w:hAnsi="宋体" w:cs="宋体" w:hint="eastAsia"/>
          <w:color w:val="000000" w:themeColor="text1"/>
          <w:sz w:val="24"/>
        </w:rPr>
        <w:t>元。剩余合同总金额的</w:t>
      </w:r>
      <w:r>
        <w:rPr>
          <w:rFonts w:ascii="宋体" w:eastAsia="宋体" w:hAnsi="宋体" w:cs="宋体" w:hint="eastAsia"/>
          <w:color w:val="000000" w:themeColor="text1"/>
          <w:sz w:val="24"/>
        </w:rPr>
        <w:t>5%</w:t>
      </w:r>
      <w:r>
        <w:rPr>
          <w:rFonts w:ascii="宋体" w:eastAsia="宋体" w:hAnsi="宋体" w:cs="宋体" w:hint="eastAsia"/>
          <w:color w:val="000000" w:themeColor="text1"/>
          <w:sz w:val="24"/>
        </w:rPr>
        <w:t>，即</w:t>
      </w:r>
      <w:r>
        <w:rPr>
          <w:rFonts w:ascii="宋体" w:eastAsia="宋体" w:hAnsi="宋体" w:cs="宋体" w:hint="eastAsia"/>
          <w:color w:val="000000" w:themeColor="text1"/>
          <w:sz w:val="24"/>
        </w:rPr>
        <w:t xml:space="preserve"> </w:t>
      </w:r>
      <w:permStart w:id="518024633" w:edGrp="everyone"/>
      <w:r>
        <w:rPr>
          <w:rFonts w:ascii="宋体" w:eastAsia="宋体" w:hAnsi="宋体" w:cs="宋体" w:hint="eastAsia"/>
          <w:color w:val="000000" w:themeColor="text1"/>
          <w:sz w:val="24"/>
          <w:shd w:val="pct10" w:color="auto" w:fill="FFFFFF"/>
        </w:rPr>
        <w:t>________</w:t>
      </w:r>
      <w:permEnd w:id="518024633"/>
      <w:r>
        <w:rPr>
          <w:rFonts w:ascii="宋体" w:eastAsia="宋体" w:hAnsi="宋体" w:cs="宋体" w:hint="eastAsia"/>
          <w:color w:val="000000" w:themeColor="text1"/>
          <w:sz w:val="24"/>
        </w:rPr>
        <w:t>元，作为质量保证金，自甲方验收合格之日起使用满一年，无任何质量问题，乙方提出书面申请，甲方向乙方无息支付。</w:t>
      </w:r>
    </w:p>
    <w:p w14:paraId="3FAE82C4" w14:textId="77777777" w:rsidR="009D3F6A" w:rsidRDefault="00EB278E">
      <w:pPr>
        <w:spacing w:line="540" w:lineRule="exact"/>
        <w:jc w:val="left"/>
        <w:rPr>
          <w:rFonts w:ascii="宋体" w:eastAsia="宋体" w:hAnsi="宋体" w:cs="宋体"/>
          <w:b/>
          <w:color w:val="000000" w:themeColor="text1"/>
          <w:sz w:val="24"/>
        </w:rPr>
      </w:pPr>
      <w:r>
        <w:rPr>
          <w:rFonts w:ascii="宋体" w:eastAsia="宋体" w:hAnsi="宋体" w:cs="宋体" w:hint="eastAsia"/>
          <w:b/>
          <w:color w:val="000000" w:themeColor="text1"/>
          <w:sz w:val="24"/>
        </w:rPr>
        <w:t>八、质量保证及售后服务</w:t>
      </w:r>
    </w:p>
    <w:p w14:paraId="24DB6E8C" w14:textId="77777777" w:rsidR="009D3F6A" w:rsidRDefault="00EB278E">
      <w:pPr>
        <w:spacing w:line="540" w:lineRule="exact"/>
        <w:ind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 xml:space="preserve">1. </w:t>
      </w:r>
      <w:r>
        <w:rPr>
          <w:rFonts w:ascii="宋体" w:eastAsia="宋体" w:hAnsi="宋体" w:cs="宋体" w:hint="eastAsia"/>
          <w:color w:val="000000" w:themeColor="text1"/>
          <w:sz w:val="24"/>
        </w:rPr>
        <w:t>乙方所提供产品，必须符合国家有关规定和环保标准。</w:t>
      </w:r>
    </w:p>
    <w:p w14:paraId="112CC66E" w14:textId="77777777" w:rsidR="009D3F6A" w:rsidRDefault="00EB278E">
      <w:pPr>
        <w:spacing w:line="540" w:lineRule="exact"/>
        <w:ind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 xml:space="preserve">2. </w:t>
      </w:r>
      <w:r>
        <w:rPr>
          <w:rFonts w:ascii="宋体" w:eastAsia="宋体" w:hAnsi="宋体" w:cs="宋体" w:hint="eastAsia"/>
          <w:color w:val="000000" w:themeColor="text1"/>
          <w:sz w:val="24"/>
        </w:rPr>
        <w:t>乙方应按照招标文件规定的产品性能、技术要求、质量标准向甲方提供未经使用的全新产品。</w:t>
      </w:r>
    </w:p>
    <w:p w14:paraId="7DC52E11" w14:textId="77777777" w:rsidR="009D3F6A" w:rsidRDefault="00EB278E">
      <w:pPr>
        <w:spacing w:line="540" w:lineRule="exact"/>
        <w:ind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 xml:space="preserve">3. </w:t>
      </w:r>
      <w:r>
        <w:rPr>
          <w:rFonts w:ascii="宋体" w:eastAsia="宋体" w:hAnsi="宋体" w:cs="宋体" w:hint="eastAsia"/>
          <w:color w:val="000000" w:themeColor="text1"/>
          <w:sz w:val="24"/>
        </w:rPr>
        <w:t>乙方提供的产品在质保期内因产品本身的质量问题发生故障，乙方应负责免费维修或更换。</w:t>
      </w:r>
    </w:p>
    <w:p w14:paraId="108546A7" w14:textId="77777777" w:rsidR="009D3F6A" w:rsidRDefault="00EB278E">
      <w:pPr>
        <w:pStyle w:val="1"/>
        <w:spacing w:line="540" w:lineRule="exact"/>
        <w:ind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 xml:space="preserve">4. </w:t>
      </w:r>
      <w:r>
        <w:rPr>
          <w:rFonts w:ascii="宋体" w:eastAsia="宋体" w:hAnsi="宋体" w:cs="宋体" w:hint="eastAsia"/>
          <w:color w:val="000000" w:themeColor="text1"/>
          <w:sz w:val="24"/>
        </w:rPr>
        <w:t>质保期内该产品若出现质量问题，乙方提供免费上门服务，要求在接到通知后</w:t>
      </w:r>
      <w:r>
        <w:rPr>
          <w:rFonts w:ascii="宋体" w:eastAsia="宋体" w:hAnsi="宋体" w:cs="宋体" w:hint="eastAsia"/>
          <w:color w:val="000000" w:themeColor="text1"/>
          <w:sz w:val="24"/>
        </w:rPr>
        <w:t>_</w:t>
      </w:r>
      <w:r>
        <w:rPr>
          <w:rFonts w:ascii="宋体" w:eastAsia="宋体" w:hAnsi="宋体" w:cs="宋体" w:hint="eastAsia"/>
          <w:color w:val="000000" w:themeColor="text1"/>
          <w:sz w:val="24"/>
          <w:u w:val="single"/>
        </w:rPr>
        <w:t>_2_</w:t>
      </w:r>
      <w:r>
        <w:rPr>
          <w:rFonts w:ascii="宋体" w:eastAsia="宋体" w:hAnsi="宋体" w:cs="宋体" w:hint="eastAsia"/>
          <w:color w:val="000000" w:themeColor="text1"/>
          <w:sz w:val="24"/>
        </w:rPr>
        <w:t>_</w:t>
      </w:r>
      <w:r>
        <w:rPr>
          <w:rFonts w:ascii="宋体" w:eastAsia="宋体" w:hAnsi="宋体" w:cs="宋体" w:hint="eastAsia"/>
          <w:color w:val="000000" w:themeColor="text1"/>
          <w:sz w:val="24"/>
        </w:rPr>
        <w:t>小时内响应，</w:t>
      </w:r>
      <w:r>
        <w:rPr>
          <w:rFonts w:ascii="宋体" w:eastAsia="宋体" w:hAnsi="宋体" w:cs="宋体" w:hint="eastAsia"/>
          <w:color w:val="000000" w:themeColor="text1"/>
          <w:sz w:val="24"/>
        </w:rPr>
        <w:t>_</w:t>
      </w:r>
      <w:r>
        <w:rPr>
          <w:rFonts w:ascii="宋体" w:eastAsia="宋体" w:hAnsi="宋体" w:cs="宋体" w:hint="eastAsia"/>
          <w:color w:val="000000" w:themeColor="text1"/>
          <w:sz w:val="24"/>
          <w:u w:val="single"/>
        </w:rPr>
        <w:t>_24_</w:t>
      </w:r>
      <w:r>
        <w:rPr>
          <w:rFonts w:ascii="宋体" w:eastAsia="宋体" w:hAnsi="宋体" w:cs="宋体" w:hint="eastAsia"/>
          <w:color w:val="000000" w:themeColor="text1"/>
          <w:sz w:val="24"/>
        </w:rPr>
        <w:t>_</w:t>
      </w:r>
      <w:r>
        <w:rPr>
          <w:rFonts w:ascii="宋体" w:eastAsia="宋体" w:hAnsi="宋体" w:cs="宋体" w:hint="eastAsia"/>
          <w:color w:val="000000" w:themeColor="text1"/>
          <w:sz w:val="24"/>
        </w:rPr>
        <w:t>小时到现场。质保期满后，如需乙方到现场维修，乙方仅收取成本费。</w:t>
      </w:r>
    </w:p>
    <w:p w14:paraId="63F42D89" w14:textId="77777777" w:rsidR="009D3F6A" w:rsidRDefault="00EB278E">
      <w:pPr>
        <w:spacing w:line="540" w:lineRule="exact"/>
        <w:jc w:val="left"/>
        <w:rPr>
          <w:rFonts w:ascii="宋体" w:eastAsia="宋体" w:hAnsi="宋体" w:cs="宋体"/>
          <w:b/>
          <w:color w:val="000000" w:themeColor="text1"/>
          <w:sz w:val="24"/>
        </w:rPr>
      </w:pPr>
      <w:r>
        <w:rPr>
          <w:rFonts w:ascii="宋体" w:eastAsia="宋体" w:hAnsi="宋体" w:cs="宋体" w:hint="eastAsia"/>
          <w:b/>
          <w:color w:val="000000" w:themeColor="text1"/>
          <w:sz w:val="24"/>
        </w:rPr>
        <w:t>九、违约责任：</w:t>
      </w:r>
    </w:p>
    <w:p w14:paraId="2983DBCE" w14:textId="77777777" w:rsidR="009D3F6A" w:rsidRDefault="00EB278E">
      <w:pPr>
        <w:spacing w:line="540" w:lineRule="exact"/>
        <w:ind w:firstLineChars="200" w:firstLine="480"/>
        <w:jc w:val="left"/>
        <w:rPr>
          <w:rFonts w:ascii="宋体" w:eastAsia="宋体" w:hAnsi="宋体" w:cs="宋体"/>
          <w:sz w:val="24"/>
        </w:rPr>
      </w:pPr>
      <w:r>
        <w:rPr>
          <w:rFonts w:ascii="宋体" w:eastAsia="宋体" w:hAnsi="宋体" w:cs="宋体" w:hint="eastAsia"/>
          <w:sz w:val="24"/>
        </w:rPr>
        <w:t xml:space="preserve">1. </w:t>
      </w:r>
      <w:r>
        <w:rPr>
          <w:rFonts w:ascii="宋体" w:eastAsia="宋体" w:hAnsi="宋体" w:cs="宋体" w:hint="eastAsia"/>
          <w:sz w:val="24"/>
        </w:rPr>
        <w:t>甲乙双方必须严格履行合同。乙方如不能按合同履约，甲方有权终止合同，由此造成的损失由乙方承担。</w:t>
      </w:r>
    </w:p>
    <w:p w14:paraId="42942B0D" w14:textId="77777777" w:rsidR="009D3F6A" w:rsidRDefault="00EB278E">
      <w:pPr>
        <w:spacing w:line="540" w:lineRule="exact"/>
        <w:ind w:firstLineChars="200" w:firstLine="480"/>
        <w:jc w:val="left"/>
        <w:rPr>
          <w:rFonts w:ascii="宋体" w:eastAsia="宋体" w:hAnsi="宋体" w:cs="宋体"/>
          <w:color w:val="000000" w:themeColor="text1"/>
          <w:sz w:val="24"/>
        </w:rPr>
      </w:pPr>
      <w:r>
        <w:rPr>
          <w:rFonts w:ascii="宋体" w:eastAsia="宋体" w:hAnsi="宋体" w:cs="宋体" w:hint="eastAsia"/>
          <w:sz w:val="24"/>
        </w:rPr>
        <w:t xml:space="preserve">2. </w:t>
      </w:r>
      <w:r>
        <w:rPr>
          <w:rFonts w:ascii="宋体" w:eastAsia="宋体" w:hAnsi="宋体" w:cs="宋体" w:hint="eastAsia"/>
          <w:sz w:val="24"/>
        </w:rPr>
        <w:t>乙方因故需要延迟交货的，应提前向甲方提交书面说明，并取得甲方同意，若未征得甲方同意，</w:t>
      </w:r>
      <w:r>
        <w:rPr>
          <w:rFonts w:ascii="宋体" w:eastAsia="宋体" w:hAnsi="宋体" w:cs="宋体" w:hint="eastAsia"/>
          <w:color w:val="000000" w:themeColor="text1"/>
          <w:sz w:val="24"/>
        </w:rPr>
        <w:t>每延迟一天，则应按照合同总金额的千分之一向甲方支付违约金。</w:t>
      </w:r>
    </w:p>
    <w:p w14:paraId="49447AEC" w14:textId="77777777" w:rsidR="009D3F6A" w:rsidRDefault="00EB278E">
      <w:pPr>
        <w:spacing w:line="540" w:lineRule="exact"/>
        <w:ind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 xml:space="preserve">3. </w:t>
      </w:r>
      <w:r>
        <w:rPr>
          <w:rFonts w:ascii="宋体" w:eastAsia="宋体" w:hAnsi="宋体" w:cs="宋体" w:hint="eastAsia"/>
          <w:color w:val="000000" w:themeColor="text1"/>
          <w:sz w:val="24"/>
        </w:rPr>
        <w:t>因不可抗力或国家法律、法规或其他相关文件变更造成违约的，违约方不承担责任。</w:t>
      </w:r>
    </w:p>
    <w:p w14:paraId="632C8A79" w14:textId="77777777" w:rsidR="009D3F6A" w:rsidRDefault="00EB278E">
      <w:pPr>
        <w:spacing w:line="540" w:lineRule="atLeast"/>
        <w:ind w:left="426" w:hangingChars="177" w:hanging="426"/>
        <w:jc w:val="left"/>
        <w:rPr>
          <w:rFonts w:ascii="宋体" w:eastAsia="宋体" w:hAnsi="宋体" w:cs="宋体"/>
          <w:b/>
          <w:color w:val="000000" w:themeColor="text1"/>
          <w:sz w:val="24"/>
        </w:rPr>
      </w:pPr>
      <w:r>
        <w:rPr>
          <w:rFonts w:ascii="宋体" w:eastAsia="宋体" w:hAnsi="宋体" w:cs="宋体" w:hint="eastAsia"/>
          <w:b/>
          <w:color w:val="000000" w:themeColor="text1"/>
          <w:sz w:val="24"/>
        </w:rPr>
        <w:t>十、其他事项及未尽事宜</w:t>
      </w:r>
    </w:p>
    <w:p w14:paraId="3EC91C86" w14:textId="77777777" w:rsidR="009D3F6A" w:rsidRDefault="00EB278E">
      <w:pPr>
        <w:spacing w:line="540" w:lineRule="atLeast"/>
        <w:ind w:left="1"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合同内容变更或补充，双方签署补充协议，补充协议与本合同具有相同法律效力；合同执行中发生争议，双方协商解决，协商不成，依法向合同履行地人民法院提起诉讼。</w:t>
      </w:r>
    </w:p>
    <w:p w14:paraId="44580EFB" w14:textId="77777777" w:rsidR="009D3F6A" w:rsidRDefault="00EB278E">
      <w:pPr>
        <w:spacing w:line="540" w:lineRule="atLeast"/>
        <w:jc w:val="left"/>
        <w:rPr>
          <w:rFonts w:ascii="宋体" w:eastAsia="宋体" w:hAnsi="宋体" w:cs="宋体"/>
          <w:b/>
          <w:color w:val="000000" w:themeColor="text1"/>
          <w:sz w:val="24"/>
        </w:rPr>
      </w:pPr>
      <w:r>
        <w:rPr>
          <w:rFonts w:ascii="宋体" w:eastAsia="宋体" w:hAnsi="宋体" w:cs="宋体" w:hint="eastAsia"/>
          <w:b/>
          <w:color w:val="000000" w:themeColor="text1"/>
          <w:sz w:val="24"/>
        </w:rPr>
        <w:t>十一、合同生效</w:t>
      </w:r>
    </w:p>
    <w:p w14:paraId="014385E9" w14:textId="77777777" w:rsidR="009D3F6A" w:rsidRDefault="00EB278E">
      <w:pPr>
        <w:pStyle w:val="1"/>
        <w:spacing w:line="540" w:lineRule="atLeast"/>
        <w:ind w:left="480" w:firstLineChars="0" w:firstLine="0"/>
        <w:jc w:val="left"/>
        <w:rPr>
          <w:rFonts w:ascii="宋体" w:eastAsia="宋体" w:hAnsi="宋体" w:cs="宋体"/>
          <w:color w:val="000000" w:themeColor="text1"/>
          <w:sz w:val="24"/>
        </w:rPr>
      </w:pPr>
      <w:r>
        <w:rPr>
          <w:rFonts w:ascii="宋体" w:eastAsia="宋体" w:hAnsi="宋体" w:cs="宋体" w:hint="eastAsia"/>
          <w:color w:val="000000" w:themeColor="text1"/>
          <w:sz w:val="24"/>
        </w:rPr>
        <w:t>本合同甲乙双方签字盖章后生效。合同一式六份，甲方五份，乙方一份。</w:t>
      </w:r>
    </w:p>
    <w:p w14:paraId="1674DD24" w14:textId="77777777" w:rsidR="009D3F6A" w:rsidRDefault="009D3F6A">
      <w:pPr>
        <w:spacing w:line="540" w:lineRule="atLeast"/>
        <w:ind w:left="480" w:hangingChars="200" w:hanging="480"/>
        <w:jc w:val="left"/>
        <w:rPr>
          <w:rFonts w:ascii="宋体" w:eastAsia="宋体" w:hAnsi="宋体" w:cs="宋体"/>
          <w:color w:val="000000" w:themeColor="text1"/>
          <w:sz w:val="24"/>
        </w:rPr>
      </w:pPr>
    </w:p>
    <w:tbl>
      <w:tblPr>
        <w:tblW w:w="9322" w:type="dxa"/>
        <w:tblLayout w:type="fixed"/>
        <w:tblLook w:val="04A0" w:firstRow="1" w:lastRow="0" w:firstColumn="1" w:lastColumn="0" w:noHBand="0" w:noVBand="1"/>
      </w:tblPr>
      <w:tblGrid>
        <w:gridCol w:w="4361"/>
        <w:gridCol w:w="4961"/>
      </w:tblGrid>
      <w:tr w:rsidR="009D3F6A" w14:paraId="16012AB1" w14:textId="77777777">
        <w:trPr>
          <w:trHeight w:val="763"/>
        </w:trPr>
        <w:tc>
          <w:tcPr>
            <w:tcW w:w="4361" w:type="dxa"/>
          </w:tcPr>
          <w:p w14:paraId="1C5468FA" w14:textId="77777777" w:rsidR="009D3F6A" w:rsidRDefault="00EB278E">
            <w:pPr>
              <w:spacing w:line="360" w:lineRule="auto"/>
              <w:rPr>
                <w:rFonts w:ascii="宋体" w:eastAsia="宋体" w:hAnsi="宋体" w:cs="宋体"/>
                <w:sz w:val="24"/>
              </w:rPr>
            </w:pPr>
            <w:r>
              <w:rPr>
                <w:rFonts w:ascii="宋体" w:eastAsia="宋体" w:hAnsi="宋体" w:cs="宋体" w:hint="eastAsia"/>
                <w:sz w:val="24"/>
              </w:rPr>
              <w:lastRenderedPageBreak/>
              <w:t>甲方：珠海科技学院（盖章）</w:t>
            </w:r>
          </w:p>
        </w:tc>
        <w:tc>
          <w:tcPr>
            <w:tcW w:w="4961" w:type="dxa"/>
          </w:tcPr>
          <w:p w14:paraId="6D4BF4F4" w14:textId="77777777" w:rsidR="009D3F6A" w:rsidRDefault="00EB278E">
            <w:pPr>
              <w:spacing w:line="360" w:lineRule="auto"/>
              <w:rPr>
                <w:rFonts w:ascii="宋体" w:eastAsia="宋体" w:hAnsi="宋体" w:cs="宋体"/>
                <w:sz w:val="24"/>
              </w:rPr>
            </w:pPr>
            <w:r>
              <w:rPr>
                <w:rFonts w:ascii="宋体" w:eastAsia="宋体" w:hAnsi="宋体" w:cs="宋体" w:hint="eastAsia"/>
                <w:sz w:val="24"/>
              </w:rPr>
              <w:t>乙方：</w:t>
            </w:r>
            <w:bookmarkStart w:id="3" w:name="yfdw1"/>
            <w:bookmarkEnd w:id="3"/>
            <w:permStart w:id="193411352" w:edGrp="everyone"/>
            <w:r>
              <w:rPr>
                <w:rFonts w:ascii="宋体" w:eastAsia="宋体" w:hAnsi="宋体" w:cs="宋体" w:hint="eastAsia"/>
                <w:sz w:val="24"/>
                <w:shd w:val="pct10" w:color="auto" w:fill="FFFFFF"/>
              </w:rPr>
              <w:t>***************</w:t>
            </w:r>
            <w:permEnd w:id="193411352"/>
            <w:r>
              <w:rPr>
                <w:rFonts w:ascii="宋体" w:eastAsia="宋体" w:hAnsi="宋体" w:cs="宋体" w:hint="eastAsia"/>
                <w:sz w:val="24"/>
              </w:rPr>
              <w:t>（盖章）</w:t>
            </w:r>
          </w:p>
        </w:tc>
      </w:tr>
      <w:tr w:rsidR="009D3F6A" w14:paraId="1BC2C54B" w14:textId="77777777">
        <w:trPr>
          <w:trHeight w:val="552"/>
        </w:trPr>
        <w:tc>
          <w:tcPr>
            <w:tcW w:w="4361" w:type="dxa"/>
          </w:tcPr>
          <w:p w14:paraId="45CF95B4" w14:textId="77777777" w:rsidR="009D3F6A" w:rsidRDefault="00EB278E">
            <w:pPr>
              <w:spacing w:line="360" w:lineRule="auto"/>
              <w:rPr>
                <w:rFonts w:ascii="宋体" w:eastAsia="宋体" w:hAnsi="宋体" w:cs="宋体"/>
                <w:b/>
                <w:sz w:val="24"/>
              </w:rPr>
            </w:pPr>
            <w:r>
              <w:rPr>
                <w:rFonts w:ascii="宋体" w:eastAsia="宋体" w:hAnsi="宋体" w:cs="宋体" w:hint="eastAsia"/>
                <w:sz w:val="24"/>
              </w:rPr>
              <w:t>签约代表签字：</w:t>
            </w:r>
          </w:p>
        </w:tc>
        <w:tc>
          <w:tcPr>
            <w:tcW w:w="4961" w:type="dxa"/>
          </w:tcPr>
          <w:p w14:paraId="47AEE638" w14:textId="77777777" w:rsidR="009D3F6A" w:rsidRDefault="00EB278E">
            <w:pPr>
              <w:spacing w:line="360" w:lineRule="auto"/>
              <w:rPr>
                <w:rFonts w:ascii="宋体" w:eastAsia="宋体" w:hAnsi="宋体" w:cs="宋体"/>
                <w:sz w:val="24"/>
              </w:rPr>
            </w:pPr>
            <w:r>
              <w:rPr>
                <w:rFonts w:ascii="宋体" w:eastAsia="宋体" w:hAnsi="宋体" w:cs="宋体" w:hint="eastAsia"/>
                <w:sz w:val="24"/>
              </w:rPr>
              <w:t>签约代表签字：</w:t>
            </w:r>
          </w:p>
        </w:tc>
      </w:tr>
      <w:tr w:rsidR="009D3F6A" w14:paraId="5FD01DDD" w14:textId="77777777">
        <w:trPr>
          <w:trHeight w:val="552"/>
        </w:trPr>
        <w:tc>
          <w:tcPr>
            <w:tcW w:w="4361" w:type="dxa"/>
          </w:tcPr>
          <w:p w14:paraId="1A1784A6" w14:textId="77777777" w:rsidR="009D3F6A" w:rsidRDefault="00EB278E">
            <w:pPr>
              <w:spacing w:line="360" w:lineRule="auto"/>
              <w:rPr>
                <w:rFonts w:ascii="宋体" w:eastAsia="宋体" w:hAnsi="宋体" w:cs="宋体"/>
                <w:sz w:val="24"/>
              </w:rPr>
            </w:pPr>
            <w:r>
              <w:rPr>
                <w:rFonts w:ascii="宋体" w:eastAsia="宋体" w:hAnsi="宋体" w:cs="宋体" w:hint="eastAsia"/>
                <w:sz w:val="24"/>
              </w:rPr>
              <w:t>地址：珠海市金湾区三灶镇草堂</w:t>
            </w:r>
          </w:p>
        </w:tc>
        <w:tc>
          <w:tcPr>
            <w:tcW w:w="4961" w:type="dxa"/>
          </w:tcPr>
          <w:p w14:paraId="134882D7" w14:textId="77777777" w:rsidR="009D3F6A" w:rsidRDefault="00EB278E">
            <w:pPr>
              <w:spacing w:line="360" w:lineRule="auto"/>
              <w:rPr>
                <w:rFonts w:ascii="宋体" w:eastAsia="宋体" w:hAnsi="宋体" w:cs="宋体"/>
                <w:b/>
                <w:sz w:val="24"/>
              </w:rPr>
            </w:pPr>
            <w:r>
              <w:rPr>
                <w:rFonts w:ascii="宋体" w:eastAsia="宋体" w:hAnsi="宋体" w:cs="宋体" w:hint="eastAsia"/>
                <w:sz w:val="24"/>
              </w:rPr>
              <w:t>地址：</w:t>
            </w:r>
            <w:bookmarkStart w:id="4" w:name="yfyh"/>
            <w:bookmarkEnd w:id="4"/>
            <w:permStart w:id="83851375" w:edGrp="everyone"/>
            <w:r>
              <w:rPr>
                <w:rFonts w:ascii="宋体" w:eastAsia="宋体" w:hAnsi="宋体" w:cs="宋体" w:hint="eastAsia"/>
                <w:sz w:val="24"/>
                <w:shd w:val="pct10" w:color="auto" w:fill="FFFFFF"/>
              </w:rPr>
              <w:t>***************</w:t>
            </w:r>
            <w:permEnd w:id="83851375"/>
          </w:p>
        </w:tc>
      </w:tr>
      <w:tr w:rsidR="009D3F6A" w14:paraId="74B51A9F" w14:textId="77777777">
        <w:trPr>
          <w:trHeight w:val="552"/>
        </w:trPr>
        <w:tc>
          <w:tcPr>
            <w:tcW w:w="4361" w:type="dxa"/>
          </w:tcPr>
          <w:p w14:paraId="4E16841F" w14:textId="77777777" w:rsidR="009D3F6A" w:rsidRDefault="00EB278E">
            <w:pPr>
              <w:spacing w:line="360" w:lineRule="auto"/>
              <w:rPr>
                <w:rFonts w:ascii="宋体" w:eastAsia="宋体" w:hAnsi="宋体" w:cs="宋体"/>
                <w:sz w:val="24"/>
              </w:rPr>
            </w:pPr>
            <w:r>
              <w:rPr>
                <w:rFonts w:ascii="宋体" w:eastAsia="宋体" w:hAnsi="宋体" w:cs="宋体" w:hint="eastAsia"/>
                <w:sz w:val="24"/>
              </w:rPr>
              <w:t>电话：</w:t>
            </w:r>
          </w:p>
        </w:tc>
        <w:tc>
          <w:tcPr>
            <w:tcW w:w="4961" w:type="dxa"/>
          </w:tcPr>
          <w:p w14:paraId="50D77520" w14:textId="77777777" w:rsidR="009D3F6A" w:rsidRDefault="00EB278E">
            <w:pPr>
              <w:spacing w:line="360" w:lineRule="auto"/>
              <w:rPr>
                <w:rFonts w:ascii="宋体" w:eastAsia="宋体" w:hAnsi="宋体" w:cs="宋体"/>
                <w:sz w:val="24"/>
              </w:rPr>
            </w:pPr>
            <w:bookmarkStart w:id="5" w:name="yfzh"/>
            <w:bookmarkEnd w:id="5"/>
            <w:r>
              <w:rPr>
                <w:rFonts w:ascii="宋体" w:eastAsia="宋体" w:hAnsi="宋体" w:cs="宋体" w:hint="eastAsia"/>
                <w:sz w:val="24"/>
              </w:rPr>
              <w:t>电话：</w:t>
            </w:r>
            <w:permStart w:id="1762483779" w:edGrp="everyone"/>
            <w:permEnd w:id="1762483779"/>
          </w:p>
        </w:tc>
      </w:tr>
      <w:tr w:rsidR="009D3F6A" w14:paraId="551B176C" w14:textId="77777777">
        <w:trPr>
          <w:trHeight w:val="552"/>
        </w:trPr>
        <w:tc>
          <w:tcPr>
            <w:tcW w:w="4361" w:type="dxa"/>
          </w:tcPr>
          <w:p w14:paraId="62CB4956" w14:textId="77777777" w:rsidR="009D3F6A" w:rsidRDefault="00EB278E">
            <w:pPr>
              <w:spacing w:line="360" w:lineRule="auto"/>
              <w:rPr>
                <w:rFonts w:ascii="宋体" w:eastAsia="宋体" w:hAnsi="宋体" w:cs="宋体"/>
                <w:sz w:val="24"/>
              </w:rPr>
            </w:pPr>
            <w:r>
              <w:rPr>
                <w:rFonts w:ascii="宋体" w:eastAsia="宋体" w:hAnsi="宋体" w:cs="宋体" w:hint="eastAsia"/>
                <w:sz w:val="24"/>
              </w:rPr>
              <w:t>邮编：</w:t>
            </w:r>
            <w:r>
              <w:rPr>
                <w:rFonts w:ascii="宋体" w:eastAsia="宋体" w:hAnsi="宋体" w:cs="宋体" w:hint="eastAsia"/>
                <w:sz w:val="24"/>
              </w:rPr>
              <w:t>519000</w:t>
            </w:r>
          </w:p>
          <w:p w14:paraId="2BC94096" w14:textId="77777777" w:rsidR="009D3F6A" w:rsidRDefault="009D3F6A">
            <w:pPr>
              <w:spacing w:line="360" w:lineRule="auto"/>
              <w:rPr>
                <w:rFonts w:ascii="宋体" w:eastAsia="宋体" w:hAnsi="宋体" w:cs="宋体"/>
                <w:sz w:val="24"/>
              </w:rPr>
            </w:pPr>
          </w:p>
          <w:p w14:paraId="62BF73E3" w14:textId="77777777" w:rsidR="009D3F6A" w:rsidRDefault="009D3F6A">
            <w:pPr>
              <w:spacing w:line="360" w:lineRule="auto"/>
              <w:rPr>
                <w:rFonts w:ascii="宋体" w:eastAsia="宋体" w:hAnsi="宋体" w:cs="宋体"/>
                <w:sz w:val="24"/>
              </w:rPr>
            </w:pPr>
          </w:p>
          <w:p w14:paraId="65CDAA8C" w14:textId="77777777" w:rsidR="009D3F6A" w:rsidRDefault="009D3F6A">
            <w:pPr>
              <w:spacing w:line="360" w:lineRule="auto"/>
              <w:rPr>
                <w:rFonts w:ascii="宋体" w:eastAsia="宋体" w:hAnsi="宋体" w:cs="宋体"/>
                <w:sz w:val="24"/>
              </w:rPr>
            </w:pPr>
          </w:p>
          <w:p w14:paraId="1E14A9F5" w14:textId="77777777" w:rsidR="009D3F6A" w:rsidRDefault="009D3F6A">
            <w:pPr>
              <w:spacing w:line="360" w:lineRule="auto"/>
              <w:rPr>
                <w:rFonts w:ascii="宋体" w:eastAsia="宋体" w:hAnsi="宋体" w:cs="宋体"/>
                <w:sz w:val="24"/>
              </w:rPr>
            </w:pPr>
          </w:p>
        </w:tc>
        <w:tc>
          <w:tcPr>
            <w:tcW w:w="4961" w:type="dxa"/>
          </w:tcPr>
          <w:p w14:paraId="19C8E177" w14:textId="77777777" w:rsidR="009D3F6A" w:rsidRDefault="00EB278E">
            <w:pPr>
              <w:spacing w:line="360" w:lineRule="auto"/>
              <w:rPr>
                <w:rFonts w:ascii="宋体" w:eastAsia="宋体" w:hAnsi="宋体" w:cs="宋体"/>
                <w:sz w:val="24"/>
              </w:rPr>
            </w:pPr>
            <w:r>
              <w:rPr>
                <w:rFonts w:ascii="宋体" w:eastAsia="宋体" w:hAnsi="宋体" w:cs="宋体" w:hint="eastAsia"/>
                <w:sz w:val="24"/>
              </w:rPr>
              <w:t>邮编：</w:t>
            </w:r>
            <w:permStart w:id="504584892" w:edGrp="everyone"/>
            <w:permEnd w:id="504584892"/>
          </w:p>
          <w:p w14:paraId="4A7E5451" w14:textId="77777777" w:rsidR="009D3F6A" w:rsidRDefault="00EB278E">
            <w:pPr>
              <w:spacing w:line="360" w:lineRule="auto"/>
              <w:rPr>
                <w:rFonts w:ascii="宋体" w:eastAsia="宋体" w:hAnsi="宋体" w:cs="宋体"/>
                <w:sz w:val="24"/>
              </w:rPr>
            </w:pPr>
            <w:r>
              <w:rPr>
                <w:rFonts w:ascii="宋体" w:eastAsia="宋体" w:hAnsi="宋体" w:cs="宋体" w:hint="eastAsia"/>
                <w:sz w:val="24"/>
              </w:rPr>
              <w:t>开户行：</w:t>
            </w:r>
            <w:permStart w:id="2069264334" w:edGrp="everyone"/>
            <w:permEnd w:id="2069264334"/>
          </w:p>
          <w:p w14:paraId="6B758934" w14:textId="77777777" w:rsidR="009D3F6A" w:rsidRDefault="00EB278E">
            <w:pPr>
              <w:spacing w:line="360" w:lineRule="auto"/>
              <w:rPr>
                <w:rFonts w:ascii="宋体" w:eastAsia="宋体" w:hAnsi="宋体" w:cs="宋体"/>
                <w:sz w:val="24"/>
              </w:rPr>
            </w:pPr>
            <w:r>
              <w:rPr>
                <w:rFonts w:ascii="宋体" w:eastAsia="宋体" w:hAnsi="宋体" w:cs="宋体" w:hint="eastAsia"/>
                <w:sz w:val="24"/>
              </w:rPr>
              <w:t>账号：</w:t>
            </w:r>
            <w:permStart w:id="249918892" w:edGrp="everyone"/>
            <w:permEnd w:id="249918892"/>
          </w:p>
          <w:p w14:paraId="171D91AB" w14:textId="77777777" w:rsidR="009D3F6A" w:rsidRDefault="009D3F6A">
            <w:pPr>
              <w:spacing w:line="360" w:lineRule="auto"/>
              <w:rPr>
                <w:rFonts w:ascii="宋体" w:eastAsia="宋体" w:hAnsi="宋体" w:cs="宋体"/>
                <w:sz w:val="24"/>
              </w:rPr>
            </w:pPr>
          </w:p>
          <w:p w14:paraId="646A17AC" w14:textId="77777777" w:rsidR="009D3F6A" w:rsidRDefault="009D3F6A">
            <w:pPr>
              <w:spacing w:line="360" w:lineRule="auto"/>
              <w:rPr>
                <w:rFonts w:ascii="宋体" w:eastAsia="宋体" w:hAnsi="宋体" w:cs="宋体"/>
                <w:sz w:val="24"/>
              </w:rPr>
            </w:pPr>
          </w:p>
        </w:tc>
      </w:tr>
    </w:tbl>
    <w:p w14:paraId="0B5E6055" w14:textId="77777777" w:rsidR="009D3F6A" w:rsidRDefault="009D3F6A">
      <w:pPr>
        <w:rPr>
          <w:rFonts w:ascii="宋体" w:eastAsia="宋体" w:hAnsi="宋体" w:cs="宋体"/>
          <w:sz w:val="24"/>
        </w:rPr>
      </w:pPr>
    </w:p>
    <w:p w14:paraId="3EA2450A" w14:textId="77777777" w:rsidR="009D3F6A" w:rsidRDefault="009D3F6A">
      <w:pPr>
        <w:rPr>
          <w:rFonts w:ascii="宋体" w:eastAsia="宋体" w:hAnsi="宋体" w:cs="宋体"/>
          <w:sz w:val="24"/>
        </w:rPr>
      </w:pPr>
    </w:p>
    <w:p w14:paraId="723F7842" w14:textId="77777777" w:rsidR="009D3F6A" w:rsidRDefault="009D3F6A">
      <w:pPr>
        <w:rPr>
          <w:rFonts w:ascii="宋体" w:eastAsia="宋体" w:hAnsi="宋体" w:cs="宋体"/>
          <w:sz w:val="24"/>
        </w:rPr>
      </w:pPr>
    </w:p>
    <w:p w14:paraId="07F55DD6" w14:textId="77777777" w:rsidR="009D3F6A" w:rsidRDefault="009D3F6A">
      <w:pPr>
        <w:rPr>
          <w:rFonts w:ascii="宋体" w:eastAsia="宋体" w:hAnsi="宋体" w:cs="宋体"/>
          <w:sz w:val="24"/>
        </w:rPr>
      </w:pPr>
      <w:permStart w:id="1700010798" w:edGrp="everyone"/>
    </w:p>
    <w:p w14:paraId="6B1D96E8" w14:textId="77777777" w:rsidR="009D3F6A" w:rsidRDefault="00EB278E">
      <w:pPr>
        <w:rPr>
          <w:rFonts w:ascii="宋体" w:eastAsia="宋体" w:hAnsi="宋体" w:cs="宋体"/>
          <w:sz w:val="24"/>
        </w:rPr>
      </w:pPr>
      <w:r>
        <w:rPr>
          <w:rFonts w:ascii="宋体" w:eastAsia="宋体" w:hAnsi="宋体" w:cs="宋体" w:hint="eastAsia"/>
          <w:sz w:val="24"/>
        </w:rPr>
        <w:t>附件</w:t>
      </w:r>
    </w:p>
    <w:p w14:paraId="69333D03" w14:textId="77777777" w:rsidR="009D3F6A" w:rsidRDefault="009D3F6A">
      <w:pPr>
        <w:rPr>
          <w:rFonts w:ascii="宋体" w:eastAsia="宋体" w:hAnsi="宋体" w:cs="宋体"/>
          <w:sz w:val="24"/>
        </w:rPr>
      </w:pPr>
    </w:p>
    <w:p w14:paraId="6DB88A4F" w14:textId="77777777" w:rsidR="009D3F6A" w:rsidRDefault="00EB278E">
      <w:pPr>
        <w:rPr>
          <w:rFonts w:ascii="宋体" w:eastAsia="宋体" w:hAnsi="宋体" w:cs="宋体"/>
          <w:sz w:val="24"/>
        </w:rPr>
      </w:pPr>
      <w:r>
        <w:rPr>
          <w:rFonts w:ascii="宋体" w:eastAsia="宋体" w:hAnsi="宋体" w:cs="宋体" w:hint="eastAsia"/>
          <w:sz w:val="24"/>
        </w:rPr>
        <w:t>配置清单及技术参数：</w:t>
      </w:r>
    </w:p>
    <w:tbl>
      <w:tblPr>
        <w:tblStyle w:val="a9"/>
        <w:tblW w:w="861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75"/>
        <w:gridCol w:w="1560"/>
        <w:gridCol w:w="4677"/>
        <w:gridCol w:w="1701"/>
      </w:tblGrid>
      <w:tr w:rsidR="009D3F6A" w14:paraId="70C5611D" w14:textId="77777777">
        <w:tc>
          <w:tcPr>
            <w:tcW w:w="675" w:type="dxa"/>
            <w:vAlign w:val="center"/>
          </w:tcPr>
          <w:p w14:paraId="5B9ED9F4" w14:textId="77777777" w:rsidR="009D3F6A" w:rsidRDefault="00EB278E">
            <w:pPr>
              <w:jc w:val="center"/>
              <w:rPr>
                <w:rFonts w:ascii="宋体" w:eastAsia="宋体" w:hAnsi="宋体" w:cs="宋体"/>
                <w:sz w:val="24"/>
              </w:rPr>
            </w:pPr>
            <w:r>
              <w:rPr>
                <w:rFonts w:ascii="宋体" w:eastAsia="宋体" w:hAnsi="宋体" w:cs="宋体" w:hint="eastAsia"/>
                <w:sz w:val="24"/>
              </w:rPr>
              <w:t>序号</w:t>
            </w:r>
          </w:p>
        </w:tc>
        <w:tc>
          <w:tcPr>
            <w:tcW w:w="1560" w:type="dxa"/>
            <w:vAlign w:val="center"/>
          </w:tcPr>
          <w:p w14:paraId="781C5D26" w14:textId="77777777" w:rsidR="009D3F6A" w:rsidRDefault="00EB278E">
            <w:pPr>
              <w:jc w:val="center"/>
              <w:rPr>
                <w:rFonts w:ascii="宋体" w:eastAsia="宋体" w:hAnsi="宋体" w:cs="宋体"/>
                <w:sz w:val="24"/>
              </w:rPr>
            </w:pPr>
            <w:r>
              <w:rPr>
                <w:rFonts w:ascii="宋体" w:eastAsia="宋体" w:hAnsi="宋体" w:cs="宋体" w:hint="eastAsia"/>
                <w:sz w:val="24"/>
              </w:rPr>
              <w:t>名称</w:t>
            </w:r>
          </w:p>
        </w:tc>
        <w:tc>
          <w:tcPr>
            <w:tcW w:w="4677" w:type="dxa"/>
            <w:vAlign w:val="center"/>
          </w:tcPr>
          <w:p w14:paraId="732E7024" w14:textId="77777777" w:rsidR="009D3F6A" w:rsidRDefault="00EB278E">
            <w:pPr>
              <w:jc w:val="center"/>
              <w:rPr>
                <w:rFonts w:ascii="宋体" w:eastAsia="宋体" w:hAnsi="宋体" w:cs="宋体"/>
                <w:sz w:val="24"/>
              </w:rPr>
            </w:pPr>
            <w:r>
              <w:rPr>
                <w:rFonts w:ascii="宋体" w:eastAsia="宋体" w:hAnsi="宋体" w:cs="宋体" w:hint="eastAsia"/>
                <w:sz w:val="24"/>
              </w:rPr>
              <w:t>技术参数</w:t>
            </w:r>
          </w:p>
        </w:tc>
        <w:tc>
          <w:tcPr>
            <w:tcW w:w="1701" w:type="dxa"/>
            <w:vAlign w:val="center"/>
          </w:tcPr>
          <w:p w14:paraId="5791004D" w14:textId="77777777" w:rsidR="009D3F6A" w:rsidRDefault="00EB278E">
            <w:pPr>
              <w:jc w:val="center"/>
              <w:rPr>
                <w:rFonts w:ascii="宋体" w:eastAsia="宋体" w:hAnsi="宋体" w:cs="宋体"/>
                <w:sz w:val="24"/>
              </w:rPr>
            </w:pPr>
            <w:r>
              <w:rPr>
                <w:rFonts w:ascii="宋体" w:eastAsia="宋体" w:hAnsi="宋体" w:cs="宋体" w:hint="eastAsia"/>
                <w:sz w:val="24"/>
              </w:rPr>
              <w:t>备注</w:t>
            </w:r>
          </w:p>
        </w:tc>
      </w:tr>
      <w:tr w:rsidR="009D3F6A" w14:paraId="38FD5457" w14:textId="77777777">
        <w:tc>
          <w:tcPr>
            <w:tcW w:w="675" w:type="dxa"/>
            <w:vAlign w:val="center"/>
          </w:tcPr>
          <w:p w14:paraId="5F2B78E3" w14:textId="77777777" w:rsidR="009D3F6A" w:rsidRDefault="009D3F6A">
            <w:pPr>
              <w:jc w:val="center"/>
              <w:rPr>
                <w:rFonts w:ascii="宋体" w:eastAsia="宋体" w:hAnsi="宋体" w:cs="宋体"/>
                <w:sz w:val="24"/>
              </w:rPr>
            </w:pPr>
          </w:p>
        </w:tc>
        <w:tc>
          <w:tcPr>
            <w:tcW w:w="1560" w:type="dxa"/>
            <w:vAlign w:val="center"/>
          </w:tcPr>
          <w:p w14:paraId="21C99746" w14:textId="77777777" w:rsidR="009D3F6A" w:rsidRDefault="009D3F6A">
            <w:pPr>
              <w:jc w:val="center"/>
              <w:rPr>
                <w:rFonts w:ascii="宋体" w:eastAsia="宋体" w:hAnsi="宋体" w:cs="宋体"/>
                <w:sz w:val="24"/>
              </w:rPr>
            </w:pPr>
          </w:p>
        </w:tc>
        <w:tc>
          <w:tcPr>
            <w:tcW w:w="4677" w:type="dxa"/>
          </w:tcPr>
          <w:p w14:paraId="4DBD271B" w14:textId="77777777" w:rsidR="009D3F6A" w:rsidRDefault="009D3F6A">
            <w:pPr>
              <w:ind w:left="960" w:hangingChars="400" w:hanging="960"/>
              <w:rPr>
                <w:rFonts w:ascii="宋体" w:eastAsia="宋体" w:hAnsi="宋体" w:cs="宋体"/>
                <w:sz w:val="24"/>
              </w:rPr>
            </w:pPr>
          </w:p>
        </w:tc>
        <w:tc>
          <w:tcPr>
            <w:tcW w:w="1701" w:type="dxa"/>
          </w:tcPr>
          <w:p w14:paraId="6C920601" w14:textId="77777777" w:rsidR="009D3F6A" w:rsidRDefault="009D3F6A">
            <w:pPr>
              <w:rPr>
                <w:rFonts w:ascii="宋体" w:eastAsia="宋体" w:hAnsi="宋体" w:cs="宋体"/>
                <w:sz w:val="24"/>
              </w:rPr>
            </w:pPr>
          </w:p>
        </w:tc>
      </w:tr>
      <w:tr w:rsidR="009D3F6A" w14:paraId="1C58F287" w14:textId="77777777">
        <w:tc>
          <w:tcPr>
            <w:tcW w:w="675" w:type="dxa"/>
            <w:vAlign w:val="center"/>
          </w:tcPr>
          <w:p w14:paraId="699970BC" w14:textId="77777777" w:rsidR="009D3F6A" w:rsidRDefault="009D3F6A">
            <w:pPr>
              <w:jc w:val="center"/>
              <w:rPr>
                <w:rFonts w:ascii="宋体" w:eastAsia="宋体" w:hAnsi="宋体" w:cs="宋体"/>
                <w:sz w:val="24"/>
              </w:rPr>
            </w:pPr>
          </w:p>
        </w:tc>
        <w:tc>
          <w:tcPr>
            <w:tcW w:w="1560" w:type="dxa"/>
            <w:vAlign w:val="center"/>
          </w:tcPr>
          <w:p w14:paraId="3E86C20D" w14:textId="77777777" w:rsidR="009D3F6A" w:rsidRDefault="009D3F6A">
            <w:pPr>
              <w:jc w:val="center"/>
              <w:rPr>
                <w:rFonts w:ascii="宋体" w:eastAsia="宋体" w:hAnsi="宋体" w:cs="宋体"/>
                <w:sz w:val="24"/>
              </w:rPr>
            </w:pPr>
          </w:p>
        </w:tc>
        <w:tc>
          <w:tcPr>
            <w:tcW w:w="4677" w:type="dxa"/>
          </w:tcPr>
          <w:p w14:paraId="52CF39D3" w14:textId="77777777" w:rsidR="009D3F6A" w:rsidRDefault="009D3F6A">
            <w:pPr>
              <w:ind w:left="960" w:hangingChars="400" w:hanging="960"/>
              <w:rPr>
                <w:rFonts w:ascii="宋体" w:eastAsia="宋体" w:hAnsi="宋体" w:cs="宋体"/>
                <w:sz w:val="24"/>
              </w:rPr>
            </w:pPr>
          </w:p>
        </w:tc>
        <w:tc>
          <w:tcPr>
            <w:tcW w:w="1701" w:type="dxa"/>
          </w:tcPr>
          <w:p w14:paraId="72EA29F8" w14:textId="77777777" w:rsidR="009D3F6A" w:rsidRDefault="009D3F6A">
            <w:pPr>
              <w:rPr>
                <w:rFonts w:ascii="宋体" w:eastAsia="宋体" w:hAnsi="宋体" w:cs="宋体"/>
                <w:sz w:val="24"/>
              </w:rPr>
            </w:pPr>
          </w:p>
        </w:tc>
      </w:tr>
      <w:tr w:rsidR="009D3F6A" w14:paraId="21EF69A9" w14:textId="77777777">
        <w:tc>
          <w:tcPr>
            <w:tcW w:w="675" w:type="dxa"/>
            <w:vAlign w:val="center"/>
          </w:tcPr>
          <w:p w14:paraId="1B5CDA05" w14:textId="77777777" w:rsidR="009D3F6A" w:rsidRDefault="009D3F6A">
            <w:pPr>
              <w:jc w:val="center"/>
              <w:rPr>
                <w:rFonts w:ascii="宋体" w:eastAsia="宋体" w:hAnsi="宋体" w:cs="宋体"/>
                <w:sz w:val="24"/>
              </w:rPr>
            </w:pPr>
          </w:p>
        </w:tc>
        <w:tc>
          <w:tcPr>
            <w:tcW w:w="1560" w:type="dxa"/>
            <w:vAlign w:val="center"/>
          </w:tcPr>
          <w:p w14:paraId="5424B567" w14:textId="77777777" w:rsidR="009D3F6A" w:rsidRDefault="009D3F6A">
            <w:pPr>
              <w:jc w:val="center"/>
              <w:rPr>
                <w:rFonts w:ascii="宋体" w:eastAsia="宋体" w:hAnsi="宋体" w:cs="宋体"/>
                <w:sz w:val="24"/>
              </w:rPr>
            </w:pPr>
          </w:p>
        </w:tc>
        <w:tc>
          <w:tcPr>
            <w:tcW w:w="4677" w:type="dxa"/>
          </w:tcPr>
          <w:p w14:paraId="1F50041D" w14:textId="77777777" w:rsidR="009D3F6A" w:rsidRDefault="009D3F6A">
            <w:pPr>
              <w:ind w:left="960" w:hangingChars="400" w:hanging="960"/>
              <w:rPr>
                <w:rFonts w:ascii="宋体" w:eastAsia="宋体" w:hAnsi="宋体" w:cs="宋体"/>
                <w:sz w:val="24"/>
              </w:rPr>
            </w:pPr>
          </w:p>
        </w:tc>
        <w:tc>
          <w:tcPr>
            <w:tcW w:w="1701" w:type="dxa"/>
          </w:tcPr>
          <w:p w14:paraId="5BBAA240" w14:textId="77777777" w:rsidR="009D3F6A" w:rsidRDefault="009D3F6A">
            <w:pPr>
              <w:rPr>
                <w:rFonts w:ascii="宋体" w:eastAsia="宋体" w:hAnsi="宋体" w:cs="宋体"/>
                <w:sz w:val="24"/>
              </w:rPr>
            </w:pPr>
          </w:p>
        </w:tc>
      </w:tr>
      <w:tr w:rsidR="009D3F6A" w14:paraId="34EC6904" w14:textId="77777777">
        <w:tc>
          <w:tcPr>
            <w:tcW w:w="675" w:type="dxa"/>
            <w:vAlign w:val="center"/>
          </w:tcPr>
          <w:p w14:paraId="78B54E42" w14:textId="77777777" w:rsidR="009D3F6A" w:rsidRDefault="009D3F6A">
            <w:pPr>
              <w:jc w:val="center"/>
              <w:rPr>
                <w:rFonts w:ascii="宋体" w:eastAsia="宋体" w:hAnsi="宋体" w:cs="宋体"/>
                <w:sz w:val="24"/>
              </w:rPr>
            </w:pPr>
          </w:p>
        </w:tc>
        <w:tc>
          <w:tcPr>
            <w:tcW w:w="1560" w:type="dxa"/>
            <w:vAlign w:val="center"/>
          </w:tcPr>
          <w:p w14:paraId="5E884052" w14:textId="77777777" w:rsidR="009D3F6A" w:rsidRDefault="009D3F6A">
            <w:pPr>
              <w:jc w:val="center"/>
              <w:rPr>
                <w:rFonts w:ascii="宋体" w:eastAsia="宋体" w:hAnsi="宋体" w:cs="宋体"/>
                <w:sz w:val="24"/>
              </w:rPr>
            </w:pPr>
          </w:p>
        </w:tc>
        <w:tc>
          <w:tcPr>
            <w:tcW w:w="4677" w:type="dxa"/>
          </w:tcPr>
          <w:p w14:paraId="2C187DDB" w14:textId="77777777" w:rsidR="009D3F6A" w:rsidRDefault="009D3F6A">
            <w:pPr>
              <w:rPr>
                <w:rFonts w:ascii="宋体" w:eastAsia="宋体" w:hAnsi="宋体" w:cs="宋体"/>
                <w:sz w:val="24"/>
              </w:rPr>
            </w:pPr>
          </w:p>
        </w:tc>
        <w:tc>
          <w:tcPr>
            <w:tcW w:w="1701" w:type="dxa"/>
          </w:tcPr>
          <w:p w14:paraId="42A0FBE5" w14:textId="77777777" w:rsidR="009D3F6A" w:rsidRDefault="009D3F6A">
            <w:pPr>
              <w:rPr>
                <w:rFonts w:ascii="宋体" w:eastAsia="宋体" w:hAnsi="宋体" w:cs="宋体"/>
                <w:sz w:val="24"/>
              </w:rPr>
            </w:pPr>
          </w:p>
        </w:tc>
      </w:tr>
    </w:tbl>
    <w:p w14:paraId="6C859CB6" w14:textId="77777777" w:rsidR="009D3F6A" w:rsidRDefault="009D3F6A">
      <w:pPr>
        <w:rPr>
          <w:rFonts w:ascii="宋体" w:eastAsia="宋体" w:hAnsi="宋体" w:cs="宋体"/>
          <w:sz w:val="24"/>
        </w:rPr>
      </w:pPr>
    </w:p>
    <w:permEnd w:id="1700010798"/>
    <w:p w14:paraId="5CD9DF49" w14:textId="77777777" w:rsidR="009D3F6A" w:rsidRDefault="009D3F6A">
      <w:pPr>
        <w:rPr>
          <w:rFonts w:ascii="宋体" w:eastAsia="宋体" w:hAnsi="宋体" w:cs="宋体"/>
          <w:b/>
          <w:sz w:val="28"/>
          <w:szCs w:val="28"/>
        </w:rPr>
      </w:pPr>
    </w:p>
    <w:p w14:paraId="2D57E663" w14:textId="77777777" w:rsidR="009D3F6A" w:rsidRDefault="009D3F6A">
      <w:pPr>
        <w:ind w:firstLine="420"/>
        <w:jc w:val="left"/>
        <w:rPr>
          <w:rFonts w:ascii="仿宋" w:eastAsia="仿宋" w:hAnsi="仿宋"/>
          <w:bCs/>
          <w:sz w:val="18"/>
          <w:szCs w:val="18"/>
        </w:rPr>
      </w:pPr>
    </w:p>
    <w:sectPr w:rsidR="009D3F6A">
      <w:pgSz w:w="11906" w:h="16838"/>
      <w:pgMar w:top="1100" w:right="1349" w:bottom="1100" w:left="134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7EDEE" w14:textId="77777777" w:rsidR="00EB278E" w:rsidRDefault="00EB278E" w:rsidP="00EB278E">
      <w:r>
        <w:separator/>
      </w:r>
    </w:p>
  </w:endnote>
  <w:endnote w:type="continuationSeparator" w:id="0">
    <w:p w14:paraId="02F70646" w14:textId="77777777" w:rsidR="00EB278E" w:rsidRDefault="00EB278E" w:rsidP="00EB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E28E7" w14:textId="77777777" w:rsidR="00EB278E" w:rsidRDefault="00EB278E" w:rsidP="00EB278E">
      <w:r>
        <w:separator/>
      </w:r>
    </w:p>
  </w:footnote>
  <w:footnote w:type="continuationSeparator" w:id="0">
    <w:p w14:paraId="31B8C21F" w14:textId="77777777" w:rsidR="00EB278E" w:rsidRDefault="00EB278E" w:rsidP="00EB2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49685E"/>
    <w:multiLevelType w:val="multilevel"/>
    <w:tmpl w:val="6949685E"/>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17463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FkMzU5NDAxOGEzMTk3MWU0Yzg0Y2IzMmI4Zjk0NjMifQ=="/>
  </w:docVars>
  <w:rsids>
    <w:rsidRoot w:val="009D3F6A"/>
    <w:rsid w:val="00315DD6"/>
    <w:rsid w:val="004A4B80"/>
    <w:rsid w:val="00885EC1"/>
    <w:rsid w:val="008A7B63"/>
    <w:rsid w:val="009D3F6A"/>
    <w:rsid w:val="00C6789D"/>
    <w:rsid w:val="00EB278E"/>
    <w:rsid w:val="0C9B4413"/>
    <w:rsid w:val="12F865F2"/>
    <w:rsid w:val="2248574C"/>
    <w:rsid w:val="27680964"/>
    <w:rsid w:val="384D38BC"/>
    <w:rsid w:val="3DAD6937"/>
    <w:rsid w:val="43EC2AC2"/>
    <w:rsid w:val="460D598E"/>
    <w:rsid w:val="55A31FD5"/>
    <w:rsid w:val="65811B4C"/>
    <w:rsid w:val="67BD4777"/>
    <w:rsid w:val="77EE3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1A5EA"/>
  <w15:docId w15:val="{EAA15A8A-66E8-4BB7-9443-C8D4E541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列表段落1"/>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609</Words>
  <Characters>3472</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一男</dc:creator>
  <cp:lastModifiedBy>李 一男</cp:lastModifiedBy>
  <cp:revision>12</cp:revision>
  <cp:lastPrinted>2018-06-25T09:57:00Z</cp:lastPrinted>
  <dcterms:created xsi:type="dcterms:W3CDTF">2021-06-29T23:57:00Z</dcterms:created>
  <dcterms:modified xsi:type="dcterms:W3CDTF">2023-10-10T08:47:00Z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3EF397D817DA3AE93014AC62BB3E2CD6</vt:lpwstr>
  </property>
</Properties>
</file>