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442000112-2023-00126</w:t>
      </w:r>
    </w:p>
    <w:p>
      <w:pPr>
        <w:jc w:val="center"/>
      </w:pPr>
      <w:r>
        <w:rPr>
          <w:b/>
          <w:sz w:val="24"/>
        </w:rPr>
        <w:t>采购项目编号：</w:t>
      </w:r>
      <w:r>
        <w:rPr>
          <w:b/>
          <w:sz w:val="24"/>
        </w:rPr>
        <w:t>442000112-2023-00126-23SZ009</w:t>
      </w:r>
    </w:p>
    <w:p>
      <w:pPr>
        <w:jc w:val="center"/>
      </w:pPr>
      <w:r>
        <w:rPr>
          <w:b/>
          <w:sz w:val="24"/>
        </w:rPr>
        <w:t>项目名称：</w:t>
      </w:r>
      <w:r>
        <w:rPr>
          <w:b/>
          <w:sz w:val="24"/>
        </w:rPr>
        <w:t>中山市阜沙镇专职消防队2023年消防装备器材采购项目</w:t>
      </w:r>
    </w:p>
    <w:p>
      <w:pPr>
        <w:jc w:val="center"/>
      </w:pPr>
      <w:r>
        <w:rPr>
          <w:b/>
          <w:sz w:val="24"/>
        </w:rPr>
        <w:t>采购人：</w:t>
      </w:r>
      <w:r>
        <w:rPr>
          <w:b/>
          <w:sz w:val="24"/>
        </w:rPr>
        <w:t>中山市阜沙镇专职消防队</w:t>
      </w:r>
    </w:p>
    <w:p>
      <w:pPr>
        <w:jc w:val="center"/>
      </w:pPr>
      <w:r>
        <w:rPr>
          <w:b/>
          <w:sz w:val="24"/>
        </w:rPr>
        <w:t>采购代理机构：</w:t>
      </w:r>
      <w:r>
        <w:rPr>
          <w:b/>
          <w:sz w:val="24"/>
        </w:rPr>
        <w:t>广东守正项目管理咨询有限公司</w:t>
      </w:r>
    </w:p>
    <w:p>
      <w:pPr>
        <w:ind w:firstLine="480"/>
      </w:pPr>
    </w:p>
    <w:p>
      <w:r>
        <w:rPr/>
        <w:t xml:space="preserve"> </w:t>
      </w:r>
    </w:p>
    <w:p/>
    <w:p>
      <w:pPr>
        <w:jc w:val="center"/>
      </w:pPr>
      <w:r>
        <w:rPr>
          <w:b/>
          <w:sz w:val="36"/>
        </w:rPr>
        <w:t>第一章投标邀请</w:t>
      </w:r>
    </w:p>
    <w:p>
      <w:pPr>
        <w:ind w:firstLine="480"/>
      </w:pPr>
      <w:r>
        <w:rPr/>
        <w:t>广东守正项目管理咨询有限公司</w:t>
      </w:r>
      <w:r>
        <w:rPr/>
        <w:t>受</w:t>
      </w:r>
      <w:r>
        <w:rPr/>
        <w:t>中山市阜沙镇专职消防队</w:t>
      </w:r>
      <w:r>
        <w:rPr/>
        <w:t>的委托，采用</w:t>
      </w:r>
      <w:r>
        <w:rPr/>
        <w:t>公开招标</w:t>
      </w:r>
      <w:r>
        <w:rPr/>
        <w:t>方式组织采购</w:t>
      </w:r>
      <w:r>
        <w:rPr/>
        <w:t>中山市阜沙镇专职消防队2023年消防装备器材采购项目</w:t>
      </w:r>
      <w:r>
        <w:rPr/>
        <w:t>。欢迎符合资格条件的国内供应商参加投标。</w:t>
      </w:r>
    </w:p>
    <w:p>
      <w:r>
        <w:rPr>
          <w:b/>
          <w:sz w:val="28"/>
        </w:rPr>
        <w:t>一.项目概述</w:t>
      </w:r>
    </w:p>
    <w:p>
      <w:r>
        <w:rPr>
          <w:b/>
          <w:sz w:val="24"/>
        </w:rPr>
        <w:t>1.名称与编号</w:t>
      </w:r>
    </w:p>
    <w:p>
      <w:pPr>
        <w:ind w:firstLine="480"/>
      </w:pPr>
      <w:r>
        <w:rPr/>
        <w:t>项目名称：</w:t>
      </w:r>
      <w:r>
        <w:rPr/>
        <w:t>中山市阜沙镇专职消防队2023年消防装备器材采购项目</w:t>
      </w:r>
    </w:p>
    <w:p>
      <w:pPr>
        <w:ind w:firstLine="480"/>
      </w:pPr>
      <w:r>
        <w:rPr/>
        <w:t>采购计划编号：</w:t>
      </w:r>
      <w:r>
        <w:rPr/>
        <w:t>442000112-2023-00126</w:t>
      </w:r>
    </w:p>
    <w:p>
      <w:pPr>
        <w:ind w:firstLine="480"/>
      </w:pPr>
      <w:r>
        <w:rPr/>
        <w:t>采购项目编号：</w:t>
      </w:r>
      <w:r>
        <w:rPr/>
        <w:t>442000112-2023-00126-23SZ009</w:t>
      </w:r>
    </w:p>
    <w:p>
      <w:pPr>
        <w:ind w:firstLine="480"/>
      </w:pPr>
      <w:r>
        <w:rPr/>
        <w:t>采购方式：</w:t>
      </w:r>
      <w:r>
        <w:rPr/>
        <w:t>公开招标</w:t>
      </w:r>
    </w:p>
    <w:p>
      <w:pPr>
        <w:ind w:firstLine="480"/>
      </w:pPr>
      <w:r>
        <w:rPr/>
        <w:t>预算金额：</w:t>
      </w:r>
      <w:r>
        <w:rPr/>
        <w:t>1,378,963.00</w:t>
      </w:r>
      <w:r>
        <w:rPr/>
        <w:t>元</w:t>
      </w:r>
    </w:p>
    <w:p>
      <w:r>
        <w:rPr>
          <w:b/>
          <w:sz w:val="24"/>
        </w:rPr>
        <w:t>2.项目内容及需求情况（采购项目技术规格、参数及要求）</w:t>
      </w:r>
    </w:p>
    <w:p>
      <w:pPr>
        <w:ind w:firstLine="480"/>
      </w:pPr>
    </w:p>
    <w:p/>
    <w:p>
      <w:r>
        <w:rPr/>
        <w:t>采购包1(中山市阜沙镇专职消防队2023年消防装备器材采购项目):</w:t>
      </w:r>
    </w:p>
    <w:p>
      <w:r>
        <w:rPr/>
        <w:t>采购包预算金额：1,378,963.00元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消防设备</w:t>
            </w:r>
          </w:p>
        </w:tc>
        <w:tc>
          <w:tcPr>
            <w:tcW w:type="dxa" w:w="2136"/>
          </w:tcPr>
          <w:p>
            <w:r>
              <w:rPr/>
              <w:t>中山市阜沙镇专职消防队2023年消防装备器材采购项目</w:t>
            </w:r>
          </w:p>
        </w:tc>
        <w:tc>
          <w:tcPr>
            <w:tcW w:type="dxa" w:w="1187"/>
          </w:tcPr>
          <w:p>
            <w:r>
              <w:rPr/>
              <w:t>1.00(批)</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消防设备</w:t>
            </w:r>
          </w:p>
        </w:tc>
        <w:tc>
          <w:tcPr>
            <w:tcW w:type="dxa" w:w="2136"/>
          </w:tcPr>
          <w:p>
            <w:r>
              <w:rPr/>
              <w:t>一级化学防护服</w:t>
            </w:r>
          </w:p>
        </w:tc>
        <w:tc>
          <w:tcPr>
            <w:tcW w:type="dxa" w:w="1187"/>
          </w:tcPr>
          <w:p>
            <w:r>
              <w:rPr/>
              <w:t>3.00(套)</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消防设备</w:t>
            </w:r>
          </w:p>
        </w:tc>
        <w:tc>
          <w:tcPr>
            <w:tcW w:type="dxa" w:w="2136"/>
          </w:tcPr>
          <w:p>
            <w:r>
              <w:rPr/>
              <w:t>移动式排烟机</w:t>
            </w:r>
          </w:p>
        </w:tc>
        <w:tc>
          <w:tcPr>
            <w:tcW w:type="dxa" w:w="1187"/>
          </w:tcPr>
          <w:p>
            <w:r>
              <w:rPr/>
              <w:t>1.00(台)</w:t>
            </w:r>
          </w:p>
        </w:tc>
        <w:tc>
          <w:tcPr>
            <w:tcW w:type="dxa" w:w="1187"/>
          </w:tcPr>
          <w:p>
            <w:r>
              <w:rPr/>
              <w:t>详见第二章</w:t>
            </w:r>
          </w:p>
        </w:tc>
        <w:tc>
          <w:tcPr>
            <w:tcW w:type="dxa" w:w="1187"/>
          </w:tcPr>
          <w:p>
            <w:r>
              <w:rPr/>
              <w:t>否</w:t>
            </w:r>
          </w:p>
        </w:tc>
      </w:tr>
    </w:tbl>
    <w:p/>
    <w:p>
      <w:r>
        <w:rPr/>
        <w:t>本采购包不接受联合体投标</w:t>
      </w:r>
    </w:p>
    <w:p/>
    <w:p>
      <w:r>
        <w:rPr/>
        <w:t>合同履行期限：自合同生效之日起至合同全部权利义务履行完毕之日止。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3）具有良好的商业信誉和健全的财务会计制度：提供2021年度财务状况报告复印件或2022年度财务状况报告复印件或2022年银行出具的资信证明材料复印件。</w:t>
      </w:r>
    </w:p>
    <w:p/>
    <w:p>
      <w:r>
        <w:rPr/>
        <w:t>4）履行合同所必需的设备和专业技术能力：需同时填报设备及专业技术能力（人员）两类信息，格式自拟。</w:t>
      </w:r>
    </w:p>
    <w:p/>
    <w:p>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采购包1（中山市阜沙镇专职消防队2023年消防装备器材采购项目）：</w:t>
      </w:r>
      <w:r>
        <w:rPr/>
        <w:t>本项目不属于专门面向中小企业采购的项目。</w:t>
      </w:r>
    </w:p>
    <w:p/>
    <w:p>
      <w:r>
        <w:rPr>
          <w:b/>
          <w:sz w:val="24"/>
        </w:rPr>
        <w:t>3.本项目特定的资格要求：</w:t>
      </w:r>
    </w:p>
    <w:p>
      <w:pPr>
        <w:ind w:firstLine="480"/>
      </w:pPr>
    </w:p>
    <w:p/>
    <w:p>
      <w:r>
        <w:rPr/>
        <w:t>采购包1（中山市阜沙镇专职消防队2023年消防装备器材采购项目）：</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中山市政府采购网(http://120.234.108.5:8088/zfcg/)，广东省公共资源交易平台 (https://ygp.gdzwfw.gov.cn/#/442000/index)，广东守正项目管理咨询有限公司网（http://gdszzb.cn/）</w:t>
      </w:r>
    </w:p>
    <w:p>
      <w:r>
        <w:rPr>
          <w:b/>
          <w:sz w:val="28"/>
        </w:rPr>
        <w:t>六.本项目联系方式：</w:t>
      </w:r>
    </w:p>
    <w:p>
      <w:r>
        <w:rPr>
          <w:b/>
          <w:sz w:val="24"/>
        </w:rPr>
        <w:t>1.采购人信息</w:t>
      </w:r>
    </w:p>
    <w:p>
      <w:pPr>
        <w:ind w:firstLine="480"/>
      </w:pPr>
      <w:r>
        <w:rPr/>
        <w:t>名称：</w:t>
      </w:r>
      <w:r>
        <w:rPr/>
        <w:t>中山市阜沙镇专职消防队</w:t>
      </w:r>
    </w:p>
    <w:p>
      <w:pPr>
        <w:ind w:firstLine="480"/>
      </w:pPr>
      <w:r>
        <w:rPr/>
        <w:t>地址：</w:t>
      </w:r>
      <w:r>
        <w:rPr/>
        <w:t>中山市阜沙镇阜沙大道195号</w:t>
      </w:r>
    </w:p>
    <w:p>
      <w:pPr>
        <w:ind w:firstLine="480"/>
      </w:pPr>
      <w:r>
        <w:rPr/>
        <w:t>联系方式：</w:t>
      </w:r>
      <w:r>
        <w:rPr/>
        <w:t>0760-22507996</w:t>
      </w:r>
    </w:p>
    <w:p>
      <w:r>
        <w:rPr>
          <w:b/>
          <w:sz w:val="24"/>
        </w:rPr>
        <w:t>2.采购代理机构信息</w:t>
      </w:r>
    </w:p>
    <w:p>
      <w:pPr>
        <w:ind w:firstLine="480"/>
      </w:pPr>
      <w:r>
        <w:rPr/>
        <w:t>名称：</w:t>
      </w:r>
      <w:r>
        <w:rPr/>
        <w:t>广东守正项目管理咨询有限公司</w:t>
      </w:r>
    </w:p>
    <w:p>
      <w:pPr>
        <w:ind w:firstLine="480"/>
      </w:pPr>
      <w:r>
        <w:rPr/>
        <w:t>地址：</w:t>
      </w:r>
      <w:r>
        <w:rPr/>
        <w:t>中山市东区博爱六路大鳌溪商业楼第3栋第8层816、818卡</w:t>
      </w:r>
    </w:p>
    <w:p>
      <w:pPr>
        <w:ind w:firstLine="480"/>
      </w:pPr>
      <w:r>
        <w:rPr/>
        <w:t>联系方式：</w:t>
      </w:r>
      <w:r>
        <w:rPr/>
        <w:t>0760-88222915</w:t>
      </w:r>
    </w:p>
    <w:p>
      <w:r>
        <w:rPr>
          <w:b/>
          <w:sz w:val="24"/>
        </w:rPr>
        <w:t>3.项目联系方式</w:t>
      </w:r>
    </w:p>
    <w:p>
      <w:pPr>
        <w:ind w:firstLine="480"/>
      </w:pPr>
      <w:r>
        <w:rPr/>
        <w:t>项目联系人：</w:t>
      </w:r>
      <w:r>
        <w:rPr/>
        <w:t>张先生</w:t>
      </w:r>
    </w:p>
    <w:p>
      <w:pPr>
        <w:ind w:firstLine="480"/>
      </w:pPr>
      <w:r>
        <w:rPr/>
        <w:t>电话：</w:t>
      </w:r>
      <w:r>
        <w:rPr/>
        <w:t>0760-88222915</w:t>
      </w:r>
    </w:p>
    <w:p>
      <w:r>
        <w:rPr>
          <w:b/>
          <w:sz w:val="24"/>
        </w:rPr>
        <w:t>4.技术支持联系方式</w:t>
      </w:r>
    </w:p>
    <w:p>
      <w:pPr>
        <w:ind w:firstLine="480"/>
      </w:pPr>
      <w:r>
        <w:rPr/>
        <w:t>云平台联系方式：020-88696588</w:t>
      </w:r>
    </w:p>
    <w:p>
      <w:r>
        <w:rPr/>
        <w:t>采购代理机构：</w:t>
      </w:r>
      <w:r>
        <w:rPr/>
        <w:t>广东守正项目管理咨询有限公司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sz w:val="21"/>
        </w:rPr>
        <w:t>1.中山市阜沙镇专职消防队</w:t>
      </w:r>
      <w:r>
        <w:rPr>
          <w:sz w:val="21"/>
        </w:rPr>
        <w:t>拟通过公开招标方式采购</w:t>
      </w:r>
      <w:r>
        <w:rPr>
          <w:sz w:val="21"/>
        </w:rPr>
        <w:t>一批</w:t>
      </w:r>
      <w:r>
        <w:rPr>
          <w:sz w:val="21"/>
        </w:rPr>
        <w:t>消防器材</w:t>
      </w:r>
      <w:r>
        <w:rPr>
          <w:sz w:val="21"/>
        </w:rPr>
        <w:t>。</w:t>
      </w:r>
    </w:p>
    <w:p>
      <w:r>
        <w:rPr>
          <w:sz w:val="21"/>
        </w:rPr>
        <w:t>2.中标人承包及负责招标文件对中标人要求的一切事宜及责任。包括货物供货、运输</w:t>
      </w:r>
      <w:r>
        <w:rPr>
          <w:sz w:val="21"/>
        </w:rPr>
        <w:t>(含现场二次运输)、保管、安装、验收、服务等。</w:t>
      </w:r>
    </w:p>
    <w:p>
      <w:r>
        <w:rPr>
          <w:sz w:val="21"/>
        </w:rPr>
        <w:t>3.投标报价包括完成本项目的成本、利润、运费、税金、保险、检定、校准、安装、培训等全部费用，采购人不再另外支付任何费用。投标人提供的货物必须是全新，表面无划伤、无碰撞，产品质量符合中华人民共和国国家行业标准。</w:t>
      </w:r>
    </w:p>
    <w:p>
      <w:r>
        <w:rPr>
          <w:sz w:val="21"/>
        </w:rPr>
        <w:t>4.本项目要求中如有出现工艺、材料、设备或参照的品牌仅为方便描述而没有限制性，供应商可以在其提供的文件资料中选用替代标准，但这些替代标准必须相当于或优于本用户需求书的标准。</w:t>
      </w:r>
    </w:p>
    <w:p>
      <w:r>
        <w:rPr>
          <w:sz w:val="21"/>
        </w:rPr>
        <w:t>5.本采购需求中打</w:t>
      </w:r>
      <w:r>
        <w:rPr>
          <w:sz w:val="21"/>
        </w:rPr>
        <w:t>“★”号条款为实质性条款，若有任何一条负偏离或不满足则导致投标（响应）无效。本采购需求中打“▲”号条款为重要技术参数（如有），若有部分“▲”条款未响应或不满足，将根据评审要求影响其得分，但不作为无效投标（响应）条款。</w:t>
      </w:r>
    </w:p>
    <w:p>
      <w:r>
        <w:rPr>
          <w:sz w:val="21"/>
        </w:rPr>
        <w:t>6.中标人所提供的设备必须是未使用过的全新产品，中标人需随设备装箱提供制造厂的设备检验、测试报告、设备检验合格证书、质量保证书和保修书等证明文件。</w:t>
      </w:r>
    </w:p>
    <w:p>
      <w:r>
        <w:rPr>
          <w:sz w:val="21"/>
        </w:rPr>
        <w:t>7.投标人须在投标文件中填写《技术和服务要求响应表》，当投标文件中技术参数与招标文件中技术要求（或服务要求）有偏离时，须在</w:t>
      </w:r>
      <w:r>
        <w:rPr>
          <w:sz w:val="21"/>
        </w:rPr>
        <w:t>“偏离”栏内如实注明是“正偏离”或“负偏离”，“正偏离”指投标技术或服务要求优于招标文件中要求，“负偏离”指投标技术或服务要求低于招标文件中要求。</w:t>
      </w:r>
    </w:p>
    <w:p>
      <w:r>
        <w:rPr>
          <w:sz w:val="21"/>
        </w:rPr>
        <w:t>8.投标人必须确保设备及所有配套件的完整性和可靠性。对于招标文件没有列出，而对该设备的正常运</w:t>
      </w:r>
      <w:r>
        <w:rPr>
          <w:color w:val="000000"/>
          <w:sz w:val="21"/>
        </w:rPr>
        <w:t>行和维护必不可少的部件、配件等，投标人有责任给予补充。</w:t>
      </w:r>
    </w:p>
    <w:p>
      <w:r>
        <w:rPr>
          <w:color w:val="000000"/>
          <w:sz w:val="21"/>
        </w:rPr>
        <w:t>9.本项目提供相同品牌产品（核心产品）且通过资格审查、符合性审查的不同投标人，按一家投标人计算，具体按《政府采购货物和服务招标投标管理办法》（中华人民共和国财政部令</w:t>
      </w:r>
      <w:r>
        <w:rPr>
          <w:color w:val="000000"/>
          <w:sz w:val="21"/>
        </w:rPr>
        <w:t>87 号）执行。</w:t>
      </w:r>
    </w:p>
    <w:p>
      <w:r>
        <w:rPr>
          <w:color w:val="000000"/>
          <w:sz w:val="21"/>
        </w:rPr>
        <w:t>10.本项目核心产品为：</w:t>
      </w:r>
      <w:r>
        <w:rPr>
          <w:color w:val="000000"/>
          <w:sz w:val="21"/>
        </w:rPr>
        <w:t>一级化学防护服、移动式排烟机</w:t>
      </w:r>
      <w:r>
        <w:rPr>
          <w:sz w:val="21"/>
        </w:rPr>
        <w:t>；</w:t>
      </w:r>
    </w:p>
    <w:p/>
    <w:p>
      <w:pPr>
        <w:ind w:firstLine="480"/>
      </w:pPr>
    </w:p>
    <w:p/>
    <w:p>
      <w:r>
        <w:rPr/>
        <w:t>采购包1（中山市阜沙镇专职消防队2023年消防装备器材采购项目）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合同生效之日起20个日历天内完成供货并完成验收。</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1期：支付比例33%,完成合同签订，中标人向采购人提供对应合同金额的发票，采购人在收到发票后15个工作日内向中标人支付合同金额的33%作为预付款。</w:t>
            </w:r>
          </w:p>
          <w:p/>
          <w:p>
            <w:r>
              <w:rPr/>
              <w:t>2期：支付比例36%,所有设备到达指定地点，完成安装、调试并签收后，采购人在15个工作日内向中标人支付合同金额的36%作为进度款。</w:t>
            </w:r>
          </w:p>
          <w:p/>
          <w:p>
            <w:r>
              <w:rPr/>
              <w:t>3期：支付比例31%,项目整体验收合格后，采购人在15个工作日内向中标人支付合同金额的31%。若中标人逾期提供应提供的发票与采购人结算的，采购人有权顺延相应的付款期限。因采购人使用的是财政资金，采购人在前款规定的付款时间为向政府采购支付部门提出办理财政支付申请手续的时间《不含政府财政支付部门审核的时间)，在规定时间内提出支付申请手续后即视为采购人已经按期支付，采购人不承担逾期付款的违约责任。</w:t>
            </w:r>
          </w:p>
        </w:tc>
      </w:tr>
      <w:tr>
        <w:tc>
          <w:tcPr>
            <w:tcW w:type="dxa" w:w="4153"/>
          </w:tcPr>
          <w:p>
            <w:r>
              <w:rPr/>
              <w:t>验收要求</w:t>
            </w:r>
          </w:p>
        </w:tc>
        <w:tc>
          <w:tcPr>
            <w:tcW w:type="dxa" w:w="4153"/>
          </w:tcPr>
          <w:p/>
          <w:p/>
          <w:p/>
          <w:p>
            <w:r>
              <w:rPr/>
              <w:t>1期：1.货物为原厂商未启封全新包装，具备出厂合格证书或报告，序列号、包装箱号与出厂批号一致，并可追索查阅。所有随机设备的附件必须齐全。2.中标人应将关键主机设备的用户手册、保修手册、有关单证资料及配备件、随机工具等交付给采购人，使用操作及安全须知等重要资料应附有中文说明。3.中标人自行将设备直接运送至采购人指定的地点，并按本项目技术规格、技术规范的要求负责运行调试，提交符合验收办法和技术指标的现场调试数据，以作为设备验收的依据，并将设备调整到最佳状态。4.货物若有国家标准按照国家标准验收，若无国家标准按行业标准验收，为原制造商制造的全新产品，整机无污染，无侵权行为、表面无划损、无任何缺陷隐患，在中国境内可依常规安全合法使用。5.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6.中标人在实际供货时，若被发现提供的货物未能达到招标文件和投标文件中的有关要求，将按有关法规进行处罚。</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其他，（一）交货时间及交货地点要求 1.交货时间：合同生效之日起20个日历天内完成供货并完成验收。 2.交货地点：采购人指定地点。 （二）质量保证及售后服务 1.中标人供货时必须提供符合国家以及该产品的出厂标准。 2.中标人必须保证所有产品为正货。 3.质量保修期（简称“质保期”）为1年（如制造商或厂家或行业主管部门质保期时间超过1年的，按照超过1年的执行），质保期内中标人对所供货物实行包修、包换、包退、包维护保养，期满后可同时提供终身有偿维修保养服务，但只收取零配件费。  4.终身维修，维修响应时间在接到维修要求后10分钟内电话响应，电话不能解决的需在48小时内由中标人或设备制造商上门保修，即由中标人或原厂家派员到用户设备使用现场维修，质保期内由此产生的一切费用均由中标人或原厂家承担，若中标人或厂家无法有效解决的，采购人有权选择第三方服务，由此产生的费用由中标人承担；质保期满后，中标人或原厂家为采购人提供维修服务。 5.质保期内 ，如设备或零部件因非人为因素出现故障而造成短期停用时，则质保期和免费维修期相应顺延。如停用时间累计超过60天则质保期重新计算。 6.列出主要零部件名称、产地、保修期外更换的价格，及各种耗材的价格。 7.零部件、备品备件和专用工具要求按国家规定标准执行。 8.相关使用和维护资料要求按国家规定标准执行。 （三）包装、装卸、运输、保管及保险 1.投标人需在投标文件中提供详细的包装、运输及保管、保险方案。 2.中标人所供货物应为制造商原装出厂包装箱号与货物出厂批号一致，包装须符合同等相关标准，因包装不良造成的损失由中标人负责。 3.中标人负责将货物送到指定地点过程中的全部运输，包括装卸车、货物现场的搬运。 货物在现场的保管由中标人负责，直至验收合格。 4.货物在验收合格前的保险由中标人负责，中标人负责其派出的现场服务人员人身意外保险。 （四）安装、调试与验收 1.中标人按照招标文件的要求和投标文件的承诺，将设备、系统安装并调试至正常运行的最佳状态。 2.货物为原厂商未启封全新包装，具备出厂合格证书或报告，序列号、包装箱号与出厂批号一致，并可追索查阅。所有随机设备的附件必须齐全。  3.中标人应将关键主机设备的用户手册、保修手册、有关单证资料及配备件、随机工具等交付给采购人，使用操作及安全须知等重要资料应附有中文说明。 4.中标人自行将设备直接运送至采购人指定的地点，并按本项目技术规格、技术规范的要求负责运行调试，提交符合验收办法和技术指标的现场调试数据，以作为设备验收的依据，并将设备调整到最佳状态。 5.货物若有国家标准按照国家标准验收，若无国家标准按行业标准验收，为原制造商制造的全新产品，整机无污染，无侵权行为、表面无划损、无任何缺陷隐患，在中国境内可依常规安全合法使用。 6.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 7.中标人在实际供货时，若被发现提供的货物未能达到招标文件和投标文件中的有关要求，将按有关法规进行处罚。 （五）技术培训 1.本项目实施过程中，中标人需对采购人进行全面的技术培训，培训时间由使用单位安排。   2.中标人必须派遣专业人员到达采购人指定地点为采购人指定人员进行培训。直到保证采购人有四名以上操作人员熟练掌握操作技术为止，所产生的费用由中标人负责。   3.中标人负责提供培训教材和实际的操作实验环境。 （六）样品要求： 1.装备名称、数量：一级化学防护服1套、移动式排烟机1台、气动起重气垫1套。 2.备注：(1)投标截止时间前，投标人应将样品送达至中山市博爱六路22号行政服务中心二楼中山市公共资源交易中心指定地点，并对样品进行封装，在所提供的样品表面显著位置标注投标人名称、样品名称、项目名称。 (2)采购结果公告发布后，中标人的样品由采购人封存，作为履约验收的依据之一。未中标人在接到采购代理机构通知后，应按规定时间尽快自行取回样品，否则视同不再认领，采购代理机构有权进行处理。 （七）采购人配合条件 如有需要，投标人在投标文件中要列明在项目实施过程中要求采购人提供的配合条件，所列配合条件采购人将尽量配合解决，但不代表采购人全部接受，采购人有权全部或部分拒绝投标人提出的配合条件。 本项目需要落实的政府采购政策 《政府采购促进中小企业发展管理办法》（财库﹝2020﹞46号） 、《关于政府采购支持监狱企业发展有关问题的通知》(财库〔2014〕68号)、《关于促进残疾人就 业政府采购政策的通知》（财库〔2017〕141号)、《财政部发展改革委 生态环境部 市场监管总局 关于调整优化节能产品、环境标志产品政府采购执行机制的通知》（财库〔2019〕9号）、《商品 包装政府采购需求标准（试行）》（财办库〔2020〕123号）、《快递包装政府采购需求标准（试行）》（财办库〔2020〕123号）等。 本项目中小企业划分标准所属行业为:工业。</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消防设备</w:t>
            </w:r>
          </w:p>
        </w:tc>
        <w:tc>
          <w:tcPr>
            <w:tcW w:type="dxa" w:w="831"/>
          </w:tcPr>
          <w:p>
            <w:pPr>
              <w:jc w:val="left"/>
            </w:pPr>
            <w:r>
              <w:rPr/>
              <w:t>中山市阜沙镇专职消防队2023年消防装备器材采购项目</w:t>
            </w:r>
          </w:p>
        </w:tc>
        <w:tc>
          <w:tcPr>
            <w:tcW w:type="dxa" w:w="831"/>
          </w:tcPr>
          <w:p>
            <w:pPr>
              <w:jc w:val="left"/>
            </w:pPr>
            <w:r>
              <w:rPr/>
              <w:t>批</w:t>
            </w:r>
          </w:p>
        </w:tc>
        <w:tc>
          <w:tcPr>
            <w:tcW w:type="dxa" w:w="831"/>
          </w:tcPr>
          <w:p>
            <w:pPr>
              <w:jc w:val="right"/>
            </w:pPr>
            <w:r>
              <w:rPr/>
              <w:t>1.00</w:t>
            </w:r>
          </w:p>
        </w:tc>
        <w:tc>
          <w:tcPr>
            <w:tcW w:type="dxa" w:w="831"/>
          </w:tcPr>
          <w:p>
            <w:pPr>
              <w:jc w:val="right"/>
            </w:pPr>
            <w:r>
              <w:rPr/>
              <w:t>1,329,529.67</w:t>
            </w:r>
          </w:p>
        </w:tc>
        <w:tc>
          <w:tcPr>
            <w:tcW w:type="dxa" w:w="831"/>
          </w:tcPr>
          <w:p>
            <w:pPr>
              <w:jc w:val="right"/>
            </w:pPr>
            <w:r>
              <w:rPr/>
              <w:t>1,329,529.67</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消防设备</w:t>
            </w:r>
          </w:p>
        </w:tc>
        <w:tc>
          <w:tcPr>
            <w:tcW w:type="dxa" w:w="831"/>
          </w:tcPr>
          <w:p>
            <w:pPr>
              <w:jc w:val="left"/>
            </w:pPr>
            <w:r>
              <w:rPr/>
              <w:t>一级化学防护服</w:t>
            </w:r>
          </w:p>
        </w:tc>
        <w:tc>
          <w:tcPr>
            <w:tcW w:type="dxa" w:w="831"/>
          </w:tcPr>
          <w:p>
            <w:pPr>
              <w:jc w:val="left"/>
            </w:pPr>
            <w:r>
              <w:rPr/>
              <w:t>套</w:t>
            </w:r>
          </w:p>
        </w:tc>
        <w:tc>
          <w:tcPr>
            <w:tcW w:type="dxa" w:w="831"/>
          </w:tcPr>
          <w:p>
            <w:pPr>
              <w:jc w:val="right"/>
            </w:pPr>
            <w:r>
              <w:rPr/>
              <w:t>3.00</w:t>
            </w:r>
          </w:p>
        </w:tc>
        <w:tc>
          <w:tcPr>
            <w:tcW w:type="dxa" w:w="831"/>
          </w:tcPr>
          <w:p>
            <w:pPr>
              <w:jc w:val="right"/>
            </w:pPr>
            <w:r>
              <w:rPr/>
              <w:t>10,833.33</w:t>
            </w:r>
          </w:p>
        </w:tc>
        <w:tc>
          <w:tcPr>
            <w:tcW w:type="dxa" w:w="831"/>
          </w:tcPr>
          <w:p>
            <w:pPr>
              <w:jc w:val="right"/>
            </w:pPr>
            <w:r>
              <w:rPr/>
              <w:t>32,500.00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r>
              <w:rPr/>
              <w:t>△</w:t>
            </w:r>
          </w:p>
        </w:tc>
        <w:tc>
          <w:tcPr>
            <w:tcW w:type="dxa" w:w="831"/>
          </w:tcPr>
          <w:p>
            <w:pPr>
              <w:jc w:val="left"/>
            </w:pPr>
            <w:r>
              <w:rPr/>
              <w:t>消防设备</w:t>
            </w:r>
          </w:p>
        </w:tc>
        <w:tc>
          <w:tcPr>
            <w:tcW w:type="dxa" w:w="831"/>
          </w:tcPr>
          <w:p>
            <w:pPr>
              <w:jc w:val="left"/>
            </w:pPr>
            <w:r>
              <w:rPr/>
              <w:t>移动式排烟机</w:t>
            </w:r>
          </w:p>
        </w:tc>
        <w:tc>
          <w:tcPr>
            <w:tcW w:type="dxa" w:w="831"/>
          </w:tcPr>
          <w:p>
            <w:pPr>
              <w:jc w:val="left"/>
            </w:pPr>
            <w:r>
              <w:rPr/>
              <w:t>台</w:t>
            </w:r>
          </w:p>
        </w:tc>
        <w:tc>
          <w:tcPr>
            <w:tcW w:type="dxa" w:w="831"/>
          </w:tcPr>
          <w:p>
            <w:pPr>
              <w:jc w:val="right"/>
            </w:pPr>
            <w:r>
              <w:rPr/>
              <w:t>1.00</w:t>
            </w:r>
          </w:p>
        </w:tc>
        <w:tc>
          <w:tcPr>
            <w:tcW w:type="dxa" w:w="831"/>
          </w:tcPr>
          <w:p>
            <w:pPr>
              <w:jc w:val="right"/>
            </w:pPr>
            <w:r>
              <w:rPr/>
              <w:t>16,933.33</w:t>
            </w:r>
          </w:p>
        </w:tc>
        <w:tc>
          <w:tcPr>
            <w:tcW w:type="dxa" w:w="831"/>
          </w:tcPr>
          <w:p>
            <w:pPr>
              <w:jc w:val="right"/>
            </w:pPr>
            <w:r>
              <w:rPr/>
              <w:t>16,933.33</w:t>
            </w:r>
          </w:p>
        </w:tc>
        <w:tc>
          <w:tcPr>
            <w:tcW w:type="dxa" w:w="831"/>
          </w:tcPr>
          <w:p>
            <w:r>
              <w:rPr/>
              <w:t>工业</w:t>
            </w:r>
          </w:p>
        </w:tc>
        <w:tc>
          <w:tcPr>
            <w:tcW w:type="dxa" w:w="831"/>
          </w:tcPr>
          <w:p>
            <w:r>
              <w:rPr/>
              <w:t>详见附表三</w:t>
            </w:r>
          </w:p>
        </w:tc>
      </w:tr>
    </w:tbl>
    <w:p/>
    <w:p>
      <w:r>
        <w:rPr>
          <w:b/>
        </w:rPr>
        <w:t>附表</w:t>
      </w:r>
      <w:r>
        <w:rPr>
          <w:b/>
        </w:rPr>
        <w:t>一</w:t>
      </w:r>
      <w:r>
        <w:rPr>
          <w:b/>
        </w:rPr>
        <w:t>：</w:t>
      </w:r>
      <w:r>
        <w:rPr>
          <w:b/>
        </w:rPr>
        <w:t>中山市阜沙镇专职消防队2023年消防装备器材采购项目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物资采购清单</w:t>
            </w:r>
          </w:p>
          <w:tbl>
            <w:tblPr>
              <w:tblBorders>
                <w:top w:val="none" w:color="000000" w:sz="4"/>
                <w:left w:val="none" w:color="000000" w:sz="4"/>
                <w:bottom w:val="none" w:color="000000" w:sz="4"/>
                <w:right w:val="none" w:color="000000" w:sz="4"/>
                <w:insideH w:val="none"/>
                <w:insideV w:val="none"/>
              </w:tblBorders>
            </w:tblPr>
            <w:tblGrid>
              <w:gridCol w:w="364"/>
              <w:gridCol w:w="561"/>
              <w:gridCol w:w="3714"/>
              <w:gridCol w:w="489"/>
              <w:gridCol w:w="457"/>
            </w:tblGrid>
            <w:tr>
              <w:tc>
                <w:tcPr>
                  <w:tcW w:type="dxa" w:w="36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561"/>
                  <w:tcBorders>
                    <w:top w:val="single" w:color="000000" w:sz="4"/>
                    <w:left w:val="none" w:color="000000" w:sz="4"/>
                    <w:bottom w:val="single" w:color="000000" w:sz="4"/>
                    <w:right w:val="single" w:color="000000" w:sz="4"/>
                  </w:tcBorders>
                  <w:vAlign w:val="top"/>
                </w:tcPr>
                <w:p>
                  <w:pPr>
                    <w:jc w:val="center"/>
                  </w:pPr>
                  <w:r>
                    <w:rPr>
                      <w:sz w:val="21"/>
                    </w:rPr>
                    <w:t>名称</w:t>
                  </w:r>
                </w:p>
              </w:tc>
              <w:tc>
                <w:tcPr>
                  <w:tcW w:type="dxa" w:w="3714"/>
                  <w:tcBorders>
                    <w:top w:val="single" w:color="000000" w:sz="4"/>
                    <w:left w:val="none" w:color="000000" w:sz="4"/>
                    <w:bottom w:val="single" w:color="000000" w:sz="4"/>
                    <w:right w:val="single" w:color="000000" w:sz="4"/>
                  </w:tcBorders>
                  <w:vAlign w:val="top"/>
                </w:tcPr>
                <w:p>
                  <w:pPr>
                    <w:jc w:val="center"/>
                  </w:pPr>
                  <w:r>
                    <w:rPr>
                      <w:sz w:val="21"/>
                    </w:rPr>
                    <w:t>设备参数</w:t>
                  </w:r>
                </w:p>
              </w:tc>
              <w:tc>
                <w:tcPr>
                  <w:tcW w:type="dxa" w:w="489"/>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457"/>
                  <w:tcBorders>
                    <w:top w:val="single" w:color="000000" w:sz="4"/>
                    <w:left w:val="none" w:color="000000" w:sz="4"/>
                    <w:bottom w:val="single" w:color="000000" w:sz="4"/>
                    <w:right w:val="single" w:color="000000" w:sz="4"/>
                  </w:tcBorders>
                  <w:vAlign w:val="top"/>
                </w:tcPr>
                <w:p>
                  <w:pPr>
                    <w:jc w:val="center"/>
                  </w:pPr>
                  <w:r>
                    <w:rPr>
                      <w:sz w:val="21"/>
                    </w:rPr>
                    <w:t>单位</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消防头盔</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1.整体要求</w:t>
                  </w:r>
                </w:p>
                <w:p>
                  <w:pPr>
                    <w:jc w:val="left"/>
                  </w:pPr>
                  <w:r>
                    <w:rPr>
                      <w:color w:val="000000"/>
                      <w:sz w:val="21"/>
                    </w:rPr>
                    <w:t>1.1符合国家GA44-2015《消防头盔》标准要求，投标文件中需提供国家消防装备质量监督检验中心签发的检验报告复印件和应急管理部消防产品合格评定中心认证证书复印件。</w:t>
                  </w:r>
                </w:p>
                <w:p>
                  <w:pPr>
                    <w:jc w:val="left"/>
                  </w:pPr>
                  <w:r>
                    <w:rPr>
                      <w:color w:val="000000"/>
                      <w:sz w:val="21"/>
                    </w:rPr>
                    <w:t>2.外观及材质：</w:t>
                  </w:r>
                </w:p>
                <w:p>
                  <w:pPr>
                    <w:jc w:val="left"/>
                  </w:pPr>
                  <w:r>
                    <w:rPr>
                      <w:color w:val="000000"/>
                      <w:sz w:val="21"/>
                    </w:rPr>
                    <w:t>2.1为半盔式头盔，由帽壳、佩戴装置及附件（面罩、披肩）等构成，浅色透明面罩，粘贴19式消防帽徽。颜色:黄色、红色。</w:t>
                  </w:r>
                </w:p>
                <w:p>
                  <w:pPr>
                    <w:jc w:val="left"/>
                  </w:pPr>
                  <w:r>
                    <w:rPr>
                      <w:color w:val="000000"/>
                      <w:sz w:val="21"/>
                    </w:rPr>
                    <w:t>2.2材质：帽壳材质为聚酰胺材料（PA66），缓冲层及下颏带材质为对人体无毒、无自然伤害的阻燃材料，面罩材质为聚亚苯基砜（PPSU）。帽壳为一次性注塑成型。</w:t>
                  </w:r>
                </w:p>
                <w:p>
                  <w:pPr>
                    <w:jc w:val="left"/>
                  </w:pPr>
                  <w:r>
                    <w:rPr>
                      <w:color w:val="000000"/>
                      <w:sz w:val="21"/>
                    </w:rPr>
                    <w:t>2.3披肩：应为装卸式，采用芳纶阻燃面料复合的三层结构，颜色为藏蓝。</w:t>
                  </w:r>
                </w:p>
                <w:p>
                  <w:pPr>
                    <w:jc w:val="left"/>
                  </w:pPr>
                  <w:r>
                    <w:rPr>
                      <w:color w:val="000000"/>
                      <w:sz w:val="21"/>
                    </w:rPr>
                    <w:t>2.4滑轨：盔体两侧设黑色多功能模块化滑轨，耐高温阻燃材质。</w:t>
                  </w:r>
                </w:p>
                <w:p>
                  <w:pPr>
                    <w:jc w:val="left"/>
                  </w:pPr>
                  <w:r>
                    <w:rPr>
                      <w:color w:val="000000"/>
                      <w:sz w:val="21"/>
                    </w:rPr>
                    <w:t>2.5反光标识条：荧光黄色，荧光桔红色。</w:t>
                  </w:r>
                </w:p>
                <w:p>
                  <w:pPr>
                    <w:jc w:val="left"/>
                  </w:pPr>
                  <w:r>
                    <w:rPr>
                      <w:b/>
                      <w:color w:val="000000"/>
                      <w:sz w:val="21"/>
                    </w:rPr>
                    <w:t>▲3.技术性能（各项检验结果检验报告中体现）</w:t>
                  </w:r>
                </w:p>
                <w:p>
                  <w:pPr>
                    <w:jc w:val="left"/>
                  </w:pPr>
                  <w:r>
                    <w:rPr>
                      <w:color w:val="000000"/>
                      <w:sz w:val="21"/>
                    </w:rPr>
                    <w:t>3.1冲击吸收性能：高温预处理，最大冲击力≤3100N；辐射热预处理，最大冲击力≤3050N；低温预处理，最大冲击力≤3300N；浸水预处理，最大冲击力≤3000N。</w:t>
                  </w:r>
                </w:p>
                <w:p>
                  <w:pPr>
                    <w:jc w:val="left"/>
                  </w:pPr>
                  <w:r>
                    <w:rPr>
                      <w:color w:val="000000"/>
                      <w:sz w:val="21"/>
                    </w:rPr>
                    <w:t>3.2阻燃性能：头盔经高温实验后，下颏带损毁长度≤7mm，续燃时间0s；披肩损毁长度≤25mm，续燃时间0s；面罩续燃时间0s；各部分均无熔融、滴落现象。</w:t>
                  </w:r>
                </w:p>
                <w:p>
                  <w:pPr>
                    <w:jc w:val="left"/>
                  </w:pPr>
                  <w:r>
                    <w:rPr>
                      <w:color w:val="000000"/>
                      <w:sz w:val="21"/>
                    </w:rPr>
                    <w:t>3.3电绝缘性能：帽壳泄露电流≤1.0mA。</w:t>
                  </w:r>
                </w:p>
                <w:p>
                  <w:pPr>
                    <w:jc w:val="left"/>
                  </w:pPr>
                  <w:r>
                    <w:rPr>
                      <w:color w:val="000000"/>
                      <w:sz w:val="21"/>
                    </w:rPr>
                    <w:t>3.4下颏带抗拉强度：延伸长度≤15.5mm。</w:t>
                  </w:r>
                </w:p>
                <w:p>
                  <w:pPr>
                    <w:jc w:val="left"/>
                  </w:pPr>
                  <w:r>
                    <w:rPr>
                      <w:color w:val="000000"/>
                      <w:sz w:val="21"/>
                    </w:rPr>
                    <w:t>3.5侧向刚性：帽壳最大变形≤22mm，卸载后变形≤2.5mm，帽壳无碎片脱落。</w:t>
                  </w:r>
                </w:p>
                <w:p>
                  <w:pPr>
                    <w:jc w:val="left"/>
                  </w:pPr>
                  <w:r>
                    <w:rPr>
                      <w:color w:val="000000"/>
                      <w:sz w:val="21"/>
                    </w:rPr>
                    <w:t>3.6面罩光学性能：面罩透光率≥69%（浅色）。</w:t>
                  </w:r>
                </w:p>
                <w:p>
                  <w:pPr>
                    <w:jc w:val="left"/>
                  </w:pPr>
                  <w:r>
                    <w:rPr>
                      <w:color w:val="000000"/>
                      <w:sz w:val="21"/>
                    </w:rPr>
                    <w:t>3.7披肩防水性能 耐静水压＞17kPa。</w:t>
                  </w:r>
                </w:p>
                <w:p>
                  <w:pPr>
                    <w:jc w:val="left"/>
                  </w:pPr>
                  <w:r>
                    <w:rPr>
                      <w:color w:val="000000"/>
                      <w:sz w:val="21"/>
                    </w:rPr>
                    <w:t>3.8视野：左、右水平视野＞105°。</w:t>
                  </w:r>
                </w:p>
                <w:p>
                  <w:pPr>
                    <w:jc w:val="left"/>
                  </w:pPr>
                  <w:r>
                    <w:rPr>
                      <w:color w:val="000000"/>
                      <w:sz w:val="21"/>
                    </w:rPr>
                    <w:t>3.9质量：≤1100g。</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顶</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消防员灭火防护服</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符合《消防员灭火防护服》（</w:t>
                  </w:r>
                  <w:r>
                    <w:rPr>
                      <w:color w:val="000000"/>
                      <w:sz w:val="21"/>
                    </w:rPr>
                    <w:t>XF10-2014）标准要求，按照部局关于印发《20式消防员灭火防护服款式标识统型要求》执行。投标文件中提供国家消防装备质量监督检验中心出具的检验报告及消防产品认证证书复印件加盖制造商公章。</w:t>
                  </w:r>
                </w:p>
                <w:p>
                  <w:pPr>
                    <w:jc w:val="left"/>
                  </w:pPr>
                  <w:r>
                    <w:rPr>
                      <w:color w:val="000000"/>
                      <w:sz w:val="21"/>
                    </w:rPr>
                    <w:t>1.结构：</w:t>
                  </w:r>
                </w:p>
                <w:p>
                  <w:pPr>
                    <w:jc w:val="left"/>
                  </w:pPr>
                  <w:r>
                    <w:rPr>
                      <w:color w:val="000000"/>
                      <w:sz w:val="21"/>
                    </w:rPr>
                    <w:t>1.1由外层、防水透气层、舒适层三层面料组成。</w:t>
                  </w:r>
                </w:p>
                <w:p>
                  <w:pPr>
                    <w:jc w:val="left"/>
                  </w:pPr>
                  <w:r>
                    <w:rPr>
                      <w:color w:val="000000"/>
                      <w:sz w:val="21"/>
                    </w:rPr>
                    <w:t>1.2上下分体式结构，服装为藏蓝色。</w:t>
                  </w:r>
                </w:p>
                <w:p>
                  <w:pPr>
                    <w:jc w:val="left"/>
                  </w:pPr>
                  <w:r>
                    <w:rPr>
                      <w:color w:val="000000"/>
                      <w:sz w:val="21"/>
                    </w:rPr>
                    <w:t>1.3含阻燃救生拖拉带一条。</w:t>
                  </w:r>
                </w:p>
                <w:p>
                  <w:pPr>
                    <w:jc w:val="left"/>
                  </w:pPr>
                  <w:r>
                    <w:rPr>
                      <w:color w:val="000000"/>
                      <w:sz w:val="21"/>
                    </w:rPr>
                    <w:t>2.技术性能</w:t>
                  </w:r>
                </w:p>
                <w:p>
                  <w:pPr>
                    <w:jc w:val="left"/>
                  </w:pPr>
                  <w:r>
                    <w:rPr>
                      <w:b/>
                      <w:color w:val="000000"/>
                      <w:sz w:val="21"/>
                    </w:rPr>
                    <w:t>▲2.1整体热防护性能TPP值≥32cal/cm2，服装重量≤2.8kg。（检验报告中体现）</w:t>
                  </w:r>
                </w:p>
                <w:p>
                  <w:pPr>
                    <w:jc w:val="left"/>
                  </w:pPr>
                  <w:r>
                    <w:rPr>
                      <w:color w:val="000000"/>
                      <w:sz w:val="21"/>
                    </w:rPr>
                    <w:t>2.2外层：</w:t>
                  </w:r>
                </w:p>
                <w:p>
                  <w:pPr>
                    <w:jc w:val="left"/>
                  </w:pPr>
                  <w:r>
                    <w:rPr>
                      <w:color w:val="000000"/>
                      <w:sz w:val="21"/>
                    </w:rPr>
                    <w:t>2.2.1阻燃性能：续燃时间≤0s，经向损毁长度：≤25mm，纬向损毁长度：≤25mm，且无熔融、滴落现象。</w:t>
                  </w:r>
                </w:p>
                <w:p>
                  <w:pPr>
                    <w:jc w:val="left"/>
                  </w:pPr>
                  <w:r>
                    <w:rPr>
                      <w:color w:val="000000"/>
                      <w:sz w:val="21"/>
                    </w:rPr>
                    <w:t>2.2.2热稳定性能：变化率≤1%，试样表面应无变化。</w:t>
                  </w:r>
                </w:p>
                <w:p>
                  <w:pPr>
                    <w:jc w:val="left"/>
                  </w:pPr>
                  <w:r>
                    <w:rPr>
                      <w:color w:val="000000"/>
                      <w:sz w:val="21"/>
                    </w:rPr>
                    <w:t>2.2.3缩水性能：经向≤1%，纬向≤0.9%。</w:t>
                  </w:r>
                </w:p>
                <w:p>
                  <w:pPr>
                    <w:jc w:val="left"/>
                  </w:pPr>
                  <w:r>
                    <w:rPr>
                      <w:b/>
                      <w:color w:val="000000"/>
                      <w:sz w:val="21"/>
                    </w:rPr>
                    <w:t>▲2.2.4断裂强度：经向≥1000N，纬向≥800N。（检验报告中体现）</w:t>
                  </w:r>
                </w:p>
                <w:p>
                  <w:pPr>
                    <w:jc w:val="left"/>
                  </w:pPr>
                  <w:r>
                    <w:rPr>
                      <w:b/>
                      <w:color w:val="000000"/>
                      <w:sz w:val="21"/>
                    </w:rPr>
                    <w:t>▲2.2.5撕破强度：经向≥180N，纬向≥160N。（检验报告中体现）</w:t>
                  </w:r>
                </w:p>
                <w:p>
                  <w:pPr>
                    <w:jc w:val="left"/>
                  </w:pPr>
                  <w:r>
                    <w:rPr>
                      <w:color w:val="000000"/>
                      <w:sz w:val="21"/>
                    </w:rPr>
                    <w:t>2.2.6色牢度（耐洗沾色、耐水摩擦、光色牢度）：≥4级。</w:t>
                  </w:r>
                </w:p>
                <w:p>
                  <w:pPr>
                    <w:jc w:val="left"/>
                  </w:pPr>
                  <w:r>
                    <w:rPr>
                      <w:b/>
                      <w:color w:val="000000"/>
                      <w:sz w:val="21"/>
                    </w:rPr>
                    <w:t>▲2.2.7接缝断裂强力：经向≥1000N，纬向≥860N。（检验报告中体现）</w:t>
                  </w:r>
                </w:p>
                <w:p>
                  <w:pPr>
                    <w:jc w:val="left"/>
                  </w:pPr>
                  <w:r>
                    <w:rPr>
                      <w:color w:val="000000"/>
                      <w:sz w:val="21"/>
                    </w:rPr>
                    <w:t>2.2.8表面抗湿性能：≥3级。</w:t>
                  </w:r>
                </w:p>
                <w:p>
                  <w:pPr>
                    <w:jc w:val="left"/>
                  </w:pPr>
                  <w:r>
                    <w:rPr>
                      <w:color w:val="000000"/>
                      <w:sz w:val="21"/>
                    </w:rPr>
                    <w:t>2.3防水透气层：</w:t>
                  </w:r>
                </w:p>
                <w:p>
                  <w:pPr>
                    <w:jc w:val="left"/>
                  </w:pPr>
                  <w:r>
                    <w:rPr>
                      <w:b/>
                      <w:color w:val="000000"/>
                      <w:sz w:val="21"/>
                    </w:rPr>
                    <w:t>▲2.3.1阻燃性能：续燃时间0s，经向损毁长度≤25mm，纬向损毁长度≤30mm，应无熔融、滴落现象。（检验报告中体现）</w:t>
                  </w:r>
                </w:p>
                <w:p>
                  <w:pPr>
                    <w:jc w:val="left"/>
                  </w:pPr>
                  <w:r>
                    <w:rPr>
                      <w:color w:val="000000"/>
                      <w:sz w:val="21"/>
                    </w:rPr>
                    <w:t>2.3.2热稳定性能：变化率≤2%，试样表面无变化。</w:t>
                  </w:r>
                </w:p>
                <w:p>
                  <w:pPr>
                    <w:jc w:val="left"/>
                  </w:pPr>
                  <w:r>
                    <w:rPr>
                      <w:color w:val="000000"/>
                      <w:sz w:val="21"/>
                    </w:rPr>
                    <w:t>2.3.3缩水性能：经向1.9%，纬向1.6%。</w:t>
                  </w:r>
                </w:p>
                <w:p>
                  <w:pPr>
                    <w:jc w:val="left"/>
                  </w:pPr>
                  <w:r>
                    <w:rPr>
                      <w:color w:val="000000"/>
                      <w:sz w:val="21"/>
                    </w:rPr>
                    <w:t>2.3.4耐静水压：≥50kPa。</w:t>
                  </w:r>
                </w:p>
                <w:p>
                  <w:pPr>
                    <w:jc w:val="left"/>
                  </w:pPr>
                  <w:r>
                    <w:rPr>
                      <w:color w:val="000000"/>
                      <w:sz w:val="21"/>
                    </w:rPr>
                    <w:t>2.3.5透湿率：≥5700（g/㎡·24h）</w:t>
                  </w:r>
                </w:p>
                <w:p>
                  <w:pPr>
                    <w:jc w:val="left"/>
                  </w:pPr>
                  <w:r>
                    <w:rPr>
                      <w:color w:val="000000"/>
                      <w:sz w:val="21"/>
                    </w:rPr>
                    <w:t>2.3.6拒油性能：≥3级</w:t>
                  </w:r>
                </w:p>
                <w:p>
                  <w:pPr>
                    <w:jc w:val="left"/>
                  </w:pPr>
                  <w:r>
                    <w:rPr>
                      <w:color w:val="000000"/>
                      <w:sz w:val="21"/>
                    </w:rPr>
                    <w:t>2.4舒适层：</w:t>
                  </w:r>
                </w:p>
                <w:p>
                  <w:pPr>
                    <w:jc w:val="left"/>
                  </w:pPr>
                  <w:r>
                    <w:rPr>
                      <w:b/>
                      <w:color w:val="000000"/>
                      <w:sz w:val="21"/>
                    </w:rPr>
                    <w:t>▲2.4.1阻燃性能：续燃时间≤0s，经向损毁长度≤38mm，纬向损毁长度≤40mm，应无熔融、滴落现象。（检验报告中体现）</w:t>
                  </w:r>
                </w:p>
                <w:p>
                  <w:pPr>
                    <w:jc w:val="left"/>
                  </w:pPr>
                  <w:r>
                    <w:rPr>
                      <w:color w:val="000000"/>
                      <w:sz w:val="21"/>
                    </w:rPr>
                    <w:t>2.4.2热稳定性能：变化率≤3%，试样表面应无变化。</w:t>
                  </w:r>
                </w:p>
                <w:p>
                  <w:pPr>
                    <w:jc w:val="left"/>
                  </w:pPr>
                  <w:r>
                    <w:rPr>
                      <w:color w:val="000000"/>
                      <w:sz w:val="21"/>
                    </w:rPr>
                    <w:t>2.4.3缩水性能：经向≤2.2%，纬向≤2.0%。</w:t>
                  </w:r>
                </w:p>
                <w:p>
                  <w:pPr>
                    <w:jc w:val="left"/>
                  </w:pPr>
                  <w:r>
                    <w:rPr>
                      <w:b/>
                      <w:color w:val="000000"/>
                      <w:sz w:val="21"/>
                    </w:rPr>
                    <w:t>▲2.4.4断裂强度：经向≥510N，纬向≥460N。（检验报告中体现）</w:t>
                  </w:r>
                </w:p>
                <w:p>
                  <w:pPr>
                    <w:jc w:val="left"/>
                  </w:pPr>
                  <w:r>
                    <w:rPr>
                      <w:color w:val="000000"/>
                      <w:sz w:val="21"/>
                    </w:rPr>
                    <w:t>2.5外层加强材料</w:t>
                  </w:r>
                </w:p>
                <w:p>
                  <w:pPr>
                    <w:jc w:val="left"/>
                  </w:pPr>
                  <w:r>
                    <w:rPr>
                      <w:b/>
                      <w:color w:val="000000"/>
                      <w:sz w:val="21"/>
                    </w:rPr>
                    <w:t>▲2.5.1阻燃性能：续燃时间≤0s，经向损毁长度≤22mm，纬向损毁长度≤25mm，应无熔融、滴落现象。（检验报告中体现）</w:t>
                  </w:r>
                </w:p>
                <w:p>
                  <w:pPr>
                    <w:jc w:val="left"/>
                  </w:pPr>
                  <w:r>
                    <w:rPr>
                      <w:color w:val="000000"/>
                      <w:sz w:val="21"/>
                    </w:rPr>
                    <w:t>2.5.2热稳定性能：变化率≤1%，试样表面应无变化。</w:t>
                  </w:r>
                </w:p>
                <w:p>
                  <w:pPr>
                    <w:jc w:val="left"/>
                  </w:pPr>
                  <w:r>
                    <w:rPr>
                      <w:color w:val="000000"/>
                      <w:sz w:val="21"/>
                    </w:rPr>
                    <w:t>2.6救生拖拉带</w:t>
                  </w:r>
                </w:p>
                <w:p>
                  <w:pPr>
                    <w:jc w:val="left"/>
                  </w:pPr>
                  <w:r>
                    <w:rPr>
                      <w:b/>
                      <w:color w:val="000000"/>
                      <w:sz w:val="21"/>
                    </w:rPr>
                    <w:t>▲2.6.1阻燃性能：续燃时间≤0s，经向损毁长度≤0mm，纬向损毁长度≤0mm，应无熔融、滴落现象。（检验报告中体现）</w:t>
                  </w:r>
                </w:p>
                <w:p>
                  <w:pPr>
                    <w:jc w:val="left"/>
                  </w:pPr>
                  <w:r>
                    <w:rPr>
                      <w:color w:val="000000"/>
                      <w:sz w:val="21"/>
                    </w:rPr>
                    <w:t>2.6.2热稳定性能：变化率0，试样表面应无变化。</w:t>
                  </w:r>
                </w:p>
                <w:p>
                  <w:pPr>
                    <w:jc w:val="left"/>
                  </w:pPr>
                  <w:r>
                    <w:rPr>
                      <w:color w:val="000000"/>
                      <w:sz w:val="21"/>
                    </w:rPr>
                    <w:t>2.6.3断裂强力≥16000N。</w:t>
                  </w:r>
                </w:p>
                <w:p>
                  <w:pPr>
                    <w:jc w:val="left"/>
                  </w:pPr>
                  <w:r>
                    <w:rPr>
                      <w:color w:val="000000"/>
                      <w:sz w:val="21"/>
                    </w:rPr>
                    <w:t>2.7防护护腕阻燃性能：续燃时间≤0s，应无熔融、滴落现象。</w:t>
                  </w:r>
                </w:p>
                <w:p>
                  <w:pPr>
                    <w:jc w:val="left"/>
                  </w:pPr>
                  <w:r>
                    <w:rPr>
                      <w:color w:val="000000"/>
                      <w:sz w:val="21"/>
                    </w:rPr>
                    <w:t>2.8缝纫线</w:t>
                  </w:r>
                </w:p>
                <w:p>
                  <w:pPr>
                    <w:jc w:val="left"/>
                  </w:pPr>
                  <w:r>
                    <w:rPr>
                      <w:color w:val="000000"/>
                      <w:sz w:val="21"/>
                    </w:rPr>
                    <w:t>2.8.1阻燃性能：续燃时间≤0s，应无熔融、滴落现象</w:t>
                  </w:r>
                </w:p>
                <w:p>
                  <w:pPr>
                    <w:jc w:val="left"/>
                  </w:pPr>
                  <w:r>
                    <w:rPr>
                      <w:color w:val="000000"/>
                      <w:sz w:val="21"/>
                    </w:rPr>
                    <w:t>2.8.2热稳定性能：变化率≤1%，应无熔化、烧焦现象。</w:t>
                  </w:r>
                </w:p>
                <w:p>
                  <w:pPr>
                    <w:jc w:val="left"/>
                  </w:pPr>
                  <w:r>
                    <w:rPr>
                      <w:color w:val="000000"/>
                      <w:sz w:val="21"/>
                    </w:rPr>
                    <w:t>2.9五金件热稳定性能：变化率≤1%，应保持原有功能。</w:t>
                  </w:r>
                </w:p>
                <w:p>
                  <w:pPr>
                    <w:jc w:val="left"/>
                  </w:pPr>
                  <w:r>
                    <w:rPr>
                      <w:color w:val="000000"/>
                      <w:sz w:val="21"/>
                    </w:rPr>
                    <w:t>2.10针距密度：明暗线≥12针/3cm。</w:t>
                  </w:r>
                </w:p>
                <w:p>
                  <w:pPr>
                    <w:jc w:val="left"/>
                  </w:pPr>
                  <w:r>
                    <w:rPr>
                      <w:color w:val="000000"/>
                      <w:sz w:val="21"/>
                    </w:rPr>
                    <w:t>2.11色差：防护服的领与前身、袖与前身、袋与前身、左右前身及其他表面部位的色差：≥4级。</w:t>
                  </w:r>
                </w:p>
                <w:p>
                  <w:pPr>
                    <w:jc w:val="left"/>
                  </w:pPr>
                  <w:r>
                    <w:rPr>
                      <w:color w:val="000000"/>
                      <w:sz w:val="21"/>
                    </w:rPr>
                    <w:t>2.12反光标志带</w:t>
                  </w:r>
                </w:p>
                <w:p>
                  <w:pPr>
                    <w:jc w:val="left"/>
                  </w:pPr>
                  <w:r>
                    <w:rPr>
                      <w:color w:val="000000"/>
                      <w:sz w:val="21"/>
                    </w:rPr>
                    <w:t>2.12.1阻燃性能：续燃时间≤0s，经向损毁长度≤25mm，纬向损毁长度≤22mm，应无熔融、滴落现象。</w:t>
                  </w:r>
                </w:p>
                <w:p>
                  <w:pPr>
                    <w:jc w:val="left"/>
                  </w:pPr>
                  <w:r>
                    <w:rPr>
                      <w:color w:val="000000"/>
                      <w:sz w:val="21"/>
                    </w:rPr>
                    <w:t>2.12.1耐热性能：试验后，反光材料表面应无碳化、脱落现象。</w:t>
                  </w:r>
                </w:p>
                <w:p>
                  <w:pPr>
                    <w:jc w:val="left"/>
                  </w:pPr>
                  <w:r>
                    <w:rPr>
                      <w:color w:val="000000"/>
                      <w:sz w:val="21"/>
                    </w:rPr>
                    <w:t>2.12.2高低温性能：试验后，应无断裂、起皱、扭曲现象。</w:t>
                  </w:r>
                </w:p>
                <w:p>
                  <w:pPr>
                    <w:jc w:val="left"/>
                  </w:pPr>
                  <w:r>
                    <w:rPr>
                      <w:color w:val="000000"/>
                      <w:sz w:val="21"/>
                    </w:rPr>
                    <w:t>2.13含阻燃救生拖拉带一条，展开时间≤4秒，拖动距离≥2.5m。</w:t>
                  </w:r>
                </w:p>
                <w:p>
                  <w:pPr>
                    <w:jc w:val="left"/>
                  </w:pPr>
                  <w:r>
                    <w:rPr>
                      <w:color w:val="000000"/>
                      <w:sz w:val="21"/>
                    </w:rPr>
                    <w:t>投标文件中</w:t>
                  </w:r>
                  <w:r>
                    <w:rPr>
                      <w:sz w:val="21"/>
                    </w:rPr>
                    <w:t>提供针对本项目产品原厂售后服务承诺书加盖制造商红色公章。</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消防手套</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1.整体要求：</w:t>
                  </w:r>
                </w:p>
                <w:p>
                  <w:pPr>
                    <w:jc w:val="left"/>
                  </w:pPr>
                  <w:r>
                    <w:rPr>
                      <w:color w:val="000000"/>
                      <w:sz w:val="21"/>
                    </w:rPr>
                    <w:t>1.1产品符合国家XF7-2004《消防手套》标准要求，投标文件中需提供国家消防装备质量监督检验中心出具的检验报告复印件和应急管理部消防产品合格评定中心认证证书的复印件。</w:t>
                  </w:r>
                </w:p>
                <w:p>
                  <w:pPr>
                    <w:jc w:val="left"/>
                  </w:pPr>
                  <w:r>
                    <w:rPr>
                      <w:color w:val="000000"/>
                      <w:sz w:val="21"/>
                    </w:rPr>
                    <w:t>2.颜色及结构：</w:t>
                  </w:r>
                </w:p>
                <w:p>
                  <w:pPr>
                    <w:jc w:val="left"/>
                  </w:pPr>
                  <w:r>
                    <w:rPr>
                      <w:color w:val="000000"/>
                      <w:sz w:val="21"/>
                    </w:rPr>
                    <w:t>2.1颜色要求：手掌为黑色，手背藏蓝色。</w:t>
                  </w:r>
                </w:p>
                <w:p>
                  <w:pPr>
                    <w:jc w:val="left"/>
                  </w:pPr>
                  <w:r>
                    <w:rPr>
                      <w:color w:val="000000"/>
                      <w:sz w:val="21"/>
                    </w:rPr>
                    <w:t>2.2款式要求：采用3D立体设计，符合人体手型自然弯曲。</w:t>
                  </w:r>
                </w:p>
                <w:p>
                  <w:pPr>
                    <w:jc w:val="left"/>
                  </w:pPr>
                  <w:r>
                    <w:rPr>
                      <w:color w:val="000000"/>
                      <w:sz w:val="21"/>
                    </w:rPr>
                    <w:t>2.3主体结构。手背结构：由外向里，分为五层。手掌结构: 由外向里，分为四层。手掌为牛二层皮，舒适层为凯夫拉材质。</w:t>
                  </w:r>
                </w:p>
                <w:p>
                  <w:pPr>
                    <w:jc w:val="left"/>
                  </w:pPr>
                  <w:r>
                    <w:rPr>
                      <w:color w:val="000000"/>
                      <w:sz w:val="21"/>
                    </w:rPr>
                    <w:t>3.技术要求：</w:t>
                  </w:r>
                </w:p>
                <w:p>
                  <w:pPr>
                    <w:jc w:val="left"/>
                  </w:pPr>
                  <w:r>
                    <w:rPr>
                      <w:b/>
                      <w:color w:val="000000"/>
                      <w:sz w:val="21"/>
                    </w:rPr>
                    <w:t>▲3.1阻燃性能（检验报告中体现）：</w:t>
                  </w:r>
                </w:p>
                <w:p>
                  <w:pPr>
                    <w:jc w:val="left"/>
                  </w:pPr>
                  <w:r>
                    <w:rPr>
                      <w:color w:val="000000"/>
                      <w:sz w:val="21"/>
                    </w:rPr>
                    <w:t>3.1.1手套掌心面：经向续燃时间0s，阴燃时间0s，损毁长度≤10mm；纬向续燃时间0s，阴燃时间0s，损毁长度≤15mm，无熔融、滴落现象；</w:t>
                  </w:r>
                </w:p>
                <w:p>
                  <w:pPr>
                    <w:jc w:val="left"/>
                  </w:pPr>
                  <w:r>
                    <w:rPr>
                      <w:color w:val="000000"/>
                      <w:sz w:val="21"/>
                    </w:rPr>
                    <w:t>3.1.2手套手背面：经向续燃时间0s，阴燃时间0s，损毁长度≤30mm；纬向续燃时间0s，阴燃时间0s，损毁长度≤25mm，无熔融、滴落现象；衬里无熔融、滴落现象。</w:t>
                  </w:r>
                </w:p>
                <w:p>
                  <w:pPr>
                    <w:jc w:val="left"/>
                  </w:pPr>
                  <w:r>
                    <w:rPr>
                      <w:color w:val="000000"/>
                      <w:sz w:val="21"/>
                    </w:rPr>
                    <w:t>3.1.3手套本体：经向续燃时间0s，阴燃时间0s，损毁长度≤12mm；纬向续燃时间0s，阴燃时间0s，损毁长度≤12mm，无熔融、滴落现象；衬里无熔融、滴落现象。</w:t>
                  </w:r>
                </w:p>
                <w:p>
                  <w:pPr>
                    <w:jc w:val="left"/>
                  </w:pPr>
                  <w:r>
                    <w:rPr>
                      <w:b/>
                      <w:color w:val="000000"/>
                      <w:sz w:val="21"/>
                    </w:rPr>
                    <w:t>▲3.2整体热防护性能≥35.0cal/cm2；（检验报告中体现）</w:t>
                  </w:r>
                </w:p>
                <w:p>
                  <w:pPr>
                    <w:jc w:val="left"/>
                  </w:pPr>
                  <w:r>
                    <w:rPr>
                      <w:color w:val="000000"/>
                      <w:sz w:val="21"/>
                    </w:rPr>
                    <w:t>3.3耐热性能：手套收缩率≤1.0%，衬里收缩率1.0%，表面无明显变化，无熔融、脱离和燃烧现象；</w:t>
                  </w:r>
                </w:p>
                <w:p>
                  <w:pPr>
                    <w:jc w:val="left"/>
                  </w:pPr>
                  <w:r>
                    <w:rPr>
                      <w:color w:val="000000"/>
                      <w:sz w:val="21"/>
                    </w:rPr>
                    <w:t>3.4力学性能：耐磨性能：9kPa压力下掌心、背面耐磨＞2000次；割破力：＞15N；掌心撕破强力：≥90N；背面撕破强力：≥190N；掌心穿刺力：≥95N；背面穿刺力：≥90N。</w:t>
                  </w:r>
                </w:p>
                <w:p>
                  <w:pPr>
                    <w:jc w:val="left"/>
                  </w:pPr>
                  <w:r>
                    <w:rPr>
                      <w:color w:val="000000"/>
                      <w:sz w:val="21"/>
                    </w:rPr>
                    <w:t>3.5阻隔性能：手套防水层和其线缝在静水压7kPa下试验5min后不出现水滴。在20±2℃的水中保持5min，试验人员伸握动作12次，每次10s，手套无渗漏。</w:t>
                  </w:r>
                </w:p>
                <w:p>
                  <w:pPr>
                    <w:jc w:val="left"/>
                  </w:pPr>
                  <w:r>
                    <w:rPr>
                      <w:color w:val="000000"/>
                      <w:sz w:val="21"/>
                    </w:rPr>
                    <w:t>3.6人体工效要求：</w:t>
                  </w:r>
                </w:p>
                <w:p>
                  <w:pPr>
                    <w:jc w:val="left"/>
                  </w:pPr>
                  <w:r>
                    <w:rPr>
                      <w:color w:val="000000"/>
                      <w:sz w:val="21"/>
                    </w:rPr>
                    <w:t>3.6.1灵巧性能30S3次拾取钢棒直径≤6.5 mm。</w:t>
                  </w:r>
                </w:p>
                <w:p>
                  <w:pPr>
                    <w:jc w:val="left"/>
                  </w:pPr>
                  <w:r>
                    <w:rPr>
                      <w:color w:val="000000"/>
                      <w:sz w:val="21"/>
                    </w:rPr>
                    <w:t>3.6.2握紧性能：拉重力比≥95%。</w:t>
                  </w:r>
                </w:p>
                <w:p>
                  <w:pPr>
                    <w:jc w:val="left"/>
                  </w:pPr>
                  <w:r>
                    <w:rPr>
                      <w:color w:val="000000"/>
                      <w:sz w:val="21"/>
                    </w:rPr>
                    <w:t>3.6.3穿戴性能：穿戴时间≤2S。</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25</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双</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消防员灭火防护靴</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1、符合XF6-2004《消防员灭火防护靴》标准和公安部消防局统型标准要求。投标文件中提供国家消防装备质量检验中心的完整检验报告及消防产品认证证书复印件加盖制造商公章。</w:t>
                  </w:r>
                </w:p>
                <w:p>
                  <w:pPr>
                    <w:jc w:val="left"/>
                  </w:pPr>
                  <w:r>
                    <w:rPr>
                      <w:color w:val="000000"/>
                      <w:sz w:val="21"/>
                    </w:rPr>
                    <w:t>2、主体颜色为黑色和黄色；后跟可视部位处设有明显银色反光标识。</w:t>
                  </w:r>
                </w:p>
                <w:p>
                  <w:pPr>
                    <w:jc w:val="left"/>
                  </w:pPr>
                  <w:r>
                    <w:rPr>
                      <w:color w:val="000000"/>
                      <w:sz w:val="21"/>
                    </w:rPr>
                    <w:t>3、从靴内跟底部至靴帮后部筒口最低处的高度为300mm(±5mm)。</w:t>
                  </w:r>
                </w:p>
                <w:p>
                  <w:pPr>
                    <w:jc w:val="left"/>
                  </w:pPr>
                  <w:r>
                    <w:rPr>
                      <w:color w:val="000000"/>
                      <w:sz w:val="21"/>
                    </w:rPr>
                    <w:t>4、靴帮材料为阻燃橡胶，包头采用航空铝质防砸包头，靴底防穿刺层采用芳香族聚酰胺纤维复合材料，靴内衬采用棉布和氯丁橡胶发泡海绵复合面料。</w:t>
                  </w:r>
                </w:p>
                <w:p>
                  <w:pPr>
                    <w:jc w:val="left"/>
                  </w:pPr>
                  <w:r>
                    <w:rPr>
                      <w:color w:val="000000"/>
                      <w:sz w:val="21"/>
                    </w:rPr>
                    <w:t>5、靴大底采用耐高温、阻燃、耐酸碱、耐磨防滑橡胶，啮合止滑纹路设计，提高防滑性能。鞋垫采用减震缓冲、排汗、防臭，抗菌鞋垫。</w:t>
                  </w:r>
                </w:p>
                <w:p>
                  <w:pPr>
                    <w:jc w:val="left"/>
                  </w:pPr>
                  <w:r>
                    <w:rPr>
                      <w:color w:val="000000"/>
                      <w:sz w:val="21"/>
                    </w:rPr>
                    <w:t>6、防护性能：</w:t>
                  </w:r>
                </w:p>
                <w:p>
                  <w:pPr>
                    <w:jc w:val="left"/>
                  </w:pPr>
                  <w:r>
                    <w:rPr>
                      <w:color w:val="000000"/>
                      <w:sz w:val="21"/>
                    </w:rPr>
                    <w:t>（</w:t>
                  </w:r>
                  <w:r>
                    <w:rPr>
                      <w:color w:val="000000"/>
                      <w:sz w:val="21"/>
                    </w:rPr>
                    <w:t xml:space="preserve">1）防砸性能：静压力≥20mm、冲击≥18mm；  </w:t>
                  </w:r>
                </w:p>
                <w:p>
                  <w:pPr>
                    <w:jc w:val="left"/>
                  </w:pPr>
                  <w:r>
                    <w:rPr>
                      <w:color w:val="000000"/>
                      <w:sz w:val="21"/>
                    </w:rPr>
                    <w:t>（</w:t>
                  </w:r>
                  <w:r>
                    <w:rPr>
                      <w:color w:val="000000"/>
                      <w:sz w:val="21"/>
                    </w:rPr>
                    <w:t>2）抗刺穿性能≥2600N；</w:t>
                  </w:r>
                </w:p>
                <w:p>
                  <w:pPr>
                    <w:jc w:val="left"/>
                  </w:pPr>
                  <w:r>
                    <w:rPr>
                      <w:color w:val="000000"/>
                      <w:sz w:val="21"/>
                    </w:rPr>
                    <w:t>（</w:t>
                  </w:r>
                  <w:r>
                    <w:rPr>
                      <w:color w:val="000000"/>
                      <w:sz w:val="21"/>
                    </w:rPr>
                    <w:t>3）电绝缘性能：击穿电压＞5000V、泄漏电流≤0.5mA</w:t>
                  </w:r>
                </w:p>
                <w:p>
                  <w:pPr>
                    <w:jc w:val="left"/>
                  </w:pPr>
                  <w:r>
                    <w:rPr>
                      <w:color w:val="000000"/>
                      <w:sz w:val="21"/>
                    </w:rPr>
                    <w:t>（</w:t>
                  </w:r>
                  <w:r>
                    <w:rPr>
                      <w:color w:val="000000"/>
                      <w:sz w:val="21"/>
                    </w:rPr>
                    <w:t>4）隔热性能≤10℃，抗辐射热渗透性能≤8℃。</w:t>
                  </w:r>
                </w:p>
                <w:p>
                  <w:pPr>
                    <w:jc w:val="left"/>
                  </w:pPr>
                  <w:r>
                    <w:rPr>
                      <w:color w:val="000000"/>
                      <w:sz w:val="21"/>
                    </w:rPr>
                    <w:t>7、整双靴总质</w:t>
                  </w:r>
                  <w:r>
                    <w:rPr>
                      <w:sz w:val="21"/>
                    </w:rPr>
                    <w:t>量</w:t>
                  </w:r>
                  <w:r>
                    <w:rPr>
                      <w:sz w:val="21"/>
                    </w:rPr>
                    <w:t>≤2.1kg。</w:t>
                  </w:r>
                </w:p>
                <w:p>
                  <w:pPr>
                    <w:jc w:val="left"/>
                  </w:pPr>
                  <w:r>
                    <w:rPr>
                      <w:sz w:val="21"/>
                    </w:rPr>
                    <w:t>8、投标文件中提供针对本项目产品原厂售后服务承诺书加盖制造商红色公章。</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双</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正压式消防空气呼吸器</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符合公安部</w:t>
                  </w:r>
                  <w:r>
                    <w:rPr>
                      <w:color w:val="000000"/>
                      <w:sz w:val="21"/>
                    </w:rPr>
                    <w:t>GA124-2013标准；全套装备由全面罩、抬头显示、供气阀、减压阀、救援快速插口（三通）、报警哨和压力表、背板、拉杆箱、托垫及6.8L碳纤维复合气瓶和气瓶保护套组成，其中全面罩、供气阀、减压阀、警报器、背架、压力平视装置部件应为同一品牌，确保输出气安全。空气呼吸器充满气的状态下，佩戴重量为</w:t>
                  </w:r>
                  <w:r>
                    <w:rPr>
                      <w:sz w:val="21"/>
                    </w:rPr>
                    <w:t>≤</w:t>
                  </w:r>
                  <w:r>
                    <w:rPr>
                      <w:color w:val="000000"/>
                      <w:sz w:val="21"/>
                    </w:rPr>
                    <w:t>11.3Kg。</w:t>
                  </w:r>
                </w:p>
                <w:p>
                  <w:pPr>
                    <w:jc w:val="left"/>
                  </w:pPr>
                  <w:r>
                    <w:rPr>
                      <w:color w:val="000000"/>
                      <w:sz w:val="21"/>
                    </w:rPr>
                    <w:t>▲1、面罩：球形大视野面屏全面罩，视野率大于81%以上（投标文件中提供检测报告复印件加盖制造商公章）</w:t>
                  </w:r>
                </w:p>
                <w:p>
                  <w:pPr>
                    <w:jc w:val="left"/>
                  </w:pPr>
                  <w:r>
                    <w:rPr>
                      <w:color w:val="000000"/>
                      <w:sz w:val="21"/>
                    </w:rPr>
                    <w:t>，具有三种防雾功能；头网采用永久阻燃材料，五点式收紧结构，</w:t>
                  </w:r>
                </w:p>
                <w:p>
                  <w:pPr>
                    <w:jc w:val="left"/>
                  </w:pPr>
                  <w:r>
                    <w:rPr>
                      <w:color w:val="000000"/>
                      <w:sz w:val="21"/>
                    </w:rPr>
                    <w:t>2、抬头显示HUD:面罩内配有HUD压力平视显示装置，可以不使用工具拆卸，方便维护保养，也便于使用超声波清洗机对面罩进行清洗，采用无线传输方式。通过压力传感器采集气瓶内的气体压力，将信号用无线发射的方式发送到安装在面罩内侧的抬头显示器上，信号具有唯一性，设计有配对按钮。当压力值小于6MPa，报警哨起鸣同时，HUD具有：面罩内接收端红灯及震动报警、面罩内接收端及背板发射端具有穿透力强的红色同伴报警灯等4种报警方式；HUD装置的开启和关闭可以通过气瓶阀的开启和关闭自动实现，无需再手动开关；连续工作时间可达200小时；内嵌光感传感器，报警灯亮度根据环境亮度自动调节；低电量报警，黄灯亮起提醒及时更换电池；防爆等级：Exia IIC T4 Ga ，防护等级IP67；工作温度-35℃--60℃；发射端及显示端均采用碱性干电池。</w:t>
                  </w:r>
                </w:p>
                <w:p>
                  <w:pPr>
                    <w:jc w:val="left"/>
                  </w:pPr>
                  <w:r>
                    <w:rPr>
                      <w:color w:val="000000"/>
                      <w:sz w:val="21"/>
                    </w:rPr>
                    <w:t>3、供气阀：具有自动开启装置，首次呼吸自动激活，具有自动正压机构。与面罩的接插方式为360°快速接插，任何角度都可以操作。供气阀接插在面罩的正下方，保证良好视野率。供气阀与中压管可以自由连接、拆卸。供气流量≥500L/min。</w:t>
                  </w:r>
                </w:p>
                <w:p>
                  <w:pPr>
                    <w:jc w:val="left"/>
                  </w:pPr>
                  <w:r>
                    <w:rPr>
                      <w:color w:val="000000"/>
                      <w:sz w:val="21"/>
                    </w:rPr>
                    <w:t>4、减压系统总成：恒压式结构设计，输出流量≥1000L/min，输出压力（0.7±0.02）MPa；减压系统一端配有救援型“他救接口”，方便使用者在作业现场对被困人员、同事以及自身进行救助。设有安全阀带有卸压保护功能；与减压阀连接的供气管路设置于气瓶与背板之间，避免供气管路外侧走位容易出现刮拽的现象。</w:t>
                  </w:r>
                </w:p>
                <w:p>
                  <w:pPr>
                    <w:jc w:val="left"/>
                  </w:pPr>
                  <w:r>
                    <w:rPr>
                      <w:color w:val="000000"/>
                      <w:sz w:val="21"/>
                    </w:rPr>
                    <w:t>5、救援型胸前他救三通接口：方便使用者对被困人员、同事以及自身进行救助，接口规格尺寸符合G124-2013中要求，具有自锁功能保证插接安全，能够自行密封。</w:t>
                  </w:r>
                </w:p>
                <w:p>
                  <w:pPr>
                    <w:jc w:val="left"/>
                  </w:pPr>
                  <w:r>
                    <w:rPr>
                      <w:color w:val="000000"/>
                      <w:sz w:val="21"/>
                    </w:rPr>
                    <w:t>▲6、报警哨及压力表：为一体化设计，置于使用者前胸部；报警压力5.5± 0.5MPa，具有高分贝声音报警和高亮度光线报警功能，报警发声</w:t>
                  </w:r>
                  <w:r>
                    <w:rPr>
                      <w:color w:val="000000"/>
                      <w:sz w:val="21"/>
                    </w:rPr>
                    <w:t>≥90dB</w:t>
                  </w:r>
                  <w:r>
                    <w:rPr>
                      <w:color w:val="000000"/>
                      <w:sz w:val="21"/>
                    </w:rPr>
                    <w:t>，报警哨平均耗气量＜</w:t>
                  </w:r>
                  <w:r>
                    <w:rPr>
                      <w:color w:val="000000"/>
                      <w:sz w:val="21"/>
                    </w:rPr>
                    <w:t>3.5L/min（投标文件中提供检测报告复印件加盖制造商公章）；</w:t>
                  </w:r>
                </w:p>
                <w:p>
                  <w:pPr>
                    <w:jc w:val="left"/>
                  </w:pPr>
                  <w:r>
                    <w:rPr>
                      <w:color w:val="000000"/>
                      <w:sz w:val="21"/>
                    </w:rPr>
                    <w:t>7、背架总成：背具、背具带、带扣、气瓶防护套、全面罩、中压导气管、供气阀部件采用本质阻燃材料，续燃时间≤1S；</w:t>
                  </w:r>
                </w:p>
                <w:p>
                  <w:pPr>
                    <w:jc w:val="left"/>
                  </w:pPr>
                  <w:r>
                    <w:rPr>
                      <w:color w:val="000000"/>
                      <w:sz w:val="21"/>
                    </w:rPr>
                    <w:t>8、气瓶总成：碳纤维气瓶水容积6.8L,瓶体带荧光标识，配气瓶保护套；气瓶阀为右手设计，自锁功能采用三角形整体按压式设计，方便穿戴手套操作；瓶阀接口螺纹G5/8，配备限流保护安全型气瓶阀，避免在气瓶阀意外断裂时因大流量的高压气体不受控制的释放而产生的气瓶冲击危险；</w:t>
                  </w:r>
                </w:p>
                <w:p>
                  <w:pPr>
                    <w:jc w:val="left"/>
                  </w:pPr>
                  <w:r>
                    <w:rPr>
                      <w:color w:val="000000"/>
                      <w:sz w:val="21"/>
                    </w:rPr>
                    <w:t>▲9、动态呼吸阻力：当气瓶压力30-2Mpa 呼吸量40*2.5L/min 时，吸气阻力≤268pa，呼气阻力≤638pa；当气瓶压力2-1Mpa 呼吸量25*2L/min时，吸气阻力≤219pa 呼气阻力≤568pa；（投标文件中提供检测报告复印件加盖制造商公章）</w:t>
                  </w:r>
                </w:p>
                <w:p>
                  <w:pPr>
                    <w:jc w:val="left"/>
                  </w:pPr>
                  <w:r>
                    <w:rPr>
                      <w:color w:val="000000"/>
                      <w:sz w:val="21"/>
                    </w:rPr>
                    <w:t>▲10、耐辐射热性能：整机气密性在1分钟之内下降气压≤0Mpa;当气瓶压力30-2Mpa 呼吸量40*2.5L/min 时，吸气阻力≤237pa，呼气阻力≤612pa；静态压力≤247pa .（投标文件中提供检测报告复印件加盖制造商公章）</w:t>
                  </w:r>
                </w:p>
                <w:p>
                  <w:pPr>
                    <w:jc w:val="left"/>
                  </w:pPr>
                  <w:r>
                    <w:rPr>
                      <w:color w:val="000000"/>
                      <w:sz w:val="21"/>
                    </w:rPr>
                    <w:t>11、配套携带方便的拉杆箱包装，方便携带；</w:t>
                  </w:r>
                </w:p>
                <w:p>
                  <w:pPr>
                    <w:jc w:val="left"/>
                  </w:pPr>
                  <w:r>
                    <w:rPr>
                      <w:color w:val="000000"/>
                      <w:sz w:val="21"/>
                    </w:rPr>
                    <w:t>12、投标文件中提供国家消防装备质量监督检验中心的检验报告、消防产品认证证书复印件加盖制造商红色公章。</w:t>
                  </w:r>
                </w:p>
                <w:p>
                  <w:pPr>
                    <w:jc w:val="left"/>
                  </w:pPr>
                  <w:r>
                    <w:rPr>
                      <w:color w:val="000000"/>
                      <w:sz w:val="21"/>
                    </w:rPr>
                    <w:t>13、投标文件中提供针对本项目产品原厂售后服务承诺书加盖制造商红色公章。</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佩戴式防爆照明灯</w:t>
                  </w:r>
                </w:p>
              </w:tc>
              <w:tc>
                <w:tcPr>
                  <w:tcW w:type="dxa" w:w="3714"/>
                  <w:tcBorders>
                    <w:top w:val="none" w:color="000000" w:sz="4"/>
                    <w:left w:val="none" w:color="000000" w:sz="4"/>
                    <w:bottom w:val="single" w:color="000000" w:sz="4"/>
                    <w:right w:val="single" w:color="000000" w:sz="4"/>
                  </w:tcBorders>
                  <w:vAlign w:val="top"/>
                </w:tcPr>
                <w:p>
                  <w:pPr>
                    <w:jc w:val="left"/>
                  </w:pPr>
                  <w:r>
                    <w:rPr>
                      <w:sz w:val="21"/>
                    </w:rPr>
                    <w:t>1、产品符合GB3836.1-2010、GB3836.4-2010国家标准，可在各种易燃易爆IIC类T1-T6组1区、2区场所及恶劣环境条件下稳定工作。</w:t>
                  </w:r>
                </w:p>
                <w:p>
                  <w:pPr>
                    <w:jc w:val="left"/>
                  </w:pPr>
                  <w:r>
                    <w:rPr>
                      <w:sz w:val="21"/>
                    </w:rPr>
                    <w:t>2、光源采用大功率高亮度进口白光LED，光效高、使用寿命</w:t>
                  </w:r>
                  <w:r>
                    <w:rPr>
                      <w:sz w:val="21"/>
                    </w:rPr>
                    <w:t>≥</w:t>
                  </w:r>
                  <w:r>
                    <w:rPr>
                      <w:sz w:val="21"/>
                    </w:rPr>
                    <w:t>10万小时；可视距离</w:t>
                  </w:r>
                  <w:r>
                    <w:rPr>
                      <w:sz w:val="21"/>
                    </w:rPr>
                    <w:t>≥</w:t>
                  </w:r>
                  <w:r>
                    <w:rPr>
                      <w:sz w:val="21"/>
                    </w:rPr>
                    <w:t>5000米。</w:t>
                  </w:r>
                </w:p>
                <w:p>
                  <w:pPr>
                    <w:jc w:val="left"/>
                  </w:pPr>
                  <w:r>
                    <w:rPr>
                      <w:sz w:val="21"/>
                    </w:rPr>
                    <w:t>3、灯具内部电路采用单片机设计，具有过充、过流、过压和短路保护功能</w:t>
                  </w:r>
                </w:p>
                <w:p>
                  <w:pPr>
                    <w:jc w:val="left"/>
                  </w:pPr>
                  <w:r>
                    <w:rPr>
                      <w:sz w:val="21"/>
                    </w:rPr>
                    <w:t>4、具有强光弱光可调节及闪烁式的低电压警告功能，通过按压开关可以切换强弱光，开关寿命50000次以上。</w:t>
                  </w:r>
                </w:p>
                <w:p>
                  <w:pPr>
                    <w:jc w:val="left"/>
                  </w:pPr>
                  <w:r>
                    <w:rPr>
                      <w:sz w:val="21"/>
                    </w:rPr>
                    <w:t>5、外壳采用合金材料，表面经深度防滑处理，具有防腐及防护性能，外壳防护等级符合GB/T4207-2007的标准要求。产品能承受高达500V的耐电压测试。</w:t>
                  </w:r>
                </w:p>
                <w:p>
                  <w:pPr>
                    <w:jc w:val="left"/>
                  </w:pPr>
                  <w:r>
                    <w:rPr>
                      <w:sz w:val="21"/>
                    </w:rPr>
                    <w:t>6、具有电量指示和低电压警示功能，可随时查询电池电量；电量只剩15%时，灯光爆闪15次后强光可以用15分钟，工作光可用30分钟，提示进行充电；</w:t>
                  </w:r>
                </w:p>
                <w:p>
                  <w:pPr>
                    <w:jc w:val="left"/>
                  </w:pPr>
                  <w:r>
                    <w:rPr>
                      <w:sz w:val="21"/>
                    </w:rPr>
                    <w:t>7、尾部有红色警示方位灯，可作信号传递、方位指示、警示功能使用。</w:t>
                  </w:r>
                </w:p>
                <w:p>
                  <w:pPr>
                    <w:jc w:val="left"/>
                  </w:pPr>
                  <w:r>
                    <w:rPr>
                      <w:sz w:val="21"/>
                    </w:rPr>
                    <w:t>8、工作温度：-25℃-55℃。</w:t>
                  </w:r>
                </w:p>
                <w:p>
                  <w:pPr>
                    <w:jc w:val="left"/>
                  </w:pPr>
                  <w:r>
                    <w:rPr>
                      <w:sz w:val="21"/>
                    </w:rPr>
                    <w:t>9、高容量锂电池，充电器采用插头交直流转换器分离式结构。</w:t>
                  </w:r>
                </w:p>
                <w:p>
                  <w:pPr>
                    <w:jc w:val="left"/>
                  </w:pPr>
                  <w:r>
                    <w:rPr>
                      <w:sz w:val="21"/>
                    </w:rPr>
                    <w:t>10、技术参数：</w:t>
                  </w:r>
                </w:p>
                <w:p>
                  <w:pPr>
                    <w:jc w:val="left"/>
                  </w:pPr>
                  <w:r>
                    <w:rPr>
                      <w:sz w:val="21"/>
                    </w:rPr>
                    <w:t>10</w:t>
                  </w:r>
                  <w:r>
                    <w:rPr>
                      <w:sz w:val="21"/>
                    </w:rPr>
                    <w:t>.1、额定电压</w:t>
                  </w:r>
                  <w:r>
                    <w:rPr>
                      <w:sz w:val="21"/>
                    </w:rPr>
                    <w:t>≥</w:t>
                  </w:r>
                  <w:r>
                    <w:rPr>
                      <w:sz w:val="21"/>
                    </w:rPr>
                    <w:t xml:space="preserve"> </w:t>
                  </w:r>
                  <w:r>
                    <w:rPr>
                      <w:sz w:val="21"/>
                    </w:rPr>
                    <w:t>DC3.7V</w:t>
                  </w:r>
                </w:p>
                <w:p>
                  <w:pPr>
                    <w:jc w:val="left"/>
                  </w:pPr>
                  <w:r>
                    <w:rPr>
                      <w:sz w:val="21"/>
                    </w:rPr>
                    <w:t>10.2、电池容量</w:t>
                  </w:r>
                  <w:r>
                    <w:rPr>
                      <w:sz w:val="21"/>
                    </w:rPr>
                    <w:t>≥</w:t>
                  </w:r>
                  <w:r>
                    <w:rPr>
                      <w:sz w:val="21"/>
                    </w:rPr>
                    <w:t xml:space="preserve"> </w:t>
                  </w:r>
                  <w:r>
                    <w:rPr>
                      <w:sz w:val="21"/>
                    </w:rPr>
                    <w:t>2200mAh</w:t>
                  </w:r>
                </w:p>
                <w:p>
                  <w:pPr>
                    <w:jc w:val="left"/>
                  </w:pPr>
                  <w:r>
                    <w:rPr>
                      <w:sz w:val="21"/>
                    </w:rPr>
                    <w:t>10.3、功率</w:t>
                  </w:r>
                  <w:r>
                    <w:rPr>
                      <w:sz w:val="21"/>
                    </w:rPr>
                    <w:t>≥</w:t>
                  </w:r>
                  <w:r>
                    <w:rPr>
                      <w:sz w:val="21"/>
                    </w:rPr>
                    <w:t>3W</w:t>
                  </w:r>
                </w:p>
                <w:p>
                  <w:pPr>
                    <w:jc w:val="left"/>
                  </w:pPr>
                  <w:r>
                    <w:rPr>
                      <w:sz w:val="21"/>
                    </w:rPr>
                    <w:t>10.4、光效</w:t>
                  </w:r>
                  <w:r>
                    <w:rPr>
                      <w:sz w:val="21"/>
                    </w:rPr>
                    <w:t>≥</w:t>
                  </w:r>
                  <w:r>
                    <w:rPr>
                      <w:sz w:val="21"/>
                    </w:rPr>
                    <w:t>120lm/W</w:t>
                  </w:r>
                </w:p>
                <w:p>
                  <w:pPr>
                    <w:jc w:val="left"/>
                  </w:pPr>
                  <w:r>
                    <w:rPr>
                      <w:sz w:val="21"/>
                    </w:rPr>
                    <w:t>10.5、防爆等级 Ex ib IIC T4 Gb</w:t>
                  </w:r>
                </w:p>
                <w:p>
                  <w:pPr>
                    <w:jc w:val="left"/>
                  </w:pPr>
                  <w:r>
                    <w:rPr>
                      <w:sz w:val="21"/>
                    </w:rPr>
                    <w:t>10.6、连续放电时间 强光&gt;300min 弱光&gt;600min</w:t>
                  </w:r>
                </w:p>
                <w:p>
                  <w:pPr>
                    <w:jc w:val="left"/>
                  </w:pPr>
                  <w:r>
                    <w:rPr>
                      <w:sz w:val="21"/>
                    </w:rPr>
                    <w:t>10.7、强光照度 平均＞730Lx，最小＞500Lx</w:t>
                  </w:r>
                </w:p>
                <w:p>
                  <w:pPr>
                    <w:jc w:val="left"/>
                  </w:pPr>
                  <w:r>
                    <w:rPr>
                      <w:sz w:val="21"/>
                    </w:rPr>
                    <w:t>10.8、绝缘电阻 &gt;20MΩ</w:t>
                  </w:r>
                </w:p>
                <w:p>
                  <w:pPr>
                    <w:jc w:val="left"/>
                  </w:pPr>
                  <w:r>
                    <w:rPr>
                      <w:sz w:val="21"/>
                    </w:rPr>
                    <w:t>10.9、充电时间</w:t>
                  </w:r>
                  <w:r>
                    <w:rPr>
                      <w:sz w:val="21"/>
                    </w:rPr>
                    <w:t>≤</w:t>
                  </w:r>
                  <w:r>
                    <w:rPr>
                      <w:sz w:val="21"/>
                    </w:rPr>
                    <w:t>6h</w:t>
                  </w:r>
                </w:p>
                <w:p>
                  <w:pPr>
                    <w:jc w:val="left"/>
                  </w:pPr>
                  <w:r>
                    <w:rPr>
                      <w:sz w:val="21"/>
                    </w:rPr>
                    <w:t>10.10、光源寿命</w:t>
                  </w:r>
                  <w:r>
                    <w:rPr>
                      <w:sz w:val="21"/>
                    </w:rPr>
                    <w:t>≥</w:t>
                  </w:r>
                  <w:r>
                    <w:rPr>
                      <w:sz w:val="21"/>
                    </w:rPr>
                    <w:t>100000h</w:t>
                  </w:r>
                </w:p>
                <w:p>
                  <w:pPr>
                    <w:jc w:val="left"/>
                  </w:pPr>
                  <w:r>
                    <w:rPr>
                      <w:sz w:val="21"/>
                    </w:rPr>
                    <w:t>10.11、电池寿命</w:t>
                  </w:r>
                  <w:r>
                    <w:rPr>
                      <w:sz w:val="21"/>
                    </w:rPr>
                    <w:t>≥</w:t>
                  </w:r>
                  <w:r>
                    <w:rPr>
                      <w:sz w:val="21"/>
                    </w:rPr>
                    <w:t>1000次循环</w:t>
                  </w:r>
                </w:p>
                <w:p>
                  <w:pPr>
                    <w:jc w:val="left"/>
                  </w:pPr>
                  <w:r>
                    <w:rPr>
                      <w:sz w:val="21"/>
                    </w:rPr>
                    <w:t>10.12、防护特级 IP68</w:t>
                  </w:r>
                </w:p>
                <w:p>
                  <w:pPr>
                    <w:jc w:val="left"/>
                  </w:pPr>
                  <w:r>
                    <w:rPr>
                      <w:sz w:val="21"/>
                    </w:rPr>
                    <w:t>10.13、外形尺寸 灯头直径</w:t>
                  </w:r>
                  <w:r>
                    <w:rPr>
                      <w:sz w:val="21"/>
                    </w:rPr>
                    <w:t>≤</w:t>
                  </w:r>
                  <w:r>
                    <w:rPr>
                      <w:sz w:val="21"/>
                    </w:rPr>
                    <w:t>Φ32mm*135mm</w:t>
                  </w:r>
                </w:p>
                <w:p>
                  <w:pPr>
                    <w:jc w:val="left"/>
                  </w:pPr>
                  <w:r>
                    <w:rPr>
                      <w:sz w:val="21"/>
                    </w:rPr>
                    <w:t>10.14、重量</w:t>
                  </w:r>
                  <w:r>
                    <w:rPr>
                      <w:sz w:val="21"/>
                    </w:rPr>
                    <w:t>≤</w:t>
                  </w:r>
                  <w:r>
                    <w:rPr>
                      <w:sz w:val="21"/>
                    </w:rPr>
                    <w:t>140g</w:t>
                  </w:r>
                </w:p>
                <w:p>
                  <w:r>
                    <w:rPr>
                      <w:b/>
                      <w:color w:val="000000"/>
                      <w:sz w:val="21"/>
                    </w:rPr>
                    <w:t>投标文件中提供国家消防装备质量监督检验中心出具的检验报告、防爆合格证复印件加盖制造商公章。</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支</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应急逃生自救安全绳</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1.整体要求</w:t>
                  </w:r>
                </w:p>
                <w:p>
                  <w:pPr>
                    <w:jc w:val="left"/>
                  </w:pPr>
                  <w:r>
                    <w:rPr>
                      <w:color w:val="000000"/>
                      <w:sz w:val="21"/>
                    </w:rPr>
                    <w:t>1.1 符合《应急自救安全绳（套装）试验大纲》标准要求，投标文件中需提供应急管理部上海消防研究所出具的检验报告复印件。轻型安全钩和下降器需提供国家消防装备质量监督检验中心出具的检测报告和应急管理部消防产品合格评定中心的认证证书复印件。</w:t>
                  </w:r>
                </w:p>
                <w:p>
                  <w:pPr>
                    <w:jc w:val="left"/>
                  </w:pPr>
                  <w:r>
                    <w:rPr>
                      <w:color w:val="000000"/>
                      <w:sz w:val="21"/>
                    </w:rPr>
                    <w:t>1.2组成：多功能绳包、8毫米安全绳、轻型安全钩、下降器、中空连接扁绳、排绳器等。</w:t>
                  </w:r>
                </w:p>
                <w:p>
                  <w:pPr>
                    <w:jc w:val="left"/>
                  </w:pPr>
                  <w:r>
                    <w:rPr>
                      <w:color w:val="000000"/>
                      <w:sz w:val="21"/>
                    </w:rPr>
                    <w:t>1.3整套套装质量≤1.6Kg。</w:t>
                  </w:r>
                </w:p>
                <w:p>
                  <w:pPr>
                    <w:jc w:val="left"/>
                  </w:pPr>
                  <w:r>
                    <w:rPr>
                      <w:color w:val="000000"/>
                      <w:sz w:val="21"/>
                    </w:rPr>
                    <w:t>2.技术要求</w:t>
                  </w:r>
                </w:p>
                <w:p>
                  <w:pPr>
                    <w:jc w:val="left"/>
                  </w:pPr>
                  <w:r>
                    <w:rPr>
                      <w:color w:val="000000"/>
                      <w:sz w:val="21"/>
                    </w:rPr>
                    <w:t>2.1 自救安全绳</w:t>
                  </w:r>
                </w:p>
                <w:p>
                  <w:pPr>
                    <w:jc w:val="left"/>
                  </w:pPr>
                  <w:r>
                    <w:rPr>
                      <w:color w:val="000000"/>
                      <w:sz w:val="21"/>
                    </w:rPr>
                    <w:t>直径</w:t>
                  </w:r>
                  <w:r>
                    <w:rPr>
                      <w:color w:val="000000"/>
                      <w:sz w:val="21"/>
                    </w:rPr>
                    <w:t>8mm，长度16m；破断强度≥30KN；延伸率≤6.5%（承重达到最小破断强度的10%时）；线密度≤45g/m。</w:t>
                  </w:r>
                </w:p>
                <w:p>
                  <w:pPr>
                    <w:jc w:val="left"/>
                  </w:pPr>
                  <w:r>
                    <w:rPr>
                      <w:color w:val="000000"/>
                      <w:sz w:val="21"/>
                    </w:rPr>
                    <w:t>2.2 轻型安全钩</w:t>
                  </w:r>
                </w:p>
                <w:p>
                  <w:pPr>
                    <w:jc w:val="left"/>
                  </w:pPr>
                  <w:r>
                    <w:rPr>
                      <w:color w:val="000000"/>
                      <w:sz w:val="21"/>
                    </w:rPr>
                    <w:t>开口距离</w:t>
                  </w:r>
                  <w:r>
                    <w:rPr>
                      <w:color w:val="000000"/>
                      <w:sz w:val="21"/>
                    </w:rPr>
                    <w:t>21±1mm；长轴破断强度≥27KN；短轴破断强度≥7KN；采用自动保护锁装置。</w:t>
                  </w:r>
                </w:p>
                <w:p>
                  <w:pPr>
                    <w:jc w:val="left"/>
                  </w:pPr>
                  <w:r>
                    <w:rPr>
                      <w:color w:val="000000"/>
                      <w:sz w:val="21"/>
                    </w:rPr>
                    <w:t>2.3 下降器</w:t>
                  </w:r>
                </w:p>
                <w:p>
                  <w:pPr>
                    <w:jc w:val="left"/>
                  </w:pPr>
                  <w:r>
                    <w:rPr>
                      <w:color w:val="000000"/>
                      <w:sz w:val="21"/>
                    </w:rPr>
                    <w:t>为防慌乱设计，破断强度＞</w:t>
                  </w:r>
                  <w:r>
                    <w:rPr>
                      <w:color w:val="000000"/>
                      <w:sz w:val="21"/>
                    </w:rPr>
                    <w:t>13KN；适用绳索直径范围为7.5-9.5mm。</w:t>
                  </w:r>
                </w:p>
                <w:p>
                  <w:pPr>
                    <w:jc w:val="left"/>
                  </w:pPr>
                  <w:r>
                    <w:rPr>
                      <w:color w:val="000000"/>
                      <w:sz w:val="21"/>
                    </w:rPr>
                    <w:t>2.4 中空连接扁绳</w:t>
                  </w:r>
                </w:p>
                <w:p>
                  <w:pPr>
                    <w:jc w:val="left"/>
                  </w:pPr>
                  <w:r>
                    <w:rPr>
                      <w:color w:val="000000"/>
                      <w:sz w:val="21"/>
                    </w:rPr>
                    <w:t>规格：横截面周长</w:t>
                  </w:r>
                  <w:r>
                    <w:rPr>
                      <w:color w:val="000000"/>
                      <w:sz w:val="21"/>
                    </w:rPr>
                    <w:t>≥28mm×长1000mm；破断强度≥35KN。</w:t>
                  </w:r>
                </w:p>
                <w:p>
                  <w:pPr>
                    <w:jc w:val="left"/>
                  </w:pPr>
                  <w:r>
                    <w:rPr>
                      <w:color w:val="000000"/>
                      <w:sz w:val="21"/>
                    </w:rPr>
                    <w:t>2.5 绳包</w:t>
                  </w:r>
                </w:p>
                <w:p>
                  <w:pPr>
                    <w:jc w:val="left"/>
                  </w:pPr>
                  <w:r>
                    <w:rPr>
                      <w:color w:val="000000"/>
                      <w:sz w:val="21"/>
                    </w:rPr>
                    <w:t>2.5.1绳包为阻燃面料，经260℃高温试验后无明显变化；</w:t>
                  </w:r>
                </w:p>
                <w:p>
                  <w:pPr>
                    <w:jc w:val="left"/>
                  </w:pPr>
                  <w:r>
                    <w:rPr>
                      <w:color w:val="000000"/>
                      <w:sz w:val="21"/>
                    </w:rPr>
                    <w:t>2.5.2方便快捷佩戴和拆卸功能；</w:t>
                  </w:r>
                </w:p>
                <w:p>
                  <w:pPr>
                    <w:jc w:val="left"/>
                  </w:pPr>
                  <w:r>
                    <w:rPr>
                      <w:color w:val="000000"/>
                      <w:sz w:val="21"/>
                    </w:rPr>
                    <w:t>2.5.3绳包两端设计放置安全钩，取出便捷；</w:t>
                  </w:r>
                </w:p>
                <w:p>
                  <w:pPr>
                    <w:jc w:val="left"/>
                  </w:pPr>
                  <w:r>
                    <w:rPr>
                      <w:color w:val="000000"/>
                      <w:sz w:val="21"/>
                    </w:rPr>
                    <w:t>2.5.4绳包盖内设计绳夹，方便在绳索上快速定位和拆收。</w:t>
                  </w:r>
                </w:p>
                <w:p>
                  <w:pPr>
                    <w:jc w:val="left"/>
                  </w:pPr>
                  <w:r>
                    <w:rPr>
                      <w:color w:val="000000"/>
                      <w:sz w:val="21"/>
                    </w:rPr>
                    <w:t>2.6 排绳器</w:t>
                  </w:r>
                </w:p>
                <w:p>
                  <w:pPr>
                    <w:jc w:val="left"/>
                  </w:pPr>
                  <w:r>
                    <w:rPr>
                      <w:color w:val="000000"/>
                      <w:sz w:val="21"/>
                    </w:rPr>
                    <w:t>2.6.1单人操作，可方便快捷将使用过安全绳环绕排列放入绳包；</w:t>
                  </w:r>
                </w:p>
                <w:p>
                  <w:pPr>
                    <w:jc w:val="left"/>
                  </w:pPr>
                  <w:r>
                    <w:rPr>
                      <w:color w:val="000000"/>
                      <w:sz w:val="21"/>
                    </w:rPr>
                    <w:t>2.6.2排绳器的尺寸满足绳子捆绑2-3层，不易脱落且美观。</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根</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消防腰斧</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1.整体要求</w:t>
                  </w:r>
                </w:p>
                <w:p>
                  <w:pPr>
                    <w:jc w:val="left"/>
                  </w:pPr>
                  <w:r>
                    <w:rPr>
                      <w:color w:val="000000"/>
                      <w:sz w:val="21"/>
                    </w:rPr>
                    <w:t>1.1符合GA630-2006《消防腰斧》标准要求，投标文件中需提供国家消防装备质量监督检验中心检验报告和应急管理部消防产品合格评定中心的认证证书复印件。</w:t>
                  </w:r>
                </w:p>
                <w:p>
                  <w:pPr>
                    <w:jc w:val="left"/>
                  </w:pPr>
                  <w:r>
                    <w:rPr>
                      <w:color w:val="000000"/>
                      <w:sz w:val="21"/>
                    </w:rPr>
                    <w:t>1.2适用于消防员随身佩戴，是集砍、斧、锤、撬、锯等功能为一体的便携式手动工具。并配有与消防腰斧匹配的牛皮腰斧套。</w:t>
                  </w:r>
                </w:p>
                <w:p>
                  <w:pPr>
                    <w:jc w:val="left"/>
                  </w:pPr>
                  <w:r>
                    <w:rPr>
                      <w:color w:val="000000"/>
                      <w:sz w:val="21"/>
                    </w:rPr>
                    <w:t>1.3斧体采用不锈钢材料，斧柄套为高强度工程橡胶。</w:t>
                  </w:r>
                </w:p>
                <w:p>
                  <w:pPr>
                    <w:jc w:val="left"/>
                  </w:pPr>
                  <w:r>
                    <w:rPr>
                      <w:color w:val="000000"/>
                      <w:sz w:val="21"/>
                    </w:rPr>
                    <w:t>2.技术性能</w:t>
                  </w:r>
                </w:p>
                <w:p>
                  <w:pPr>
                    <w:jc w:val="left"/>
                  </w:pPr>
                  <w:r>
                    <w:rPr>
                      <w:color w:val="000000"/>
                      <w:sz w:val="21"/>
                    </w:rPr>
                    <w:t>2.1腰斧全长：285±2.5mm；斧头长：160±2.5mm；斧头厚：10±1mm；平刃宽：56±1.5mm；刃部硬度为48-56HRC。</w:t>
                  </w:r>
                </w:p>
                <w:p>
                  <w:pPr>
                    <w:jc w:val="left"/>
                  </w:pPr>
                  <w:r>
                    <w:rPr>
                      <w:color w:val="000000"/>
                      <w:sz w:val="21"/>
                    </w:rPr>
                    <w:t>2.2质量：≤0.72Kg。</w:t>
                  </w:r>
                </w:p>
                <w:p>
                  <w:pPr>
                    <w:jc w:val="left"/>
                  </w:pPr>
                  <w:r>
                    <w:rPr>
                      <w:color w:val="000000"/>
                      <w:sz w:val="21"/>
                    </w:rPr>
                    <w:t>2.3抗冲击性能：各刃部经5Kg的重锤冲击后，无裂纹、变形等损伤。</w:t>
                  </w:r>
                </w:p>
                <w:p>
                  <w:pPr>
                    <w:jc w:val="left"/>
                  </w:pPr>
                  <w:r>
                    <w:rPr>
                      <w:color w:val="000000"/>
                      <w:sz w:val="21"/>
                    </w:rPr>
                    <w:t>2.4平刃砍断性能：能砍断直径6.5mm的Q235A圆钢，无明显缺刃、卷边和裂缝等损伤。</w:t>
                  </w:r>
                </w:p>
                <w:p>
                  <w:pPr>
                    <w:jc w:val="left"/>
                  </w:pPr>
                  <w:r>
                    <w:rPr>
                      <w:color w:val="000000"/>
                      <w:sz w:val="21"/>
                    </w:rPr>
                    <w:t>2.5尖刃和柄刃凿击性能：能凿击Q235A钢平板，无明显缺刃、卷边和裂缝等损伤。</w:t>
                  </w:r>
                </w:p>
                <w:p>
                  <w:pPr>
                    <w:jc w:val="left"/>
                  </w:pPr>
                  <w:r>
                    <w:rPr>
                      <w:color w:val="000000"/>
                      <w:sz w:val="21"/>
                    </w:rPr>
                    <w:t>2.6耐腐蚀性能：经48h中性盐雾实验后，外观符合GB/T6461-2002外观等级评定轻微级的要求。</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把</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消防员灭火防护头套</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1.整体要求</w:t>
                  </w:r>
                </w:p>
                <w:p>
                  <w:pPr>
                    <w:jc w:val="left"/>
                  </w:pPr>
                  <w:r>
                    <w:rPr>
                      <w:color w:val="000000"/>
                      <w:sz w:val="21"/>
                    </w:rPr>
                    <w:t>1.1符合国家 GA869-2010《消防员灭火防护头套》标准要求，投标文件中需提供国家消防装备质量监督检验中心检验报告和应急管理部消防产品合格评定中心的认证证书复印件。</w:t>
                  </w:r>
                </w:p>
                <w:p>
                  <w:pPr>
                    <w:jc w:val="left"/>
                  </w:pPr>
                  <w:r>
                    <w:rPr>
                      <w:color w:val="000000"/>
                      <w:sz w:val="21"/>
                    </w:rPr>
                    <w:t>2.材料及结构</w:t>
                  </w:r>
                </w:p>
                <w:p>
                  <w:pPr>
                    <w:jc w:val="left"/>
                  </w:pPr>
                  <w:r>
                    <w:rPr>
                      <w:color w:val="000000"/>
                      <w:sz w:val="21"/>
                    </w:rPr>
                    <w:t>2.1面料为消防头套针织面料，克重（225±18）g/m2。</w:t>
                  </w:r>
                </w:p>
                <w:p>
                  <w:pPr>
                    <w:jc w:val="left"/>
                  </w:pPr>
                  <w:r>
                    <w:rPr>
                      <w:color w:val="000000"/>
                      <w:sz w:val="21"/>
                    </w:rPr>
                    <w:t>2.2双层结构。</w:t>
                  </w:r>
                </w:p>
                <w:p>
                  <w:pPr>
                    <w:jc w:val="left"/>
                  </w:pPr>
                  <w:r>
                    <w:rPr>
                      <w:color w:val="000000"/>
                      <w:sz w:val="21"/>
                    </w:rPr>
                    <w:t>2.3头套前部、后部与防护服领口内重叠的长度≥200mm，头套侧部与防护服领口内重叠的长度≥130mm。</w:t>
                  </w:r>
                </w:p>
                <w:p>
                  <w:pPr>
                    <w:jc w:val="left"/>
                  </w:pPr>
                  <w:r>
                    <w:rPr>
                      <w:color w:val="000000"/>
                      <w:sz w:val="21"/>
                    </w:rPr>
                    <w:t>2.4颜色为黑色。</w:t>
                  </w:r>
                </w:p>
                <w:p>
                  <w:pPr>
                    <w:jc w:val="left"/>
                  </w:pPr>
                  <w:r>
                    <w:rPr>
                      <w:color w:val="000000"/>
                      <w:sz w:val="21"/>
                    </w:rPr>
                    <w:t>3.技术要求</w:t>
                  </w:r>
                </w:p>
                <w:p>
                  <w:pPr>
                    <w:jc w:val="left"/>
                  </w:pPr>
                  <w:r>
                    <w:rPr>
                      <w:color w:val="000000"/>
                      <w:sz w:val="21"/>
                    </w:rPr>
                    <w:t>3.1阻燃性能：经向损毁长度≤20mm、纬向损毁长度≤18mm，续燃时间0s，无熔融、滴落现象；</w:t>
                  </w:r>
                </w:p>
                <w:p>
                  <w:pPr>
                    <w:jc w:val="left"/>
                  </w:pPr>
                  <w:r>
                    <w:rPr>
                      <w:color w:val="000000"/>
                      <w:sz w:val="21"/>
                    </w:rPr>
                    <w:t>3.2热稳定性能：尺寸变化率≤2.0%，无变色、熔融和滴落现象；</w:t>
                  </w:r>
                </w:p>
                <w:p>
                  <w:pPr>
                    <w:jc w:val="left"/>
                  </w:pPr>
                  <w:r>
                    <w:rPr>
                      <w:color w:val="000000"/>
                      <w:sz w:val="21"/>
                    </w:rPr>
                    <w:t>3.3水洗尺寸变化率：直向≤1.5%、横向≤1.4%；</w:t>
                  </w:r>
                </w:p>
                <w:p>
                  <w:pPr>
                    <w:jc w:val="left"/>
                  </w:pPr>
                  <w:r>
                    <w:rPr>
                      <w:color w:val="000000"/>
                      <w:sz w:val="21"/>
                    </w:rPr>
                    <w:t>3.4抗起球性能：4级；</w:t>
                  </w:r>
                </w:p>
                <w:p>
                  <w:pPr>
                    <w:jc w:val="left"/>
                  </w:pPr>
                  <w:r>
                    <w:rPr>
                      <w:color w:val="000000"/>
                      <w:sz w:val="21"/>
                    </w:rPr>
                    <w:t>3.5甲醛含量：无；</w:t>
                  </w:r>
                </w:p>
                <w:p>
                  <w:pPr>
                    <w:jc w:val="left"/>
                  </w:pPr>
                  <w:r>
                    <w:rPr>
                      <w:color w:val="000000"/>
                      <w:sz w:val="21"/>
                    </w:rPr>
                    <w:t>3.6PH值：4.0-7.5</w:t>
                  </w:r>
                </w:p>
                <w:p>
                  <w:pPr>
                    <w:jc w:val="left"/>
                  </w:pPr>
                  <w:r>
                    <w:rPr>
                      <w:color w:val="000000"/>
                      <w:sz w:val="21"/>
                    </w:rPr>
                    <w:t>3.7缝纫线耐高温性能：无熔融、炭化现象；</w:t>
                  </w:r>
                </w:p>
                <w:p>
                  <w:pPr>
                    <w:jc w:val="left"/>
                  </w:pPr>
                  <w:r>
                    <w:rPr>
                      <w:color w:val="000000"/>
                      <w:sz w:val="21"/>
                    </w:rPr>
                    <w:t>3.8整体性能：接缝强力:≥610N；面部开口尺寸稳定性≤1.0%；针距密度：缝制明暗线14针/3cm；质量：≤130g.</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防静电内衣</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一、符合</w:t>
                  </w:r>
                  <w:r>
                    <w:rPr>
                      <w:color w:val="000000"/>
                      <w:sz w:val="21"/>
                    </w:rPr>
                    <w:t>GB/T12014-2009《防静电服》和GB/T8878-2014《棉针织内衣》标准。投标文件中提供带有CMA和CNAS标志的检验检测报告复印件加盖制造商公章。</w:t>
                  </w:r>
                </w:p>
                <w:p>
                  <w:pPr>
                    <w:jc w:val="left"/>
                  </w:pPr>
                  <w:r>
                    <w:rPr>
                      <w:color w:val="000000"/>
                      <w:sz w:val="21"/>
                    </w:rPr>
                    <w:t>二、由纯棉织物并经过防静电和阻燃处理，包含长袖长裤，短袖短裤，内裤，背心，袜子。</w:t>
                  </w:r>
                </w:p>
                <w:p>
                  <w:pPr>
                    <w:jc w:val="left"/>
                  </w:pPr>
                  <w:r>
                    <w:rPr>
                      <w:b/>
                      <w:color w:val="000000"/>
                      <w:sz w:val="21"/>
                    </w:rPr>
                    <w:t>三、点对点电阻</w:t>
                  </w:r>
                  <w:r>
                    <w:rPr>
                      <w:b/>
                      <w:color w:val="000000"/>
                      <w:sz w:val="21"/>
                    </w:rPr>
                    <w:t>Ω：1.5×10</w:t>
                  </w:r>
                  <w:r>
                    <w:rPr>
                      <w:b/>
                      <w:color w:val="000000"/>
                      <w:sz w:val="21"/>
                      <w:vertAlign w:val="superscript"/>
                    </w:rPr>
                    <w:t xml:space="preserve">10   </w:t>
                  </w:r>
                  <w:r>
                    <w:rPr>
                      <w:b/>
                      <w:color w:val="000000"/>
                      <w:sz w:val="21"/>
                    </w:rPr>
                    <w:t>（检验检测报告体现）</w:t>
                  </w:r>
                </w:p>
                <w:p>
                  <w:pPr>
                    <w:jc w:val="left"/>
                  </w:pPr>
                  <w:r>
                    <w:rPr>
                      <w:color w:val="000000"/>
                      <w:sz w:val="21"/>
                    </w:rPr>
                    <w:t>四、甲醛含量：</w:t>
                  </w:r>
                  <w:r>
                    <w:rPr>
                      <w:color w:val="000000"/>
                      <w:sz w:val="21"/>
                    </w:rPr>
                    <w:t>0mg/kg</w:t>
                  </w:r>
                </w:p>
                <w:p>
                  <w:pPr>
                    <w:jc w:val="left"/>
                  </w:pPr>
                  <w:r>
                    <w:rPr>
                      <w:color w:val="000000"/>
                      <w:sz w:val="21"/>
                    </w:rPr>
                    <w:t>五、</w:t>
                  </w:r>
                  <w:r>
                    <w:rPr>
                      <w:color w:val="000000"/>
                      <w:sz w:val="21"/>
                    </w:rPr>
                    <w:t>pH值:4.0～9.0</w:t>
                  </w:r>
                </w:p>
                <w:p>
                  <w:pPr>
                    <w:jc w:val="left"/>
                  </w:pPr>
                  <w:r>
                    <w:rPr>
                      <w:color w:val="000000"/>
                      <w:sz w:val="21"/>
                    </w:rPr>
                    <w:t>六、透气率：</w:t>
                  </w:r>
                  <w:r>
                    <w:rPr>
                      <w:sz w:val="21"/>
                    </w:rPr>
                    <w:t>≥</w:t>
                  </w:r>
                  <w:r>
                    <w:rPr>
                      <w:color w:val="000000"/>
                      <w:sz w:val="21"/>
                    </w:rPr>
                    <w:t>720mm/s</w:t>
                  </w:r>
                </w:p>
                <w:p>
                  <w:pPr>
                    <w:jc w:val="left"/>
                  </w:pPr>
                  <w:r>
                    <w:rPr>
                      <w:color w:val="000000"/>
                      <w:sz w:val="21"/>
                    </w:rPr>
                    <w:t>七、色牢度：耐水色牢度</w:t>
                  </w:r>
                  <w:r>
                    <w:rPr>
                      <w:color w:val="000000"/>
                      <w:sz w:val="21"/>
                    </w:rPr>
                    <w:t>4级，耐干摩擦色牢度4级</w:t>
                  </w:r>
                </w:p>
                <w:p>
                  <w:pPr>
                    <w:jc w:val="left"/>
                  </w:pPr>
                  <w:r>
                    <w:rPr>
                      <w:b/>
                      <w:color w:val="000000"/>
                      <w:sz w:val="21"/>
                    </w:rPr>
                    <w:t>▲八、带电电荷量：0.26uc/件（检验检测报告体现）</w:t>
                  </w:r>
                </w:p>
                <w:p>
                  <w:pPr>
                    <w:jc w:val="left"/>
                  </w:pPr>
                  <w:r>
                    <w:rPr>
                      <w:color w:val="000000"/>
                      <w:sz w:val="21"/>
                    </w:rPr>
                    <w:t>九、顶破强力</w:t>
                  </w:r>
                  <w:r>
                    <w:rPr>
                      <w:color w:val="000000"/>
                      <w:sz w:val="21"/>
                    </w:rPr>
                    <w:t>:</w:t>
                  </w:r>
                  <w:r>
                    <w:rPr>
                      <w:sz w:val="21"/>
                    </w:rPr>
                    <w:t>≥</w:t>
                  </w:r>
                  <w:r>
                    <w:rPr>
                      <w:color w:val="000000"/>
                      <w:sz w:val="21"/>
                    </w:rPr>
                    <w:t>700N</w:t>
                  </w:r>
                </w:p>
                <w:p>
                  <w:pPr>
                    <w:jc w:val="left"/>
                  </w:pPr>
                  <w:r>
                    <w:rPr>
                      <w:color w:val="000000"/>
                      <w:sz w:val="21"/>
                    </w:rPr>
                    <w:t>十、氧指数：经纬向＞</w:t>
                  </w:r>
                  <w:r>
                    <w:rPr>
                      <w:color w:val="000000"/>
                      <w:sz w:val="21"/>
                    </w:rPr>
                    <w:t>40%</w:t>
                  </w:r>
                </w:p>
                <w:p>
                  <w:pPr>
                    <w:jc w:val="left"/>
                  </w:pPr>
                  <w:r>
                    <w:rPr>
                      <w:color w:val="000000"/>
                      <w:sz w:val="21"/>
                    </w:rPr>
                    <w:t>十一、阻燃性能：</w:t>
                  </w:r>
                </w:p>
                <w:p>
                  <w:pPr>
                    <w:jc w:val="left"/>
                  </w:pPr>
                  <w:r>
                    <w:rPr>
                      <w:color w:val="000000"/>
                      <w:sz w:val="21"/>
                    </w:rPr>
                    <w:t>1、续燃时间：径向</w:t>
                  </w:r>
                  <w:r>
                    <w:rPr>
                      <w:sz w:val="21"/>
                    </w:rPr>
                    <w:t>≤</w:t>
                  </w:r>
                  <w:r>
                    <w:rPr>
                      <w:color w:val="000000"/>
                      <w:sz w:val="21"/>
                    </w:rPr>
                    <w:t>0s纬向</w:t>
                  </w:r>
                  <w:r>
                    <w:rPr>
                      <w:sz w:val="21"/>
                    </w:rPr>
                    <w:t>≤</w:t>
                  </w:r>
                  <w:r>
                    <w:rPr>
                      <w:color w:val="000000"/>
                      <w:sz w:val="21"/>
                    </w:rPr>
                    <w:t>0s</w:t>
                  </w:r>
                </w:p>
                <w:p>
                  <w:pPr>
                    <w:jc w:val="left"/>
                  </w:pPr>
                  <w:r>
                    <w:rPr>
                      <w:color w:val="000000"/>
                      <w:sz w:val="21"/>
                    </w:rPr>
                    <w:t>2、阴燃时间：径向</w:t>
                  </w:r>
                  <w:r>
                    <w:rPr>
                      <w:sz w:val="21"/>
                    </w:rPr>
                    <w:t>≤</w:t>
                  </w:r>
                  <w:r>
                    <w:rPr>
                      <w:color w:val="000000"/>
                      <w:sz w:val="21"/>
                    </w:rPr>
                    <w:t>1s纬向</w:t>
                  </w:r>
                  <w:r>
                    <w:rPr>
                      <w:sz w:val="21"/>
                    </w:rPr>
                    <w:t>≤</w:t>
                  </w:r>
                  <w:r>
                    <w:rPr>
                      <w:color w:val="000000"/>
                      <w:sz w:val="21"/>
                    </w:rPr>
                    <w:t>1s</w:t>
                  </w:r>
                </w:p>
                <w:p>
                  <w:pPr>
                    <w:jc w:val="left"/>
                  </w:pPr>
                  <w:r>
                    <w:rPr>
                      <w:color w:val="000000"/>
                      <w:sz w:val="21"/>
                    </w:rPr>
                    <w:t>3、损毁长度：径向</w:t>
                  </w:r>
                  <w:r>
                    <w:rPr>
                      <w:sz w:val="21"/>
                    </w:rPr>
                    <w:t>≤</w:t>
                  </w:r>
                  <w:r>
                    <w:rPr>
                      <w:color w:val="000000"/>
                      <w:sz w:val="21"/>
                    </w:rPr>
                    <w:t>87mm纬向</w:t>
                  </w:r>
                  <w:r>
                    <w:rPr>
                      <w:sz w:val="21"/>
                    </w:rPr>
                    <w:t>≤</w:t>
                  </w:r>
                  <w:r>
                    <w:rPr>
                      <w:color w:val="000000"/>
                      <w:sz w:val="21"/>
                    </w:rPr>
                    <w:t>85mm</w:t>
                  </w:r>
                </w:p>
                <w:p>
                  <w:pPr>
                    <w:jc w:val="left"/>
                  </w:pPr>
                  <w:r>
                    <w:rPr>
                      <w:color w:val="000000"/>
                      <w:sz w:val="21"/>
                    </w:rPr>
                    <w:t>4、应无熔融和滴落现象</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消防护目镜</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1.整体要求</w:t>
                  </w:r>
                </w:p>
                <w:p>
                  <w:pPr>
                    <w:jc w:val="left"/>
                  </w:pPr>
                  <w:r>
                    <w:rPr>
                      <w:color w:val="000000"/>
                      <w:sz w:val="21"/>
                    </w:rPr>
                    <w:t>1.1符合国家GA1273-2015《消防员防护辅助装备 消防护目镜》标准，投标文件中需提供相应检验报告复印件。</w:t>
                  </w:r>
                </w:p>
                <w:p>
                  <w:pPr>
                    <w:jc w:val="left"/>
                  </w:pPr>
                  <w:r>
                    <w:rPr>
                      <w:color w:val="000000"/>
                      <w:sz w:val="21"/>
                    </w:rPr>
                    <w:t>1.2护目镜与佩戴者皮肤接触的部分不应使用影响健康或安全的材料。</w:t>
                  </w:r>
                </w:p>
                <w:p>
                  <w:pPr>
                    <w:jc w:val="left"/>
                  </w:pPr>
                  <w:r>
                    <w:rPr>
                      <w:color w:val="000000"/>
                      <w:sz w:val="21"/>
                    </w:rPr>
                    <w:t>1.3护目镜具有良好的透气性。</w:t>
                  </w:r>
                </w:p>
                <w:p>
                  <w:pPr>
                    <w:jc w:val="left"/>
                  </w:pPr>
                  <w:r>
                    <w:rPr>
                      <w:color w:val="000000"/>
                      <w:sz w:val="21"/>
                    </w:rPr>
                    <w:t>2.结构及外观要求</w:t>
                  </w:r>
                </w:p>
                <w:p>
                  <w:pPr>
                    <w:jc w:val="left"/>
                  </w:pPr>
                  <w:r>
                    <w:rPr>
                      <w:color w:val="000000"/>
                      <w:sz w:val="21"/>
                    </w:rPr>
                    <w:t>2.1护目镜无突出部位、尖锐边缘或其他缺陷。</w:t>
                  </w:r>
                </w:p>
                <w:p>
                  <w:pPr>
                    <w:jc w:val="left"/>
                  </w:pPr>
                  <w:r>
                    <w:rPr>
                      <w:color w:val="000000"/>
                      <w:sz w:val="21"/>
                    </w:rPr>
                    <w:t>2.2可调零件或结构部件应易于调节和更换。</w:t>
                  </w:r>
                </w:p>
                <w:p>
                  <w:pPr>
                    <w:jc w:val="left"/>
                  </w:pPr>
                  <w:r>
                    <w:rPr>
                      <w:color w:val="000000"/>
                      <w:sz w:val="21"/>
                    </w:rPr>
                    <w:t>3.技术要求</w:t>
                  </w:r>
                </w:p>
                <w:p>
                  <w:pPr>
                    <w:jc w:val="left"/>
                  </w:pPr>
                  <w:r>
                    <w:rPr>
                      <w:color w:val="000000"/>
                      <w:sz w:val="21"/>
                    </w:rPr>
                    <w:t>3.1护目镜头带用于固定作用的头带应可调节，宽度≥25mm。</w:t>
                  </w:r>
                </w:p>
                <w:p>
                  <w:pPr>
                    <w:jc w:val="left"/>
                  </w:pPr>
                  <w:r>
                    <w:rPr>
                      <w:color w:val="000000"/>
                      <w:sz w:val="21"/>
                    </w:rPr>
                    <w:t>3.2质量≤150g。</w:t>
                  </w:r>
                </w:p>
                <w:p>
                  <w:pPr>
                    <w:jc w:val="left"/>
                  </w:pPr>
                  <w:r>
                    <w:rPr>
                      <w:color w:val="000000"/>
                      <w:sz w:val="21"/>
                    </w:rPr>
                    <w:t>3.3光透射比：≥90%。</w:t>
                  </w:r>
                </w:p>
                <w:p>
                  <w:pPr>
                    <w:jc w:val="left"/>
                  </w:pPr>
                  <w:r>
                    <w:rPr>
                      <w:color w:val="000000"/>
                      <w:sz w:val="21"/>
                    </w:rPr>
                    <w:t>3.4抗高速粒子冲击性能：按试验要求做冲击试验，不应出现镜片破损、变形、护具框架破损现象。</w:t>
                  </w:r>
                </w:p>
                <w:p>
                  <w:pPr>
                    <w:jc w:val="left"/>
                  </w:pPr>
                  <w:r>
                    <w:rPr>
                      <w:color w:val="000000"/>
                      <w:sz w:val="21"/>
                    </w:rPr>
                    <w:t>3.5镜面做防雾处理。</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消防员抢险救援头盔</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1.符合XF663-2006《消防员抢险救援防护服装》标准要求，按照采购方要求进行标识喷涂。</w:t>
                  </w:r>
                </w:p>
                <w:p>
                  <w:pPr>
                    <w:jc w:val="left"/>
                  </w:pPr>
                  <w:r>
                    <w:rPr>
                      <w:color w:val="000000"/>
                      <w:sz w:val="21"/>
                    </w:rPr>
                    <w:t>2.半盔式头盔，颜色：橘红色、红色。</w:t>
                  </w:r>
                </w:p>
                <w:p>
                  <w:pPr>
                    <w:jc w:val="left"/>
                  </w:pPr>
                  <w:r>
                    <w:rPr>
                      <w:color w:val="000000"/>
                      <w:sz w:val="21"/>
                    </w:rPr>
                    <w:t>3.帽壳两侧设有安装通讯、照明等配件的结构，多功能模块化滑轨设计，可自由调整位置，为阻燃尼龙材质。配备防雾护目镜。</w:t>
                  </w:r>
                </w:p>
                <w:p>
                  <w:pPr>
                    <w:jc w:val="left"/>
                  </w:pPr>
                  <w:r>
                    <w:rPr>
                      <w:b/>
                      <w:color w:val="000000"/>
                      <w:sz w:val="21"/>
                    </w:rPr>
                    <w:t>▲4.冲击吸收性能：高温预处理最大冲击力≤2104N、低温预处理最大冲击力≤2305N、浸水预处理最大冲击力≤2062N。（报告中体现）</w:t>
                  </w:r>
                </w:p>
                <w:p>
                  <w:pPr>
                    <w:jc w:val="left"/>
                  </w:pPr>
                  <w:r>
                    <w:rPr>
                      <w:color w:val="000000"/>
                      <w:sz w:val="21"/>
                    </w:rPr>
                    <w:t>5. 阻燃性能：帽壳离火0秒自熄；续燃时间0S。</w:t>
                  </w:r>
                </w:p>
                <w:p>
                  <w:pPr>
                    <w:jc w:val="left"/>
                  </w:pPr>
                  <w:r>
                    <w:rPr>
                      <w:color w:val="000000"/>
                      <w:sz w:val="21"/>
                    </w:rPr>
                    <w:t>6. 热稳定性：头盔在180℃环境下≥5min无变形、附件功能完好、反光材料无碳化、脱落。</w:t>
                  </w:r>
                </w:p>
                <w:p>
                  <w:pPr>
                    <w:jc w:val="left"/>
                  </w:pPr>
                  <w:r>
                    <w:rPr>
                      <w:color w:val="000000"/>
                      <w:sz w:val="21"/>
                    </w:rPr>
                    <w:t>7.电绝缘性能：≤0.2mA。</w:t>
                  </w:r>
                </w:p>
                <w:p>
                  <w:pPr>
                    <w:jc w:val="left"/>
                  </w:pPr>
                  <w:r>
                    <w:rPr>
                      <w:b/>
                      <w:color w:val="000000"/>
                      <w:sz w:val="21"/>
                    </w:rPr>
                    <w:t>▲8.侧向刚性：帽壳最大变形值≤16mm,卸载后变形值≤3 mm。（报告中体现）</w:t>
                  </w:r>
                </w:p>
                <w:p>
                  <w:pPr>
                    <w:jc w:val="left"/>
                  </w:pPr>
                  <w:r>
                    <w:rPr>
                      <w:color w:val="000000"/>
                      <w:sz w:val="21"/>
                    </w:rPr>
                    <w:t>9.下额带抗拉强度：延伸长度≤15 mm。</w:t>
                  </w:r>
                </w:p>
                <w:p>
                  <w:pPr>
                    <w:jc w:val="left"/>
                  </w:pPr>
                  <w:r>
                    <w:rPr>
                      <w:color w:val="000000"/>
                      <w:sz w:val="21"/>
                    </w:rPr>
                    <w:t>10.质量：≤780g。</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16</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顶</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消防员抢险救援手套</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1.整体要求</w:t>
                  </w:r>
                </w:p>
                <w:p>
                  <w:pPr>
                    <w:jc w:val="left"/>
                  </w:pPr>
                  <w:r>
                    <w:rPr>
                      <w:color w:val="000000"/>
                      <w:sz w:val="21"/>
                    </w:rPr>
                    <w:t>1.1产品符合GA633-2006《消防员抢险救援防护服装》标准要求，投标文件中提供相应检验报告复印件加盖制造商公章。</w:t>
                  </w:r>
                </w:p>
                <w:p>
                  <w:pPr>
                    <w:jc w:val="left"/>
                  </w:pPr>
                  <w:r>
                    <w:rPr>
                      <w:color w:val="000000"/>
                      <w:sz w:val="21"/>
                    </w:rPr>
                    <w:t>1.2采用3D立体设计，符合人体手型自然弯曲，手掌指尖一片式翻转入手指背。</w:t>
                  </w:r>
                </w:p>
                <w:p>
                  <w:pPr>
                    <w:jc w:val="left"/>
                  </w:pPr>
                  <w:r>
                    <w:rPr>
                      <w:color w:val="000000"/>
                      <w:sz w:val="21"/>
                    </w:rPr>
                    <w:t xml:space="preserve">2.主体结构要求                                           </w:t>
                  </w:r>
                </w:p>
                <w:p>
                  <w:pPr>
                    <w:jc w:val="left"/>
                  </w:pPr>
                  <w:r>
                    <w:rPr>
                      <w:color w:val="000000"/>
                      <w:sz w:val="21"/>
                    </w:rPr>
                    <w:t>2.1手掌结构：灰色阻燃超纤面料加凯夫拉耐磨材料。</w:t>
                  </w:r>
                </w:p>
                <w:p>
                  <w:pPr>
                    <w:jc w:val="left"/>
                  </w:pPr>
                  <w:r>
                    <w:rPr>
                      <w:color w:val="000000"/>
                      <w:sz w:val="21"/>
                    </w:rPr>
                    <w:t>2.2手背结构：芳纶双面针织布，克重为380克±20克。朝外的一面为间位芳纶，颜色为橘红色。</w:t>
                  </w:r>
                </w:p>
                <w:p>
                  <w:pPr>
                    <w:jc w:val="left"/>
                  </w:pPr>
                  <w:r>
                    <w:rPr>
                      <w:color w:val="000000"/>
                      <w:sz w:val="21"/>
                    </w:rPr>
                    <w:t>2.3手背关节处采用高分子保护壳设计和 TPR保护，醒目的同时具有手骨保护和简易破拆功能，可敲击玻璃。</w:t>
                  </w:r>
                </w:p>
                <w:p>
                  <w:pPr>
                    <w:jc w:val="left"/>
                  </w:pPr>
                  <w:r>
                    <w:rPr>
                      <w:color w:val="000000"/>
                      <w:sz w:val="21"/>
                    </w:rPr>
                    <w:t>2.4手套口有限制杂物进入设计，袖口采用内扣收缩式。</w:t>
                  </w:r>
                </w:p>
                <w:p>
                  <w:pPr>
                    <w:jc w:val="left"/>
                  </w:pPr>
                  <w:r>
                    <w:rPr>
                      <w:color w:val="000000"/>
                      <w:sz w:val="21"/>
                    </w:rPr>
                    <w:t>2.5缝线：芳纶线，具有阻燃防火性能。</w:t>
                  </w:r>
                </w:p>
                <w:p>
                  <w:pPr>
                    <w:jc w:val="left"/>
                  </w:pPr>
                  <w:r>
                    <w:rPr>
                      <w:color w:val="000000"/>
                      <w:sz w:val="21"/>
                    </w:rPr>
                    <w:t>3.技术要求</w:t>
                  </w:r>
                </w:p>
                <w:p>
                  <w:pPr>
                    <w:jc w:val="left"/>
                  </w:pPr>
                  <w:r>
                    <w:rPr>
                      <w:b/>
                      <w:color w:val="000000"/>
                      <w:sz w:val="21"/>
                    </w:rPr>
                    <w:t>▲3.1阻燃性能：续燃时间0S，经向损毁长度≤15mm，纬向≤25mm。（报告中体现）</w:t>
                  </w:r>
                </w:p>
                <w:p>
                  <w:pPr>
                    <w:jc w:val="left"/>
                  </w:pPr>
                  <w:r>
                    <w:rPr>
                      <w:color w:val="000000"/>
                      <w:sz w:val="21"/>
                    </w:rPr>
                    <w:t>3.2热稳定性能：尺寸变化率≤1.5%，无熔融、融滴和剥离现象。</w:t>
                  </w:r>
                </w:p>
                <w:p>
                  <w:pPr>
                    <w:jc w:val="left"/>
                  </w:pPr>
                  <w:r>
                    <w:rPr>
                      <w:b/>
                      <w:color w:val="000000"/>
                      <w:sz w:val="21"/>
                    </w:rPr>
                    <w:t>▲3.3耐磨性能：在9kpa的压力下，耐磨次数≥8000次。（报告中体现）</w:t>
                  </w:r>
                </w:p>
                <w:p>
                  <w:pPr>
                    <w:jc w:val="left"/>
                  </w:pPr>
                  <w:r>
                    <w:rPr>
                      <w:color w:val="000000"/>
                      <w:sz w:val="21"/>
                    </w:rPr>
                    <w:t>3.4抗切割性能：割破力≥14.0N。</w:t>
                  </w:r>
                </w:p>
                <w:p>
                  <w:pPr>
                    <w:jc w:val="left"/>
                  </w:pPr>
                  <w:r>
                    <w:rPr>
                      <w:b/>
                      <w:color w:val="000000"/>
                      <w:sz w:val="21"/>
                    </w:rPr>
                    <w:t>▲3.5耐撕破性能：经向≥250N，纬向≥180.0N。（报告中体现）</w:t>
                  </w:r>
                </w:p>
                <w:p>
                  <w:pPr>
                    <w:jc w:val="left"/>
                  </w:pPr>
                  <w:r>
                    <w:rPr>
                      <w:b/>
                      <w:color w:val="000000"/>
                      <w:sz w:val="21"/>
                    </w:rPr>
                    <w:t>▲3.6抗机械刺穿性能：抗刺穿力≥100N。（报告中体现）</w:t>
                  </w:r>
                </w:p>
                <w:p>
                  <w:pPr>
                    <w:jc w:val="left"/>
                  </w:pPr>
                  <w:r>
                    <w:rPr>
                      <w:color w:val="000000"/>
                      <w:sz w:val="21"/>
                    </w:rPr>
                    <w:t>3.7灵巧性能：徒手控制百分比≤110%。</w:t>
                  </w:r>
                </w:p>
                <w:p>
                  <w:pPr>
                    <w:jc w:val="left"/>
                  </w:pPr>
                  <w:r>
                    <w:rPr>
                      <w:color w:val="000000"/>
                      <w:sz w:val="21"/>
                    </w:rPr>
                    <w:t>3.8抓握性能：拉重力比为≥100%。</w:t>
                  </w:r>
                </w:p>
                <w:p>
                  <w:pPr>
                    <w:jc w:val="left"/>
                  </w:pPr>
                  <w:r>
                    <w:rPr>
                      <w:color w:val="000000"/>
                      <w:sz w:val="21"/>
                    </w:rPr>
                    <w:t>3.9穿戴性能：穿戴时间≤10S。</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双</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消防员抢险救援防护服</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1.整体要求</w:t>
                  </w:r>
                </w:p>
                <w:p>
                  <w:pPr>
                    <w:jc w:val="left"/>
                  </w:pPr>
                  <w:r>
                    <w:rPr>
                      <w:color w:val="000000"/>
                      <w:sz w:val="21"/>
                    </w:rPr>
                    <w:t>1.1符合XF633-2006《消防员抢险救援防护服装》标准要求，投标文件中需提供应急管理部上海消防研究所出具的检验报告复印件加盖制造商公章。</w:t>
                  </w:r>
                </w:p>
                <w:p>
                  <w:pPr>
                    <w:jc w:val="left"/>
                  </w:pPr>
                  <w:r>
                    <w:rPr>
                      <w:color w:val="000000"/>
                      <w:sz w:val="21"/>
                    </w:rPr>
                    <w:t>2. 款式</w:t>
                  </w:r>
                </w:p>
                <w:p>
                  <w:pPr>
                    <w:jc w:val="left"/>
                  </w:pPr>
                  <w:r>
                    <w:rPr>
                      <w:color w:val="000000"/>
                      <w:sz w:val="21"/>
                    </w:rPr>
                    <w:t>2.1服装款式、型</w:t>
                  </w:r>
                  <w:r>
                    <w:rPr>
                      <w:color w:val="000000"/>
                      <w:sz w:val="21"/>
                    </w:rPr>
                    <w:t>号</w:t>
                  </w:r>
                  <w:r>
                    <w:rPr>
                      <w:color w:val="000000"/>
                      <w:sz w:val="21"/>
                    </w:rPr>
                    <w:t>符合《</w:t>
                  </w:r>
                  <w:r>
                    <w:rPr>
                      <w:color w:val="000000"/>
                      <w:sz w:val="21"/>
                    </w:rPr>
                    <w:t>20式消防员灭火防护服款式标识统型要求》。</w:t>
                  </w:r>
                </w:p>
                <w:p>
                  <w:pPr>
                    <w:jc w:val="left"/>
                  </w:pPr>
                  <w:r>
                    <w:rPr>
                      <w:color w:val="000000"/>
                      <w:sz w:val="21"/>
                    </w:rPr>
                    <w:t>2.2颜色：抢险救援防护服主体颜色为橘红色，肩背部、口袋袋盖为火焰蓝色。</w:t>
                  </w:r>
                </w:p>
                <w:p>
                  <w:pPr>
                    <w:jc w:val="left"/>
                  </w:pPr>
                  <w:r>
                    <w:rPr>
                      <w:color w:val="000000"/>
                      <w:sz w:val="21"/>
                    </w:rPr>
                    <w:t>2.3服装面料采用单层织物，为原液染色芳纶、阻燃粘胶纤维等交织而成的双重组织。具有防静电、阻燃、轻便、柔软、弹性、抗拉力强，外层防水拒油里层吸湿排汗等性能。克重：（200±10）g/m2。</w:t>
                  </w:r>
                </w:p>
                <w:p>
                  <w:pPr>
                    <w:jc w:val="left"/>
                  </w:pPr>
                  <w:r>
                    <w:rPr>
                      <w:color w:val="000000"/>
                      <w:sz w:val="21"/>
                    </w:rPr>
                    <w:t>2.4拉链：上衣前门襟和裤子前襟处采用了不小于8号的树脂拉链，颜色为橘红色。</w:t>
                  </w:r>
                </w:p>
                <w:p>
                  <w:pPr>
                    <w:jc w:val="left"/>
                  </w:pPr>
                  <w:r>
                    <w:rPr>
                      <w:color w:val="000000"/>
                      <w:sz w:val="21"/>
                    </w:rPr>
                    <w:t>3.技术要求</w:t>
                  </w:r>
                </w:p>
                <w:p>
                  <w:pPr>
                    <w:jc w:val="left"/>
                  </w:pPr>
                  <w:r>
                    <w:rPr>
                      <w:b/>
                      <w:color w:val="000000"/>
                      <w:sz w:val="21"/>
                    </w:rPr>
                    <w:t>▲3.1阻燃性能: 经纬向损毁长度≤40mm，续燃时间为0s，且无熔融、滴落现象；（报告中体现）</w:t>
                  </w:r>
                </w:p>
                <w:p>
                  <w:pPr>
                    <w:jc w:val="left"/>
                  </w:pPr>
                  <w:r>
                    <w:rPr>
                      <w:b/>
                      <w:color w:val="000000"/>
                      <w:sz w:val="21"/>
                    </w:rPr>
                    <w:t>▲3.2断裂强力:经向断裂强力≥800N；纬向断裂强力≥800N；（报告中体现）</w:t>
                  </w:r>
                </w:p>
                <w:p>
                  <w:pPr>
                    <w:jc w:val="left"/>
                  </w:pPr>
                  <w:r>
                    <w:rPr>
                      <w:b/>
                      <w:color w:val="000000"/>
                      <w:sz w:val="21"/>
                    </w:rPr>
                    <w:t>▲3.3撕破强力：面料经向撕破强力≥200N、纬向撕破强力≥200N；（报告中体现）</w:t>
                  </w:r>
                </w:p>
                <w:p>
                  <w:pPr>
                    <w:jc w:val="left"/>
                  </w:pPr>
                  <w:r>
                    <w:rPr>
                      <w:b/>
                      <w:color w:val="000000"/>
                      <w:sz w:val="21"/>
                    </w:rPr>
                    <w:t>3.4接缝强力：≥700N；（报告中体现）</w:t>
                  </w:r>
                </w:p>
                <w:p>
                  <w:pPr>
                    <w:jc w:val="left"/>
                  </w:pPr>
                  <w:r>
                    <w:rPr>
                      <w:color w:val="000000"/>
                      <w:sz w:val="21"/>
                    </w:rPr>
                    <w:t>3.5热稳定性能：经（180±5）°C热稳定性能试验后，沿经、纬方向尺寸变化率≤1%，且试样表面应无明显变化。</w:t>
                  </w:r>
                </w:p>
                <w:p>
                  <w:pPr>
                    <w:jc w:val="left"/>
                  </w:pPr>
                  <w:r>
                    <w:rPr>
                      <w:color w:val="000000"/>
                      <w:sz w:val="21"/>
                    </w:rPr>
                    <w:t>3.6橘红和火焰蓝两种面料色牢度：面料的耐水摩擦色牢度、耐洗沾色色牢度、耐光色牢度不小于4级；</w:t>
                  </w:r>
                </w:p>
                <w:p>
                  <w:pPr>
                    <w:jc w:val="left"/>
                  </w:pPr>
                  <w:r>
                    <w:rPr>
                      <w:color w:val="000000"/>
                      <w:sz w:val="21"/>
                    </w:rPr>
                    <w:t>3.7针距密度：明暗线≥12针/3cm，包缝线≥9针/3cm；</w:t>
                  </w:r>
                </w:p>
                <w:p>
                  <w:pPr>
                    <w:jc w:val="left"/>
                  </w:pPr>
                  <w:r>
                    <w:rPr>
                      <w:color w:val="000000"/>
                      <w:sz w:val="21"/>
                    </w:rPr>
                    <w:t>3.8防静电性能：≤0.5μC。</w:t>
                  </w:r>
                </w:p>
                <w:p>
                  <w:pPr>
                    <w:jc w:val="left"/>
                  </w:pPr>
                  <w:r>
                    <w:rPr>
                      <w:color w:val="000000"/>
                      <w:sz w:val="21"/>
                    </w:rPr>
                    <w:t>3.9质量：≤1.2kg。</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 xml:space="preserve"> </w:t>
                  </w:r>
                  <w:r>
                    <w:rPr>
                      <w:color w:val="000000"/>
                      <w:sz w:val="21"/>
                    </w:rPr>
                    <w:t>15</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护膝、护肘</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1.符合GB24541-2009《手部防护 机械危害防护手套》标准，投标文件中提供相应检测报告复印件。</w:t>
                  </w:r>
                </w:p>
                <w:p>
                  <w:pPr>
                    <w:jc w:val="left"/>
                  </w:pPr>
                  <w:r>
                    <w:rPr>
                      <w:color w:val="000000"/>
                      <w:sz w:val="21"/>
                    </w:rPr>
                    <w:t>2.用于对膝部、肘部的防护，多层结构，有效防止硬物刺伤、划破。</w:t>
                  </w:r>
                </w:p>
                <w:p>
                  <w:pPr>
                    <w:jc w:val="left"/>
                  </w:pPr>
                  <w:r>
                    <w:rPr>
                      <w:color w:val="000000"/>
                      <w:sz w:val="21"/>
                    </w:rPr>
                    <w:t>3.采用网眼布、海绵、泡棉、牛津布、阻燃材料组成。外壳防护件具有阻燃、抗冲击、韧性好、耐磨等功能。</w:t>
                  </w:r>
                </w:p>
                <w:p>
                  <w:pPr>
                    <w:jc w:val="left"/>
                  </w:pPr>
                  <w:r>
                    <w:rPr>
                      <w:color w:val="000000"/>
                      <w:sz w:val="21"/>
                    </w:rPr>
                    <w:t>4.一对护膝一对护肘（四件套）。</w:t>
                  </w:r>
                </w:p>
                <w:p>
                  <w:pPr>
                    <w:jc w:val="left"/>
                  </w:pPr>
                  <w:r>
                    <w:rPr>
                      <w:color w:val="000000"/>
                      <w:sz w:val="21"/>
                    </w:rPr>
                    <w:t>5</w:t>
                  </w:r>
                  <w:r>
                    <w:rPr>
                      <w:color w:val="000000"/>
                      <w:sz w:val="21"/>
                    </w:rPr>
                    <w:t>.内层采用无毒、抗冲击性好、轻便的缓冲材料。</w:t>
                  </w:r>
                </w:p>
                <w:p>
                  <w:pPr>
                    <w:jc w:val="left"/>
                  </w:pPr>
                  <w:r>
                    <w:rPr>
                      <w:color w:val="000000"/>
                      <w:sz w:val="21"/>
                    </w:rPr>
                    <w:t>6</w:t>
                  </w:r>
                  <w:r>
                    <w:rPr>
                      <w:color w:val="000000"/>
                      <w:sz w:val="21"/>
                    </w:rPr>
                    <w:t>.耐磨次数≥2000次。</w:t>
                  </w:r>
                </w:p>
                <w:p>
                  <w:pPr>
                    <w:jc w:val="left"/>
                  </w:pPr>
                  <w:r>
                    <w:rPr>
                      <w:color w:val="000000"/>
                      <w:sz w:val="21"/>
                    </w:rPr>
                    <w:t>7</w:t>
                  </w:r>
                  <w:r>
                    <w:rPr>
                      <w:color w:val="000000"/>
                      <w:sz w:val="21"/>
                    </w:rPr>
                    <w:t>.抗冲击性能：护肘≥590N，护膝≥1900N。</w:t>
                  </w:r>
                </w:p>
                <w:p>
                  <w:pPr>
                    <w:jc w:val="left"/>
                  </w:pPr>
                  <w:r>
                    <w:rPr>
                      <w:color w:val="000000"/>
                      <w:sz w:val="21"/>
                    </w:rPr>
                    <w:t>8</w:t>
                  </w:r>
                  <w:r>
                    <w:rPr>
                      <w:color w:val="000000"/>
                      <w:sz w:val="21"/>
                    </w:rPr>
                    <w:t>.耐穿刺性能：护肘≥580N，护膝≥850N。</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25</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消防员抢险救援靴</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1.整体要求</w:t>
                  </w:r>
                </w:p>
                <w:p>
                  <w:pPr>
                    <w:jc w:val="left"/>
                  </w:pPr>
                  <w:r>
                    <w:rPr>
                      <w:color w:val="000000"/>
                      <w:sz w:val="21"/>
                    </w:rPr>
                    <w:t>1.1符合《消防员抢险救援防护服装试验大纲》标准要求，投标文件中需提供应急管理部授权单位出具的检验报告复印件。</w:t>
                  </w:r>
                </w:p>
                <w:p>
                  <w:pPr>
                    <w:jc w:val="left"/>
                  </w:pPr>
                  <w:r>
                    <w:rPr>
                      <w:color w:val="000000"/>
                      <w:sz w:val="21"/>
                    </w:rPr>
                    <w:t>2.结构及颜色</w:t>
                  </w:r>
                </w:p>
                <w:p>
                  <w:pPr>
                    <w:jc w:val="left"/>
                  </w:pPr>
                  <w:r>
                    <w:rPr>
                      <w:color w:val="000000"/>
                      <w:sz w:val="21"/>
                    </w:rPr>
                    <w:t>2.1由靴外底、靴跟、带舒适层的靴帮、带防穿刺层的靴内底、鞋垫和靴头等组成。</w:t>
                  </w:r>
                </w:p>
                <w:p>
                  <w:pPr>
                    <w:jc w:val="left"/>
                  </w:pPr>
                  <w:r>
                    <w:rPr>
                      <w:color w:val="000000"/>
                      <w:sz w:val="21"/>
                    </w:rPr>
                    <w:t>2.2内怀设有快速穿脱功能拉链，靴面主体材料为黑色防水阻燃牛皮和防水阻燃帆布，靴底为橡胶一体成型。</w:t>
                  </w:r>
                </w:p>
                <w:p>
                  <w:pPr>
                    <w:jc w:val="left"/>
                  </w:pPr>
                  <w:r>
                    <w:rPr>
                      <w:color w:val="000000"/>
                      <w:sz w:val="21"/>
                    </w:rPr>
                    <w:t>2.3从靴内后跟中央起至靴口最低处的高度≥180mm。</w:t>
                  </w:r>
                </w:p>
                <w:p>
                  <w:pPr>
                    <w:jc w:val="left"/>
                  </w:pPr>
                  <w:r>
                    <w:rPr>
                      <w:color w:val="000000"/>
                      <w:sz w:val="21"/>
                    </w:rPr>
                    <w:t>2.4主体为黑色；反光标志为荧光黄色；鞋带和“消防救援”标志为橘红色。</w:t>
                  </w:r>
                </w:p>
                <w:p>
                  <w:pPr>
                    <w:jc w:val="left"/>
                  </w:pPr>
                  <w:r>
                    <w:rPr>
                      <w:color w:val="000000"/>
                      <w:sz w:val="21"/>
                    </w:rPr>
                    <w:t>3.技术要求</w:t>
                  </w:r>
                </w:p>
                <w:p>
                  <w:pPr>
                    <w:jc w:val="left"/>
                  </w:pPr>
                  <w:r>
                    <w:rPr>
                      <w:color w:val="000000"/>
                      <w:sz w:val="21"/>
                    </w:rPr>
                    <w:t>▲3.1靴帮抗穿刺性能：≥190N。</w:t>
                  </w:r>
                </w:p>
                <w:p>
                  <w:pPr>
                    <w:jc w:val="left"/>
                  </w:pPr>
                  <w:r>
                    <w:rPr>
                      <w:color w:val="000000"/>
                      <w:sz w:val="21"/>
                    </w:rPr>
                    <w:t>3.2鞋帮抗热辐射性能：内表面温升≤7℃。</w:t>
                  </w:r>
                </w:p>
                <w:p>
                  <w:pPr>
                    <w:jc w:val="left"/>
                  </w:pPr>
                  <w:r>
                    <w:rPr>
                      <w:color w:val="000000"/>
                      <w:sz w:val="21"/>
                    </w:rPr>
                    <w:t>3.3靴底抗穿刺性能：≥1700N。</w:t>
                  </w:r>
                </w:p>
                <w:p>
                  <w:pPr>
                    <w:jc w:val="left"/>
                  </w:pPr>
                  <w:r>
                    <w:rPr>
                      <w:color w:val="000000"/>
                      <w:sz w:val="21"/>
                    </w:rPr>
                    <w:t>3.4外底耐弯折性能：≤2mm。</w:t>
                  </w:r>
                </w:p>
                <w:p>
                  <w:pPr>
                    <w:jc w:val="left"/>
                  </w:pPr>
                  <w:r>
                    <w:rPr>
                      <w:color w:val="000000"/>
                      <w:sz w:val="21"/>
                    </w:rPr>
                    <w:t>3.5防滑性能：始滑角＞15°。</w:t>
                  </w:r>
                </w:p>
                <w:p>
                  <w:pPr>
                    <w:jc w:val="left"/>
                  </w:pPr>
                  <w:r>
                    <w:rPr>
                      <w:color w:val="000000"/>
                      <w:sz w:val="21"/>
                    </w:rPr>
                    <w:t>▲3.6电绝缘性能：泄漏电流≤0.1mA。</w:t>
                  </w:r>
                </w:p>
                <w:p>
                  <w:pPr>
                    <w:jc w:val="left"/>
                  </w:pPr>
                  <w:r>
                    <w:rPr>
                      <w:color w:val="000000"/>
                      <w:sz w:val="21"/>
                    </w:rPr>
                    <w:t>▲3.7阻燃性能：离火自熄时间0S，损毁长度≤1mm。</w:t>
                  </w:r>
                </w:p>
                <w:p>
                  <w:pPr>
                    <w:jc w:val="left"/>
                  </w:pPr>
                  <w:r>
                    <w:rPr>
                      <w:color w:val="000000"/>
                      <w:sz w:val="21"/>
                    </w:rPr>
                    <w:t>3.8隔热性能：鞋底内表面温升≤10℃。</w:t>
                  </w:r>
                </w:p>
                <w:p>
                  <w:pPr>
                    <w:jc w:val="left"/>
                  </w:pPr>
                  <w:r>
                    <w:rPr>
                      <w:color w:val="000000"/>
                      <w:sz w:val="21"/>
                    </w:rPr>
                    <w:t>3.9重量≤2.0kg。</w:t>
                  </w:r>
                </w:p>
                <w:p>
                  <w:pPr>
                    <w:jc w:val="left"/>
                  </w:pPr>
                  <w:r>
                    <w:rPr>
                      <w:color w:val="000000"/>
                      <w:sz w:val="21"/>
                    </w:rPr>
                    <w:t>4.其他</w:t>
                  </w:r>
                </w:p>
                <w:p>
                  <w:pPr>
                    <w:jc w:val="left"/>
                  </w:pPr>
                  <w:r>
                    <w:rPr>
                      <w:color w:val="000000"/>
                      <w:sz w:val="21"/>
                    </w:rPr>
                    <w:t>4.1靴身配有的橘红色鞋带，鞋带长1800mm。</w:t>
                  </w:r>
                </w:p>
                <w:p>
                  <w:pPr>
                    <w:jc w:val="left"/>
                  </w:pPr>
                  <w:r>
                    <w:rPr>
                      <w:color w:val="000000"/>
                      <w:sz w:val="21"/>
                    </w:rPr>
                    <w:t>4.2靴身内怀配有两颗单向防水透气眼。</w:t>
                  </w:r>
                </w:p>
                <w:p>
                  <w:pPr>
                    <w:jc w:val="left"/>
                  </w:pPr>
                  <w:r>
                    <w:rPr>
                      <w:color w:val="000000"/>
                      <w:sz w:val="21"/>
                    </w:rPr>
                    <w:t>4.3靴舌上端配有用于隐藏多余鞋带的饰片袋。</w:t>
                  </w:r>
                </w:p>
                <w:p>
                  <w:pPr>
                    <w:jc w:val="left"/>
                  </w:pPr>
                  <w:r>
                    <w:rPr>
                      <w:color w:val="000000"/>
                      <w:sz w:val="21"/>
                    </w:rPr>
                    <w:t>4.4靴筒后部设带反光标志带的提手。</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35</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双</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消防无人机</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1.飞行器</w:t>
                  </w:r>
                </w:p>
                <w:p>
                  <w:pPr>
                    <w:jc w:val="left"/>
                  </w:pPr>
                  <w:r>
                    <w:rPr>
                      <w:color w:val="000000"/>
                      <w:sz w:val="21"/>
                    </w:rPr>
                    <w:t>1.1 起飞重量（无配件）≤950 g</w:t>
                  </w:r>
                </w:p>
                <w:p>
                  <w:pPr>
                    <w:jc w:val="left"/>
                  </w:pPr>
                  <w:r>
                    <w:rPr>
                      <w:color w:val="000000"/>
                      <w:sz w:val="21"/>
                    </w:rPr>
                    <w:t>1.2 折叠后尺寸（长×宽×高）≤225×100×100mm</w:t>
                  </w:r>
                </w:p>
                <w:p>
                  <w:pPr>
                    <w:jc w:val="left"/>
                  </w:pPr>
                  <w:r>
                    <w:rPr>
                      <w:color w:val="000000"/>
                      <w:sz w:val="21"/>
                    </w:rPr>
                    <w:t>1.3 对角线轴距≥380 mm</w:t>
                  </w:r>
                </w:p>
                <w:p>
                  <w:pPr>
                    <w:jc w:val="left"/>
                  </w:pPr>
                  <w:r>
                    <w:rPr>
                      <w:color w:val="000000"/>
                      <w:sz w:val="21"/>
                    </w:rPr>
                    <w:t>1.4 最大信号有效距离（无干扰、无遮挡）≥15km</w:t>
                  </w:r>
                </w:p>
                <w:p>
                  <w:pPr>
                    <w:jc w:val="left"/>
                  </w:pPr>
                  <w:r>
                    <w:rPr>
                      <w:color w:val="000000"/>
                      <w:sz w:val="21"/>
                    </w:rPr>
                    <w:t>1.5 最长飞行时间≥45分钟</w:t>
                  </w:r>
                </w:p>
                <w:p>
                  <w:pPr>
                    <w:jc w:val="left"/>
                  </w:pPr>
                  <w:r>
                    <w:rPr>
                      <w:color w:val="000000"/>
                      <w:sz w:val="21"/>
                    </w:rPr>
                    <w:t>1.6 最大可抗风速≥12m/s</w:t>
                  </w:r>
                </w:p>
                <w:p>
                  <w:pPr>
                    <w:jc w:val="left"/>
                  </w:pPr>
                  <w:r>
                    <w:rPr>
                      <w:color w:val="000000"/>
                      <w:sz w:val="21"/>
                    </w:rPr>
                    <w:t>1.7 全向感知系统飞行器的前、后、左、右、上、下均具备视觉或红外避障传感器，能够在探测到障碍物时在App上进行提醒，并自动减速刹车.</w:t>
                  </w:r>
                </w:p>
                <w:p>
                  <w:pPr>
                    <w:jc w:val="left"/>
                  </w:pPr>
                  <w:r>
                    <w:rPr>
                      <w:color w:val="000000"/>
                      <w:sz w:val="21"/>
                    </w:rPr>
                    <w:t>1.8 GNSS 支持GPS+GLONASS+BEIDOU，支持单北斗模式</w:t>
                  </w:r>
                </w:p>
                <w:p>
                  <w:pPr>
                    <w:jc w:val="left"/>
                  </w:pPr>
                  <w:r>
                    <w:rPr>
                      <w:color w:val="000000"/>
                      <w:sz w:val="21"/>
                    </w:rPr>
                    <w:t>1.9 工作环境温度 工作温度范围覆盖-10°C至40°C</w:t>
                  </w:r>
                </w:p>
                <w:p>
                  <w:pPr>
                    <w:jc w:val="left"/>
                  </w:pPr>
                  <w:r>
                    <w:rPr>
                      <w:color w:val="000000"/>
                      <w:sz w:val="21"/>
                    </w:rPr>
                    <w:t>1.10 GNSS定位悬停精度 垂直≤0.5m，水平≤0.5m</w:t>
                  </w:r>
                </w:p>
                <w:p>
                  <w:pPr>
                    <w:jc w:val="left"/>
                  </w:pPr>
                  <w:r>
                    <w:rPr>
                      <w:color w:val="000000"/>
                      <w:sz w:val="21"/>
                    </w:rPr>
                    <w:t>1.11 视觉定位悬停精度 垂直≤0.1m，水平≤0.1m</w:t>
                  </w:r>
                </w:p>
                <w:p>
                  <w:pPr>
                    <w:jc w:val="left"/>
                  </w:pPr>
                  <w:r>
                    <w:rPr>
                      <w:color w:val="000000"/>
                      <w:sz w:val="21"/>
                    </w:rPr>
                    <w:t>1.12 最大上升速度≥6m/s</w:t>
                  </w:r>
                </w:p>
                <w:p>
                  <w:pPr>
                    <w:jc w:val="left"/>
                  </w:pPr>
                  <w:r>
                    <w:rPr>
                      <w:color w:val="000000"/>
                      <w:sz w:val="21"/>
                    </w:rPr>
                    <w:t>1.13 最大下降速度≥6m/s</w:t>
                  </w:r>
                </w:p>
                <w:p>
                  <w:pPr>
                    <w:jc w:val="left"/>
                  </w:pPr>
                  <w:r>
                    <w:rPr>
                      <w:color w:val="000000"/>
                      <w:sz w:val="21"/>
                    </w:rPr>
                    <w:t>1.14 最大水平飞行速度≥15m/s</w:t>
                  </w:r>
                </w:p>
                <w:p>
                  <w:pPr>
                    <w:jc w:val="left"/>
                  </w:pPr>
                  <w:r>
                    <w:rPr>
                      <w:color w:val="000000"/>
                      <w:sz w:val="21"/>
                    </w:rPr>
                    <w:t>1.15 最大飞行海拔高度≥6000米</w:t>
                  </w:r>
                </w:p>
                <w:p>
                  <w:pPr>
                    <w:jc w:val="left"/>
                  </w:pPr>
                  <w:r>
                    <w:rPr>
                      <w:color w:val="000000"/>
                      <w:sz w:val="21"/>
                    </w:rPr>
                    <w:t>1.16 图传加密 为保证数据安全，图传链路需通过AES-256技术进行加密</w:t>
                  </w:r>
                </w:p>
                <w:p>
                  <w:pPr>
                    <w:jc w:val="left"/>
                  </w:pPr>
                  <w:r>
                    <w:rPr>
                      <w:color w:val="000000"/>
                      <w:sz w:val="21"/>
                    </w:rPr>
                    <w:t>1.17 降落保护 在自主降落过程中，无人机飞行器能够检测下方地形.当下方地形为不平整地面或水面，飞行器保持悬停，同时通过地面站软件向用户发出警示信息</w:t>
                  </w:r>
                </w:p>
                <w:p>
                  <w:pPr>
                    <w:jc w:val="left"/>
                  </w:pPr>
                  <w:r>
                    <w:rPr>
                      <w:color w:val="000000"/>
                      <w:sz w:val="21"/>
                    </w:rPr>
                    <w:t>1.18 飞行器自检功能 具备飞行器自检功能</w:t>
                  </w:r>
                </w:p>
                <w:p>
                  <w:pPr>
                    <w:jc w:val="left"/>
                  </w:pPr>
                  <w:r>
                    <w:rPr>
                      <w:color w:val="000000"/>
                      <w:sz w:val="21"/>
                    </w:rPr>
                    <w:t>1.19 低电量自动返航 具备低电量自动返航功能</w:t>
                  </w:r>
                </w:p>
                <w:p>
                  <w:pPr>
                    <w:jc w:val="left"/>
                  </w:pPr>
                  <w:r>
                    <w:rPr>
                      <w:color w:val="000000"/>
                      <w:sz w:val="21"/>
                    </w:rPr>
                    <w:t>1.20 信号丢失自动返航 具备信号丢失自动返航功能</w:t>
                  </w:r>
                </w:p>
                <w:p>
                  <w:pPr>
                    <w:jc w:val="left"/>
                  </w:pPr>
                  <w:r>
                    <w:rPr>
                      <w:color w:val="000000"/>
                      <w:sz w:val="21"/>
                    </w:rPr>
                    <w:t>2.云台相机</w:t>
                  </w:r>
                </w:p>
                <w:p>
                  <w:pPr>
                    <w:jc w:val="left"/>
                  </w:pPr>
                  <w:r>
                    <w:rPr>
                      <w:color w:val="000000"/>
                      <w:sz w:val="21"/>
                    </w:rPr>
                    <w:t>2.1 相机类型：具有长焦可见光、广角可见光和红外热成像相机</w:t>
                  </w:r>
                </w:p>
                <w:p>
                  <w:pPr>
                    <w:jc w:val="left"/>
                  </w:pPr>
                  <w:r>
                    <w:rPr>
                      <w:color w:val="000000"/>
                      <w:sz w:val="21"/>
                    </w:rPr>
                    <w:t>2.2 广角相机CMOS：1/2英寸</w:t>
                  </w:r>
                </w:p>
                <w:p>
                  <w:pPr>
                    <w:jc w:val="left"/>
                  </w:pPr>
                  <w:r>
                    <w:rPr>
                      <w:color w:val="000000"/>
                      <w:sz w:val="21"/>
                    </w:rPr>
                    <w:t>2.3 广角相机像素：具备广角相机，有效像素不低于4800万</w:t>
                  </w:r>
                </w:p>
                <w:p>
                  <w:pPr>
                    <w:jc w:val="left"/>
                  </w:pPr>
                  <w:r>
                    <w:rPr>
                      <w:color w:val="000000"/>
                      <w:sz w:val="21"/>
                    </w:rPr>
                    <w:t>2.4 长焦相机CMOS：具备长焦相机，相机CMOS不低于1/2英寸</w:t>
                  </w:r>
                </w:p>
                <w:p>
                  <w:pPr>
                    <w:jc w:val="left"/>
                  </w:pPr>
                  <w:r>
                    <w:rPr>
                      <w:color w:val="000000"/>
                      <w:sz w:val="21"/>
                    </w:rPr>
                    <w:t>2.5 长焦相机像素：像素数不低于1200万</w:t>
                  </w:r>
                </w:p>
                <w:p>
                  <w:pPr>
                    <w:jc w:val="left"/>
                  </w:pPr>
                  <w:r>
                    <w:rPr>
                      <w:color w:val="000000"/>
                      <w:sz w:val="21"/>
                    </w:rPr>
                    <w:t>2.6 可见光相机变焦倍数： 变焦倍数不低于56倍</w:t>
                  </w:r>
                </w:p>
                <w:p>
                  <w:pPr>
                    <w:jc w:val="left"/>
                  </w:pPr>
                  <w:r>
                    <w:rPr>
                      <w:color w:val="000000"/>
                      <w:sz w:val="21"/>
                    </w:rPr>
                    <w:t>2.7 红外传感器分辨率： 大于640*512</w:t>
                  </w:r>
                </w:p>
                <w:p>
                  <w:pPr>
                    <w:jc w:val="left"/>
                  </w:pPr>
                  <w:r>
                    <w:rPr>
                      <w:color w:val="000000"/>
                      <w:sz w:val="21"/>
                    </w:rPr>
                    <w:t>2.8 红外传感器帧率： 30Hz</w:t>
                  </w:r>
                </w:p>
                <w:p>
                  <w:pPr>
                    <w:jc w:val="left"/>
                  </w:pPr>
                  <w:r>
                    <w:rPr>
                      <w:color w:val="000000"/>
                      <w:sz w:val="21"/>
                    </w:rPr>
                    <w:t>2.9 红外热成像测温方式： 支持点测温和区域测温</w:t>
                  </w:r>
                </w:p>
                <w:p>
                  <w:pPr>
                    <w:jc w:val="left"/>
                  </w:pPr>
                  <w:r>
                    <w:rPr>
                      <w:color w:val="000000"/>
                      <w:sz w:val="21"/>
                    </w:rPr>
                    <w:t>2.10 变焦方式： 支持可见光与红外热成像联动变焦</w:t>
                  </w:r>
                </w:p>
                <w:p>
                  <w:pPr>
                    <w:jc w:val="left"/>
                  </w:pPr>
                  <w:r>
                    <w:rPr>
                      <w:color w:val="000000"/>
                      <w:sz w:val="21"/>
                    </w:rPr>
                    <w:t>2.11 稳定系统：具备三轴机械增稳云台（俯仰、横滚、平移）</w:t>
                  </w:r>
                </w:p>
                <w:p>
                  <w:pPr>
                    <w:jc w:val="left"/>
                  </w:pPr>
                  <w:r>
                    <w:rPr>
                      <w:color w:val="000000"/>
                      <w:sz w:val="21"/>
                    </w:rPr>
                    <w:t>2.12 可见光相机视频：可见光相机支持4k30p视频录制</w:t>
                  </w:r>
                </w:p>
                <w:p>
                  <w:pPr>
                    <w:jc w:val="left"/>
                  </w:pPr>
                  <w:r>
                    <w:rPr>
                      <w:color w:val="000000"/>
                      <w:sz w:val="21"/>
                    </w:rPr>
                    <w:t>3.遥控器&amp;图传系统</w:t>
                  </w:r>
                </w:p>
                <w:p>
                  <w:pPr>
                    <w:jc w:val="left"/>
                  </w:pPr>
                  <w:r>
                    <w:rPr>
                      <w:color w:val="000000"/>
                      <w:sz w:val="21"/>
                    </w:rPr>
                    <w:t>3.1 工作频段： 支持2.4G、5.8G图传</w:t>
                  </w:r>
                </w:p>
                <w:p>
                  <w:pPr>
                    <w:jc w:val="left"/>
                  </w:pPr>
                  <w:r>
                    <w:rPr>
                      <w:color w:val="000000"/>
                      <w:sz w:val="21"/>
                    </w:rPr>
                    <w:t>3.2 一体化设计： 具备遥控器和显示屏一体化设计</w:t>
                  </w:r>
                </w:p>
                <w:p>
                  <w:pPr>
                    <w:jc w:val="left"/>
                  </w:pPr>
                  <w:r>
                    <w:rPr>
                      <w:color w:val="000000"/>
                      <w:sz w:val="21"/>
                    </w:rPr>
                    <w:t>3.3 显示器分辨率： 地面站显示器应采用触摸屏，屏幕显示分辨率≥1920*1080p</w:t>
                  </w:r>
                </w:p>
                <w:p>
                  <w:pPr>
                    <w:jc w:val="left"/>
                  </w:pPr>
                  <w:r>
                    <w:rPr>
                      <w:color w:val="000000"/>
                      <w:sz w:val="21"/>
                    </w:rPr>
                    <w:t>3.4 显示器亮度： 显示器亮度≥1000cd/m2</w:t>
                  </w:r>
                </w:p>
                <w:p>
                  <w:pPr>
                    <w:jc w:val="left"/>
                  </w:pPr>
                  <w:r>
                    <w:rPr>
                      <w:color w:val="000000"/>
                      <w:sz w:val="21"/>
                    </w:rPr>
                    <w:t>3.5 遥控器重量： 重量小于700g</w:t>
                  </w:r>
                </w:p>
                <w:p>
                  <w:pPr>
                    <w:jc w:val="left"/>
                  </w:pPr>
                  <w:r>
                    <w:rPr>
                      <w:color w:val="000000"/>
                      <w:sz w:val="21"/>
                    </w:rPr>
                    <w:t>3.6 接口：地面站具备Mini-HDMI视频输出接口、SD卡槽、USB接口</w:t>
                  </w:r>
                </w:p>
                <w:p>
                  <w:pPr>
                    <w:jc w:val="left"/>
                  </w:pPr>
                  <w:r>
                    <w:rPr>
                      <w:color w:val="000000"/>
                      <w:sz w:val="21"/>
                    </w:rPr>
                    <w:t>4.配件</w:t>
                  </w:r>
                </w:p>
                <w:p>
                  <w:pPr>
                    <w:jc w:val="left"/>
                  </w:pPr>
                  <w:r>
                    <w:rPr>
                      <w:color w:val="000000"/>
                      <w:sz w:val="21"/>
                    </w:rPr>
                    <w:t>4.1 RTK：支持RTK厘米级定位，RTK可拆卸</w:t>
                  </w:r>
                </w:p>
                <w:p>
                  <w:pPr>
                    <w:jc w:val="left"/>
                  </w:pPr>
                  <w:r>
                    <w:rPr>
                      <w:color w:val="000000"/>
                      <w:sz w:val="21"/>
                    </w:rPr>
                    <w:t>4.2 RTK重量：RTK重量小于30g</w:t>
                  </w:r>
                </w:p>
                <w:p>
                  <w:pPr>
                    <w:jc w:val="left"/>
                  </w:pPr>
                  <w:r>
                    <w:rPr>
                      <w:color w:val="000000"/>
                      <w:sz w:val="21"/>
                    </w:rPr>
                    <w:t>4.3 RTK位置精度：在RTK固定解时，水平精度  1cm+1ppm，高程精度1.5cm+1ppm</w:t>
                  </w:r>
                </w:p>
                <w:p>
                  <w:pPr>
                    <w:jc w:val="left"/>
                  </w:pPr>
                  <w:r>
                    <w:rPr>
                      <w:color w:val="000000"/>
                      <w:sz w:val="21"/>
                    </w:rPr>
                    <w:t>4.4 喊话器：挂载喊话器</w:t>
                  </w:r>
                </w:p>
                <w:p>
                  <w:pPr>
                    <w:jc w:val="left"/>
                  </w:pPr>
                  <w:r>
                    <w:rPr>
                      <w:color w:val="000000"/>
                      <w:sz w:val="21"/>
                    </w:rPr>
                    <w:t>4.5 喊话器重量：喊话器重量小于90g</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800兆手持电台</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1.支持屏幕翻转；</w:t>
                  </w:r>
                </w:p>
                <w:p>
                  <w:pPr>
                    <w:jc w:val="left"/>
                  </w:pPr>
                  <w:r>
                    <w:rPr>
                      <w:color w:val="000000"/>
                      <w:sz w:val="21"/>
                    </w:rPr>
                    <w:t>2.必须为全键盘，具有内置GPS/北斗定位且带有彩色液晶显示屏的设备；</w:t>
                  </w:r>
                </w:p>
                <w:p>
                  <w:pPr>
                    <w:jc w:val="left"/>
                  </w:pPr>
                  <w:r>
                    <w:rPr>
                      <w:color w:val="000000"/>
                      <w:sz w:val="21"/>
                    </w:rPr>
                    <w:t>3.防护等级：IP65；</w:t>
                  </w:r>
                </w:p>
                <w:p>
                  <w:pPr>
                    <w:jc w:val="left"/>
                  </w:pPr>
                  <w:r>
                    <w:rPr>
                      <w:color w:val="000000"/>
                      <w:sz w:val="21"/>
                    </w:rPr>
                    <w:t>4.可</w:t>
                  </w:r>
                  <w:r>
                    <w:rPr>
                      <w:sz w:val="21"/>
                    </w:rPr>
                    <w:t>4</w:t>
                  </w:r>
                  <w:r>
                    <w:rPr>
                      <w:color w:val="000000"/>
                      <w:sz w:val="21"/>
                    </w:rPr>
                    <w:t>时隙捆绑分组数据；</w:t>
                  </w:r>
                </w:p>
                <w:p>
                  <w:pPr>
                    <w:jc w:val="left"/>
                  </w:pPr>
                  <w:r>
                    <w:rPr>
                      <w:color w:val="000000"/>
                      <w:sz w:val="21"/>
                    </w:rPr>
                    <w:t>5.频率范围：806～821MHz；RX在851～866MHz；</w:t>
                  </w:r>
                </w:p>
                <w:p>
                  <w:pPr>
                    <w:jc w:val="left"/>
                  </w:pPr>
                  <w:r>
                    <w:rPr>
                      <w:color w:val="000000"/>
                      <w:sz w:val="21"/>
                    </w:rPr>
                    <w:t>6.通话组（TMO）：≥3000个；</w:t>
                  </w:r>
                </w:p>
                <w:p>
                  <w:pPr>
                    <w:jc w:val="left"/>
                  </w:pPr>
                  <w:r>
                    <w:rPr>
                      <w:color w:val="000000"/>
                      <w:sz w:val="21"/>
                    </w:rPr>
                    <w:t>7.信道间隔：12.5KHz/20KHz/25KHz；</w:t>
                  </w:r>
                </w:p>
                <w:p>
                  <w:pPr>
                    <w:jc w:val="left"/>
                  </w:pPr>
                  <w:r>
                    <w:rPr>
                      <w:color w:val="000000"/>
                      <w:sz w:val="21"/>
                    </w:rPr>
                    <w:t>8.发射功率≥1.8W；</w:t>
                  </w:r>
                </w:p>
                <w:p>
                  <w:pPr>
                    <w:jc w:val="left"/>
                  </w:pPr>
                  <w:r>
                    <w:rPr>
                      <w:color w:val="000000"/>
                      <w:sz w:val="21"/>
                    </w:rPr>
                    <w:t>9.抗跌落、抗冲击、抗振动：同时支持ET300019S标准和MIL-STD-810D/E/F标准。</w:t>
                  </w:r>
                </w:p>
                <w:p>
                  <w:pPr>
                    <w:jc w:val="left"/>
                  </w:pPr>
                  <w:r>
                    <w:rPr>
                      <w:color w:val="000000"/>
                      <w:sz w:val="21"/>
                    </w:rPr>
                    <w:t>10.电池：锂电池，容量≥2150 mAh；</w:t>
                  </w:r>
                </w:p>
                <w:p>
                  <w:pPr>
                    <w:jc w:val="left"/>
                  </w:pPr>
                  <w:r>
                    <w:rPr>
                      <w:color w:val="000000"/>
                      <w:sz w:val="21"/>
                    </w:rPr>
                    <w:t>11.尺寸≤130x55x40mm；</w:t>
                  </w:r>
                </w:p>
                <w:p>
                  <w:pPr>
                    <w:jc w:val="left"/>
                  </w:pPr>
                  <w:r>
                    <w:rPr>
                      <w:color w:val="000000"/>
                      <w:sz w:val="21"/>
                    </w:rPr>
                    <w:t>12.重量（带电池、天线、腰夹）≤300g；</w:t>
                  </w:r>
                </w:p>
                <w:p>
                  <w:pPr>
                    <w:jc w:val="left"/>
                  </w:pPr>
                  <w:r>
                    <w:rPr>
                      <w:color w:val="000000"/>
                      <w:sz w:val="21"/>
                    </w:rPr>
                    <w:t>13.符合TETRA MoU（TCCW）的互可操作性（IOP）规范；</w:t>
                  </w:r>
                </w:p>
                <w:p>
                  <w:pPr>
                    <w:jc w:val="left"/>
                  </w:pPr>
                  <w:r>
                    <w:rPr>
                      <w:b/>
                      <w:sz w:val="21"/>
                    </w:rPr>
                    <w:t>★</w:t>
                  </w:r>
                  <w:r>
                    <w:rPr>
                      <w:b/>
                      <w:color w:val="000000"/>
                      <w:sz w:val="21"/>
                    </w:rPr>
                    <w:t>14.必须具有中国工业与信息化部《无线电发射设备型号核准证》；（投标文件中提供）</w:t>
                  </w:r>
                </w:p>
                <w:p>
                  <w:pPr>
                    <w:jc w:val="left"/>
                  </w:pPr>
                  <w:r>
                    <w:rPr>
                      <w:color w:val="000000"/>
                      <w:sz w:val="21"/>
                    </w:rPr>
                    <w:t>15.必须与中山市公安局800MHz数字集群应急联动通信网实现互联互通，无缝对接。</w:t>
                  </w:r>
                </w:p>
                <w:p>
                  <w:pPr>
                    <w:jc w:val="left"/>
                  </w:pPr>
                  <w:r>
                    <w:rPr>
                      <w:color w:val="000000"/>
                      <w:sz w:val="21"/>
                    </w:rPr>
                    <w:t>16.电池满容量工作时间（5/5/90）≥20小时</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13</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消防员避火防护服</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1.整体要求</w:t>
                  </w:r>
                </w:p>
                <w:p>
                  <w:pPr>
                    <w:jc w:val="left"/>
                  </w:pPr>
                  <w:r>
                    <w:rPr>
                      <w:color w:val="000000"/>
                      <w:sz w:val="21"/>
                    </w:rPr>
                    <w:t>1.1符合XF634-2015《消防员隔热防护服》、《消防员避火防护服试验大纲》标准，投标文件中需提供相应检测报告复印件。</w:t>
                  </w:r>
                </w:p>
                <w:p>
                  <w:pPr>
                    <w:jc w:val="left"/>
                  </w:pPr>
                  <w:r>
                    <w:rPr>
                      <w:color w:val="000000"/>
                      <w:sz w:val="21"/>
                    </w:rPr>
                    <w:t>2.结构</w:t>
                  </w:r>
                </w:p>
                <w:p>
                  <w:pPr>
                    <w:jc w:val="left"/>
                  </w:pPr>
                  <w:r>
                    <w:rPr>
                      <w:color w:val="000000"/>
                      <w:sz w:val="21"/>
                    </w:rPr>
                    <w:t>2.1消防员避火服由头罩、上衣、裤子、手套和靴子五个部分组成。</w:t>
                  </w:r>
                </w:p>
                <w:p>
                  <w:pPr>
                    <w:jc w:val="left"/>
                  </w:pPr>
                  <w:r>
                    <w:rPr>
                      <w:color w:val="000000"/>
                      <w:sz w:val="21"/>
                    </w:rPr>
                    <w:t>2.2外层面料为预氧丝防火材料。整套服装由防火外层、防辐射层、隔热层、高温保护层、舒适层等多层材料组成，同时在避火服内置空气呼吸器背囊。</w:t>
                  </w:r>
                </w:p>
                <w:p>
                  <w:pPr>
                    <w:jc w:val="left"/>
                  </w:pPr>
                  <w:r>
                    <w:rPr>
                      <w:color w:val="000000"/>
                      <w:sz w:val="21"/>
                    </w:rPr>
                    <w:t>2.3隔热头罩内配消防头盔，头罩视窗为镀金阻燃面屏,面屏厚度为5±0.2 mm。</w:t>
                  </w:r>
                </w:p>
                <w:p>
                  <w:pPr>
                    <w:jc w:val="left"/>
                  </w:pPr>
                  <w:r>
                    <w:rPr>
                      <w:color w:val="000000"/>
                      <w:sz w:val="21"/>
                    </w:rPr>
                    <w:t>3.技术要求</w:t>
                  </w:r>
                </w:p>
                <w:p>
                  <w:pPr>
                    <w:jc w:val="left"/>
                  </w:pPr>
                  <w:r>
                    <w:rPr>
                      <w:b/>
                      <w:color w:val="000000"/>
                      <w:sz w:val="21"/>
                    </w:rPr>
                    <w:t>▲3.1外层面料性能：阻燃性能：续燃时间为0s，经纬向损毁≤8mm。断裂强力经向≥900N、纬向≥800N，撕破强力经向≥120N、纬向≥100N。（报告中体现）</w:t>
                  </w:r>
                </w:p>
                <w:p>
                  <w:pPr>
                    <w:jc w:val="left"/>
                  </w:pPr>
                  <w:r>
                    <w:rPr>
                      <w:color w:val="000000"/>
                      <w:sz w:val="21"/>
                    </w:rPr>
                    <w:t>3.2抗辐射热渗透性能：内表面温升达到24℃的时间≥60s。</w:t>
                  </w:r>
                </w:p>
                <w:p>
                  <w:pPr>
                    <w:jc w:val="left"/>
                  </w:pPr>
                  <w:r>
                    <w:rPr>
                      <w:b/>
                      <w:color w:val="000000"/>
                      <w:sz w:val="21"/>
                    </w:rPr>
                    <w:t>▲3.3隔热层面料性能：阻燃性能：续燃时间为0s，经向损毁≤40mm、纬向损毁≤30mm。（报告中体现）</w:t>
                  </w:r>
                </w:p>
                <w:p>
                  <w:pPr>
                    <w:jc w:val="left"/>
                  </w:pPr>
                  <w:r>
                    <w:rPr>
                      <w:color w:val="000000"/>
                      <w:sz w:val="21"/>
                    </w:rPr>
                    <w:t>3.4隔热层热稳定性能尺寸变化率经纬向≤1%。</w:t>
                  </w:r>
                </w:p>
                <w:p>
                  <w:pPr>
                    <w:jc w:val="left"/>
                  </w:pPr>
                  <w:r>
                    <w:rPr>
                      <w:color w:val="000000"/>
                      <w:sz w:val="21"/>
                    </w:rPr>
                    <w:t>3.5舒适层面料性能：阻燃性能：续燃时间为0s，经纬向损毁≤50mm。</w:t>
                  </w:r>
                </w:p>
                <w:p>
                  <w:pPr>
                    <w:jc w:val="left"/>
                  </w:pPr>
                  <w:r>
                    <w:rPr>
                      <w:color w:val="000000"/>
                      <w:sz w:val="21"/>
                    </w:rPr>
                    <w:t>3.6舒适层断裂强力经纬向≥400N。</w:t>
                  </w:r>
                </w:p>
                <w:p>
                  <w:pPr>
                    <w:jc w:val="left"/>
                  </w:pPr>
                  <w:r>
                    <w:rPr>
                      <w:color w:val="000000"/>
                      <w:sz w:val="21"/>
                    </w:rPr>
                    <w:t>3.7隔热头罩的耐高温性能：经180℃高温5min后隔热头罩无碳化、熔融和滴落现象，视窗无明显变形和损坏现象。</w:t>
                  </w:r>
                </w:p>
                <w:p>
                  <w:pPr>
                    <w:jc w:val="left"/>
                  </w:pPr>
                  <w:r>
                    <w:rPr>
                      <w:color w:val="000000"/>
                      <w:sz w:val="21"/>
                    </w:rPr>
                    <w:t>3.8隔热手套灵巧性能：试验条件下拾起最小测试棒的直径≤8.0mm,性能等级为3级。</w:t>
                  </w:r>
                </w:p>
                <w:p>
                  <w:pPr>
                    <w:jc w:val="left"/>
                  </w:pPr>
                  <w:r>
                    <w:rPr>
                      <w:b/>
                      <w:color w:val="000000"/>
                      <w:sz w:val="21"/>
                    </w:rPr>
                    <w:t>▲3.9热防护性能：TPP≥48cal/c㎡。（报告中体现）</w:t>
                  </w:r>
                </w:p>
                <w:p>
                  <w:pPr>
                    <w:jc w:val="left"/>
                  </w:pPr>
                  <w:r>
                    <w:rPr>
                      <w:b/>
                      <w:color w:val="000000"/>
                      <w:sz w:val="21"/>
                    </w:rPr>
                    <w:t>▲3.10接缝强力≥900N。（报告中体现）</w:t>
                  </w:r>
                </w:p>
                <w:p>
                  <w:pPr>
                    <w:jc w:val="left"/>
                  </w:pPr>
                  <w:r>
                    <w:rPr>
                      <w:color w:val="000000"/>
                      <w:sz w:val="21"/>
                    </w:rPr>
                    <w:t>3.11重量≤7.0kg。</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消防员隔热防护服</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1.整体要求</w:t>
                  </w:r>
                </w:p>
                <w:p>
                  <w:pPr>
                    <w:jc w:val="left"/>
                  </w:pPr>
                  <w:r>
                    <w:rPr>
                      <w:color w:val="000000"/>
                      <w:sz w:val="21"/>
                    </w:rPr>
                    <w:t>1.1符合XF634-2015《消防员隔热防护服》标准，投标文件中需提供相应检测报告复印件。</w:t>
                  </w:r>
                </w:p>
                <w:p>
                  <w:pPr>
                    <w:jc w:val="left"/>
                  </w:pPr>
                  <w:r>
                    <w:rPr>
                      <w:color w:val="000000"/>
                      <w:sz w:val="21"/>
                    </w:rPr>
                    <w:t>2.结构</w:t>
                  </w:r>
                </w:p>
                <w:p>
                  <w:pPr>
                    <w:jc w:val="left"/>
                  </w:pPr>
                  <w:r>
                    <w:rPr>
                      <w:color w:val="000000"/>
                      <w:sz w:val="21"/>
                    </w:rPr>
                    <w:t>2.1服装由芳纶铝箔耐高温布、隔热层、舒适层三层组成，是消防员在高温事故现场进行抢险作业防护服装。</w:t>
                  </w:r>
                </w:p>
                <w:p>
                  <w:pPr>
                    <w:jc w:val="left"/>
                  </w:pPr>
                  <w:r>
                    <w:rPr>
                      <w:color w:val="000000"/>
                      <w:sz w:val="21"/>
                    </w:rPr>
                    <w:t>2.2由隔热上衣、隔热裤、隔热头罩(内含消防头盔)、隔热手套以及隔热脚套组成。上衣有空气呼吸器包囊。</w:t>
                  </w:r>
                </w:p>
                <w:p>
                  <w:pPr>
                    <w:jc w:val="left"/>
                  </w:pPr>
                  <w:r>
                    <w:rPr>
                      <w:color w:val="000000"/>
                      <w:sz w:val="21"/>
                    </w:rPr>
                    <w:t>2.3隔热头套视窗为无色阻燃面屏视窗,面屏厚度为5±0.2 mm。</w:t>
                  </w:r>
                </w:p>
                <w:p>
                  <w:pPr>
                    <w:jc w:val="left"/>
                  </w:pPr>
                  <w:r>
                    <w:rPr>
                      <w:color w:val="000000"/>
                      <w:sz w:val="21"/>
                    </w:rPr>
                    <w:t>3.技术性能</w:t>
                  </w:r>
                </w:p>
                <w:p>
                  <w:pPr>
                    <w:jc w:val="left"/>
                  </w:pPr>
                  <w:r>
                    <w:rPr>
                      <w:color w:val="000000"/>
                      <w:sz w:val="21"/>
                    </w:rPr>
                    <w:t>3.1外层面料性能：</w:t>
                  </w:r>
                </w:p>
                <w:p>
                  <w:pPr>
                    <w:jc w:val="left"/>
                  </w:pPr>
                  <w:r>
                    <w:rPr>
                      <w:color w:val="000000"/>
                      <w:sz w:val="21"/>
                    </w:rPr>
                    <w:t>3.1.1阻燃性能：续燃时间0S，经纬向损毁长度≤40 mm。</w:t>
                  </w:r>
                </w:p>
                <w:p>
                  <w:pPr>
                    <w:jc w:val="left"/>
                  </w:pPr>
                  <w:r>
                    <w:rPr>
                      <w:color w:val="000000"/>
                      <w:sz w:val="21"/>
                    </w:rPr>
                    <w:t>3.1.2断裂强力：经向≥1450N，纬向≥1350N。</w:t>
                  </w:r>
                </w:p>
                <w:p>
                  <w:pPr>
                    <w:jc w:val="left"/>
                  </w:pPr>
                  <w:r>
                    <w:rPr>
                      <w:color w:val="000000"/>
                      <w:sz w:val="21"/>
                    </w:rPr>
                    <w:t>3.1.3撕破强力：经向≥100N，纬向≥100N。</w:t>
                  </w:r>
                </w:p>
                <w:p>
                  <w:pPr>
                    <w:jc w:val="left"/>
                  </w:pPr>
                  <w:r>
                    <w:rPr>
                      <w:color w:val="000000"/>
                      <w:sz w:val="21"/>
                    </w:rPr>
                    <w:t>3.1.4热稳定性能：尺寸变化率经、纬向≤1%，260℃5分钟，无变色、脱层、碳化、熔融和滴落现象。</w:t>
                  </w:r>
                </w:p>
                <w:p>
                  <w:pPr>
                    <w:jc w:val="left"/>
                  </w:pPr>
                  <w:r>
                    <w:rPr>
                      <w:color w:val="000000"/>
                      <w:sz w:val="21"/>
                    </w:rPr>
                    <w:t>3.2隔热层面料性能：</w:t>
                  </w:r>
                </w:p>
                <w:p>
                  <w:pPr>
                    <w:jc w:val="left"/>
                  </w:pPr>
                  <w:r>
                    <w:rPr>
                      <w:color w:val="000000"/>
                      <w:sz w:val="21"/>
                    </w:rPr>
                    <w:t>3.2.1阻燃性能：续燃时间0S，经纬向损毁长度≤50mm。</w:t>
                  </w:r>
                </w:p>
                <w:p>
                  <w:pPr>
                    <w:jc w:val="left"/>
                  </w:pPr>
                  <w:r>
                    <w:rPr>
                      <w:color w:val="000000"/>
                      <w:sz w:val="21"/>
                    </w:rPr>
                    <w:t>3.2.2热稳定性能：尺寸变化率经、纬向≤2%。</w:t>
                  </w:r>
                </w:p>
                <w:p>
                  <w:pPr>
                    <w:jc w:val="left"/>
                  </w:pPr>
                  <w:r>
                    <w:rPr>
                      <w:color w:val="000000"/>
                      <w:sz w:val="21"/>
                    </w:rPr>
                    <w:t>3.3舒适层性能:</w:t>
                  </w:r>
                </w:p>
                <w:p>
                  <w:pPr>
                    <w:jc w:val="left"/>
                  </w:pPr>
                  <w:r>
                    <w:rPr>
                      <w:color w:val="000000"/>
                      <w:sz w:val="21"/>
                    </w:rPr>
                    <w:t>3.3.1续燃时间0S, 经向损毁长度≤55mm，纬向损毁长度≤50 mm。</w:t>
                  </w:r>
                </w:p>
                <w:p>
                  <w:pPr>
                    <w:jc w:val="left"/>
                  </w:pPr>
                  <w:r>
                    <w:rPr>
                      <w:color w:val="000000"/>
                      <w:sz w:val="21"/>
                    </w:rPr>
                    <w:t>3.3.2断裂强力：经向≥400N，纬向≥400N。</w:t>
                  </w:r>
                </w:p>
                <w:p>
                  <w:pPr>
                    <w:jc w:val="left"/>
                  </w:pPr>
                  <w:r>
                    <w:rPr>
                      <w:color w:val="000000"/>
                      <w:sz w:val="21"/>
                    </w:rPr>
                    <w:t>3.4隔热头罩性能：</w:t>
                  </w:r>
                </w:p>
                <w:p>
                  <w:pPr>
                    <w:jc w:val="left"/>
                  </w:pPr>
                  <w:r>
                    <w:rPr>
                      <w:color w:val="000000"/>
                      <w:sz w:val="21"/>
                    </w:rPr>
                    <w:t>3.4.1耐高温性能：经180℃高温5分钟后，无碳化、熔融和滴落现象，视窗无明显变形和损坏。</w:t>
                  </w:r>
                </w:p>
                <w:p>
                  <w:pPr>
                    <w:jc w:val="left"/>
                  </w:pPr>
                  <w:r>
                    <w:rPr>
                      <w:color w:val="000000"/>
                      <w:sz w:val="21"/>
                    </w:rPr>
                    <w:t>3.4.2视野：左右视野≥105°，上视野≥7°，下视野≥45°。</w:t>
                  </w:r>
                </w:p>
                <w:p>
                  <w:pPr>
                    <w:jc w:val="left"/>
                  </w:pPr>
                  <w:r>
                    <w:rPr>
                      <w:color w:val="000000"/>
                      <w:sz w:val="21"/>
                    </w:rPr>
                    <w:t>3.5隔热手套灵巧性能：完成最小测试棒直径为6.5mm。性能等级为4级。</w:t>
                  </w:r>
                </w:p>
                <w:p>
                  <w:pPr>
                    <w:jc w:val="left"/>
                  </w:pPr>
                  <w:r>
                    <w:rPr>
                      <w:color w:val="000000"/>
                      <w:sz w:val="21"/>
                    </w:rPr>
                    <w:t>3.6整体性能：</w:t>
                  </w:r>
                </w:p>
                <w:p>
                  <w:pPr>
                    <w:jc w:val="left"/>
                  </w:pPr>
                  <w:r>
                    <w:rPr>
                      <w:color w:val="000000"/>
                      <w:sz w:val="21"/>
                    </w:rPr>
                    <w:t>3.6.1热防护性能：TPP≥34.5cal/c㎡</w:t>
                  </w:r>
                </w:p>
                <w:p>
                  <w:pPr>
                    <w:jc w:val="left"/>
                  </w:pPr>
                  <w:r>
                    <w:rPr>
                      <w:color w:val="000000"/>
                      <w:sz w:val="21"/>
                    </w:rPr>
                    <w:t>3.6.2接缝强力≥950N</w:t>
                  </w:r>
                </w:p>
                <w:p>
                  <w:pPr>
                    <w:jc w:val="left"/>
                  </w:pPr>
                  <w:r>
                    <w:rPr>
                      <w:color w:val="000000"/>
                      <w:sz w:val="21"/>
                    </w:rPr>
                    <w:t>3.6.3抗辐射热渗透性能：内表面温升达到24℃的时间≥60秒。</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化学防护手套</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1.整体要求</w:t>
                  </w:r>
                </w:p>
                <w:p>
                  <w:pPr>
                    <w:jc w:val="left"/>
                  </w:pPr>
                  <w:r>
                    <w:rPr>
                      <w:color w:val="000000"/>
                      <w:sz w:val="21"/>
                    </w:rPr>
                    <w:t>1.1符合国家《GA770-2008消防员化学防护服装》相关标准要求并在投标文件中提供相应检验报告复印件。</w:t>
                  </w:r>
                </w:p>
                <w:p>
                  <w:pPr>
                    <w:jc w:val="left"/>
                  </w:pPr>
                  <w:r>
                    <w:rPr>
                      <w:color w:val="000000"/>
                      <w:sz w:val="21"/>
                    </w:rPr>
                    <w:t>1.2适用于消防员处置化学灾害事故现场作业时的手部和腕部防护。</w:t>
                  </w:r>
                </w:p>
                <w:p>
                  <w:pPr>
                    <w:jc w:val="left"/>
                  </w:pPr>
                  <w:r>
                    <w:rPr>
                      <w:color w:val="000000"/>
                      <w:sz w:val="21"/>
                    </w:rPr>
                    <w:t>2.性能要求</w:t>
                  </w:r>
                </w:p>
                <w:p>
                  <w:pPr>
                    <w:jc w:val="left"/>
                  </w:pPr>
                  <w:r>
                    <w:rPr>
                      <w:color w:val="000000"/>
                      <w:sz w:val="21"/>
                    </w:rPr>
                    <w:t>2.1</w:t>
                  </w:r>
                  <w:r>
                    <w:rPr>
                      <w:sz w:val="22"/>
                    </w:rPr>
                    <w:t xml:space="preserve"> </w:t>
                  </w:r>
                  <w:r>
                    <w:rPr>
                      <w:color w:val="000000"/>
                      <w:sz w:val="21"/>
                    </w:rPr>
                    <w:t>耐热、绝缘。</w:t>
                  </w:r>
                </w:p>
                <w:p>
                  <w:pPr>
                    <w:jc w:val="left"/>
                  </w:pPr>
                  <w:r>
                    <w:rPr>
                      <w:color w:val="000000"/>
                      <w:sz w:val="21"/>
                    </w:rPr>
                    <w:t>2.2 防水防酸、碱、盐及各种溶剂。</w:t>
                  </w:r>
                </w:p>
                <w:p>
                  <w:pPr>
                    <w:jc w:val="left"/>
                  </w:pPr>
                  <w:r>
                    <w:rPr>
                      <w:color w:val="000000"/>
                      <w:sz w:val="21"/>
                    </w:rPr>
                    <w:t>2.3 耐穿刺力≥22N。</w:t>
                  </w:r>
                </w:p>
                <w:p>
                  <w:pPr>
                    <w:jc w:val="left"/>
                  </w:pPr>
                  <w:r>
                    <w:rPr>
                      <w:color w:val="000000"/>
                      <w:sz w:val="21"/>
                    </w:rPr>
                    <w:t>2.4</w:t>
                  </w:r>
                  <w:r>
                    <w:rPr>
                      <w:sz w:val="22"/>
                    </w:rPr>
                    <w:t xml:space="preserve"> </w:t>
                  </w:r>
                  <w:r>
                    <w:rPr>
                      <w:color w:val="000000"/>
                      <w:sz w:val="21"/>
                    </w:rPr>
                    <w:t>灵巧性能：实验条件下，抓取的测试棒最小直径为</w:t>
                  </w:r>
                  <w:r>
                    <w:rPr>
                      <w:color w:val="000000"/>
                      <w:sz w:val="21"/>
                    </w:rPr>
                    <w:t>5mm，性能等级为5级。</w:t>
                  </w:r>
                </w:p>
                <w:p>
                  <w:pPr>
                    <w:jc w:val="left"/>
                  </w:pPr>
                  <w:r>
                    <w:rPr>
                      <w:color w:val="000000"/>
                      <w:sz w:val="21"/>
                    </w:rPr>
                    <w:t>2.5</w:t>
                  </w:r>
                  <w:r>
                    <w:rPr>
                      <w:sz w:val="22"/>
                    </w:rPr>
                    <w:t xml:space="preserve"> </w:t>
                  </w:r>
                  <w:r>
                    <w:rPr>
                      <w:color w:val="000000"/>
                      <w:sz w:val="21"/>
                    </w:rPr>
                    <w:t>耐寒性能：在</w:t>
                  </w:r>
                  <w:r>
                    <w:rPr>
                      <w:color w:val="000000"/>
                      <w:sz w:val="21"/>
                    </w:rPr>
                    <w:t>-25℃温度下冷冻下5分钟，手套表面无裂纹。</w:t>
                  </w:r>
                </w:p>
                <w:p>
                  <w:pPr>
                    <w:jc w:val="left"/>
                  </w:pPr>
                  <w:r>
                    <w:rPr>
                      <w:color w:val="000000"/>
                      <w:sz w:val="21"/>
                    </w:rPr>
                    <w:t>2.6</w:t>
                  </w:r>
                  <w:r>
                    <w:rPr>
                      <w:sz w:val="22"/>
                    </w:rPr>
                    <w:t xml:space="preserve"> </w:t>
                  </w:r>
                  <w:r>
                    <w:rPr>
                      <w:color w:val="000000"/>
                      <w:sz w:val="21"/>
                    </w:rPr>
                    <w:t>耐老化性能：温度为</w:t>
                  </w:r>
                  <w:r>
                    <w:rPr>
                      <w:color w:val="000000"/>
                      <w:sz w:val="21"/>
                    </w:rPr>
                    <w:t>125℃的老化实验箱经24小时后手套表面无发粘、发脆现象。</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双</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防高温手套</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1.整体要求</w:t>
                  </w:r>
                </w:p>
                <w:p>
                  <w:pPr>
                    <w:jc w:val="left"/>
                  </w:pPr>
                  <w:r>
                    <w:rPr>
                      <w:color w:val="000000"/>
                      <w:sz w:val="21"/>
                    </w:rPr>
                    <w:t>1.1符合GA633-2006《消防员抢险救援防护服装》标准规定的要求，投标文件中需提供相应检验报告复印件。</w:t>
                  </w:r>
                </w:p>
                <w:p>
                  <w:pPr>
                    <w:jc w:val="left"/>
                  </w:pPr>
                  <w:r>
                    <w:rPr>
                      <w:color w:val="000000"/>
                      <w:sz w:val="21"/>
                    </w:rPr>
                    <w:t>1.2材料：炭纤维材质，隔热、阻燃、耐高温。</w:t>
                  </w:r>
                </w:p>
                <w:p>
                  <w:pPr>
                    <w:jc w:val="left"/>
                  </w:pPr>
                  <w:r>
                    <w:rPr>
                      <w:color w:val="000000"/>
                      <w:sz w:val="21"/>
                    </w:rPr>
                    <w:t>2.技术要求：</w:t>
                  </w:r>
                </w:p>
                <w:p>
                  <w:pPr>
                    <w:jc w:val="left"/>
                  </w:pPr>
                  <w:r>
                    <w:rPr>
                      <w:color w:val="000000"/>
                      <w:sz w:val="21"/>
                    </w:rPr>
                    <w:t>2.1耐热性能：整个手套和衬里在180±5℃温度下保持5min，其表面无明显变化，无熔融、脱离和燃烧现象，收缩率长度方向≤0.5%，宽度方向≤0.5%；</w:t>
                  </w:r>
                </w:p>
                <w:p>
                  <w:pPr>
                    <w:jc w:val="left"/>
                  </w:pPr>
                  <w:r>
                    <w:rPr>
                      <w:color w:val="000000"/>
                      <w:sz w:val="21"/>
                    </w:rPr>
                    <w:t>2.2抗切割性能：≥18N。</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双</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消防员防蜂服</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1.整体要求</w:t>
                  </w:r>
                </w:p>
                <w:p>
                  <w:pPr>
                    <w:jc w:val="left"/>
                  </w:pPr>
                  <w:r>
                    <w:rPr>
                      <w:color w:val="000000"/>
                      <w:sz w:val="21"/>
                    </w:rPr>
                    <w:t>1.1符合《消防员防蜂服试验大纲》标准要求，投标文件中需提供应急管理部授权单位出具的检验报告复印件。</w:t>
                  </w:r>
                </w:p>
                <w:p>
                  <w:pPr>
                    <w:jc w:val="left"/>
                  </w:pPr>
                  <w:r>
                    <w:rPr>
                      <w:color w:val="000000"/>
                      <w:sz w:val="21"/>
                    </w:rPr>
                    <w:t>1.2施救人员在有蜂群的场合进行救援、除险时为保护自身安全而穿着的防护服装。</w:t>
                  </w:r>
                </w:p>
                <w:p>
                  <w:pPr>
                    <w:jc w:val="left"/>
                  </w:pPr>
                  <w:r>
                    <w:rPr>
                      <w:color w:val="000000"/>
                      <w:sz w:val="21"/>
                    </w:rPr>
                    <w:t>2.结构</w:t>
                  </w:r>
                </w:p>
                <w:p>
                  <w:pPr>
                    <w:jc w:val="left"/>
                  </w:pPr>
                  <w:r>
                    <w:rPr>
                      <w:color w:val="000000"/>
                      <w:sz w:val="21"/>
                    </w:rPr>
                    <w:t>2.1衣服整体为白色。</w:t>
                  </w:r>
                </w:p>
                <w:p>
                  <w:pPr>
                    <w:jc w:val="left"/>
                  </w:pPr>
                  <w:r>
                    <w:rPr>
                      <w:color w:val="000000"/>
                      <w:sz w:val="21"/>
                    </w:rPr>
                    <w:t>2.2连体式：由网状外凸头罩，衣、裤、手套、靴等组成。</w:t>
                  </w:r>
                </w:p>
                <w:p>
                  <w:pPr>
                    <w:jc w:val="left"/>
                  </w:pPr>
                  <w:r>
                    <w:rPr>
                      <w:color w:val="000000"/>
                      <w:sz w:val="21"/>
                    </w:rPr>
                    <w:t>2.3面罩由加密不锈钢网制作，具有透气性好，视野清晰。</w:t>
                  </w:r>
                </w:p>
                <w:p>
                  <w:pPr>
                    <w:jc w:val="left"/>
                  </w:pPr>
                  <w:r>
                    <w:rPr>
                      <w:color w:val="000000"/>
                      <w:sz w:val="21"/>
                    </w:rPr>
                    <w:t>2.4腋下、裆部设计有透气孔。</w:t>
                  </w:r>
                </w:p>
                <w:p>
                  <w:pPr>
                    <w:jc w:val="left"/>
                  </w:pPr>
                  <w:r>
                    <w:rPr>
                      <w:color w:val="000000"/>
                      <w:sz w:val="21"/>
                    </w:rPr>
                    <w:t>2.5手套灵巧，防蛰刺效果好。</w:t>
                  </w:r>
                </w:p>
                <w:p>
                  <w:pPr>
                    <w:jc w:val="left"/>
                  </w:pPr>
                  <w:r>
                    <w:rPr>
                      <w:color w:val="000000"/>
                      <w:sz w:val="21"/>
                    </w:rPr>
                    <w:t>2.6运动式防蜂靴，轻便合脚舒适。</w:t>
                  </w:r>
                </w:p>
                <w:p>
                  <w:pPr>
                    <w:jc w:val="left"/>
                  </w:pPr>
                  <w:r>
                    <w:rPr>
                      <w:color w:val="000000"/>
                      <w:sz w:val="21"/>
                    </w:rPr>
                    <w:t>2.7为提高工作人员的舒适性，降低内部温度，在服装背部配备四个风扇，适用于普通充电宝作为电源。</w:t>
                  </w:r>
                </w:p>
                <w:p>
                  <w:pPr>
                    <w:jc w:val="left"/>
                  </w:pPr>
                  <w:r>
                    <w:rPr>
                      <w:color w:val="000000"/>
                      <w:sz w:val="21"/>
                    </w:rPr>
                    <w:t>3.技术要求</w:t>
                  </w:r>
                </w:p>
                <w:p>
                  <w:pPr>
                    <w:jc w:val="left"/>
                  </w:pPr>
                  <w:r>
                    <w:rPr>
                      <w:color w:val="000000"/>
                      <w:sz w:val="21"/>
                    </w:rPr>
                    <w:t>3.1 面料阻燃性能：经向续然时间0S,损毁长度≤100mm,纬向续然时间0S,损毁长度≤100mm。</w:t>
                  </w:r>
                </w:p>
                <w:p>
                  <w:pPr>
                    <w:jc w:val="left"/>
                  </w:pPr>
                  <w:r>
                    <w:rPr>
                      <w:color w:val="000000"/>
                      <w:sz w:val="21"/>
                    </w:rPr>
                    <w:t>3.2抗蛰刺性能：抗蛰刺力≥0.4N。</w:t>
                  </w:r>
                </w:p>
                <w:p>
                  <w:pPr>
                    <w:jc w:val="left"/>
                  </w:pPr>
                  <w:r>
                    <w:rPr>
                      <w:color w:val="000000"/>
                      <w:sz w:val="21"/>
                    </w:rPr>
                    <w:t>3.3外层面料撕破强力:经向≥160N，纬向≥75N。</w:t>
                  </w:r>
                </w:p>
                <w:p>
                  <w:pPr>
                    <w:jc w:val="left"/>
                  </w:pPr>
                  <w:r>
                    <w:rPr>
                      <w:color w:val="000000"/>
                      <w:sz w:val="21"/>
                    </w:rPr>
                    <w:t>3.4外层面料断裂强力经向≥1520N，纬向≥770N。</w:t>
                  </w:r>
                </w:p>
                <w:p>
                  <w:pPr>
                    <w:jc w:val="left"/>
                  </w:pPr>
                  <w:r>
                    <w:rPr>
                      <w:color w:val="000000"/>
                      <w:sz w:val="21"/>
                    </w:rPr>
                    <w:t>3.5表面抗湿性能、沾水等级≥4级，拒油性能≥4级。</w:t>
                  </w:r>
                </w:p>
                <w:p>
                  <w:pPr>
                    <w:jc w:val="left"/>
                  </w:pPr>
                  <w:r>
                    <w:rPr>
                      <w:color w:val="000000"/>
                      <w:sz w:val="21"/>
                    </w:rPr>
                    <w:t>3.6接缝断裂强力：≥650N。</w:t>
                  </w:r>
                </w:p>
                <w:p>
                  <w:pPr>
                    <w:jc w:val="left"/>
                  </w:pPr>
                  <w:r>
                    <w:rPr>
                      <w:color w:val="000000"/>
                      <w:sz w:val="21"/>
                    </w:rPr>
                    <w:t>3.7甲醛含量：符合GB18401-2010  B类标准。</w:t>
                  </w:r>
                </w:p>
                <w:p>
                  <w:pPr>
                    <w:jc w:val="left"/>
                  </w:pPr>
                  <w:r>
                    <w:rPr>
                      <w:color w:val="000000"/>
                      <w:sz w:val="21"/>
                    </w:rPr>
                    <w:t>3.8手套耐切割性能：割破力掌心、 掌背＞2.0。</w:t>
                  </w:r>
                </w:p>
                <w:p>
                  <w:pPr>
                    <w:jc w:val="left"/>
                  </w:pPr>
                  <w:r>
                    <w:rPr>
                      <w:color w:val="000000"/>
                      <w:sz w:val="21"/>
                    </w:rPr>
                    <w:t>手套撕破强力：经向</w:t>
                  </w:r>
                  <w:r>
                    <w:rPr>
                      <w:color w:val="000000"/>
                      <w:sz w:val="21"/>
                    </w:rPr>
                    <w:t>≥170N，纬向≥160N，抗蛰刺性能：抗蛰刺力≥0.7N。</w:t>
                  </w:r>
                </w:p>
                <w:p>
                  <w:pPr>
                    <w:jc w:val="left"/>
                  </w:pPr>
                  <w:r>
                    <w:rPr>
                      <w:color w:val="000000"/>
                      <w:sz w:val="21"/>
                    </w:rPr>
                    <w:t xml:space="preserve">3.9靴子：靴帮抗穿刺性能最大抗穿刺力≥210N，电绝缘性能 ：泄漏电流≤1.5mA。       </w:t>
                  </w:r>
                </w:p>
                <w:p>
                  <w:pPr>
                    <w:jc w:val="left"/>
                  </w:pPr>
                  <w:r>
                    <w:rPr>
                      <w:color w:val="000000"/>
                      <w:sz w:val="21"/>
                    </w:rPr>
                    <w:t>3.10整套防蜂服重量≤4.2kg。</w:t>
                  </w:r>
                </w:p>
                <w:p>
                  <w:pPr>
                    <w:jc w:val="left"/>
                  </w:pPr>
                  <w:r>
                    <w:rPr>
                      <w:color w:val="000000"/>
                      <w:sz w:val="21"/>
                    </w:rPr>
                    <w:t>4.其他</w:t>
                  </w:r>
                </w:p>
                <w:p>
                  <w:pPr>
                    <w:jc w:val="left"/>
                  </w:pPr>
                  <w:r>
                    <w:rPr>
                      <w:color w:val="000000"/>
                      <w:sz w:val="21"/>
                    </w:rPr>
                    <w:t>4.1整套服装需配备一个拉杆箱，集背、提、拉功能为一体设计。</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电绝缘装具</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1.整体要求</w:t>
                  </w:r>
                </w:p>
                <w:p>
                  <w:pPr>
                    <w:jc w:val="left"/>
                  </w:pPr>
                  <w:r>
                    <w:rPr>
                      <w:color w:val="000000"/>
                      <w:sz w:val="21"/>
                    </w:rPr>
                    <w:t>1.1符合DL/T 1125-2009《10KV 带电作业用绝缘服装》标准要求，并在投标文件中提供相应的检测报告复印件。绝缘靴符合GB12011-2009《足部防护电绝缘鞋》标准要求，绝缘手套符合GB17622-2008《带电作业用绝缘手套》标准要求。</w:t>
                  </w:r>
                </w:p>
                <w:p>
                  <w:pPr>
                    <w:jc w:val="left"/>
                  </w:pPr>
                  <w:r>
                    <w:rPr>
                      <w:color w:val="000000"/>
                      <w:sz w:val="21"/>
                    </w:rPr>
                    <w:t>1.2消防员在额定电压为10KV及以下带电类火灾事故现场进行抢险救援时使用的防护服装。</w:t>
                  </w:r>
                </w:p>
                <w:p>
                  <w:pPr>
                    <w:jc w:val="left"/>
                  </w:pPr>
                  <w:r>
                    <w:rPr>
                      <w:color w:val="000000"/>
                      <w:sz w:val="21"/>
                    </w:rPr>
                    <w:t>2.结构</w:t>
                  </w:r>
                </w:p>
                <w:p>
                  <w:pPr>
                    <w:jc w:val="left"/>
                  </w:pPr>
                  <w:r>
                    <w:rPr>
                      <w:color w:val="000000"/>
                      <w:sz w:val="21"/>
                    </w:rPr>
                    <w:t>2.1电绝缘装具包含电绝缘服、绝缘靴、绝缘手套组成。</w:t>
                  </w:r>
                </w:p>
                <w:p>
                  <w:pPr>
                    <w:jc w:val="left"/>
                  </w:pPr>
                  <w:r>
                    <w:rPr>
                      <w:color w:val="000000"/>
                      <w:sz w:val="21"/>
                    </w:rPr>
                    <w:t>2.2电绝缘服由三层结构复合制成，外层和里层为阻燃橡胶布、中间层为高分子绝缘膜。</w:t>
                  </w:r>
                </w:p>
                <w:p>
                  <w:pPr>
                    <w:jc w:val="left"/>
                  </w:pPr>
                  <w:r>
                    <w:rPr>
                      <w:color w:val="000000"/>
                      <w:sz w:val="21"/>
                    </w:rPr>
                    <w:t>3.技术性能</w:t>
                  </w:r>
                </w:p>
                <w:p>
                  <w:pPr>
                    <w:jc w:val="left"/>
                  </w:pPr>
                  <w:r>
                    <w:rPr>
                      <w:color w:val="000000"/>
                      <w:sz w:val="21"/>
                    </w:rPr>
                    <w:t>3.1电绝缘服表面应平整、均匀、光滑，无小孔、局部隆起、夹杂异物、空隙等，接合部位应采取无缝制作方式。</w:t>
                  </w:r>
                </w:p>
                <w:p>
                  <w:pPr>
                    <w:jc w:val="left"/>
                  </w:pPr>
                  <w:r>
                    <w:rPr>
                      <w:color w:val="000000"/>
                      <w:sz w:val="21"/>
                    </w:rPr>
                    <w:t>3.2表层拉伸强度：平均值≥20Mpa，最低值≥平均值的95%。</w:t>
                  </w:r>
                </w:p>
                <w:p>
                  <w:pPr>
                    <w:jc w:val="left"/>
                  </w:pPr>
                  <w:r>
                    <w:rPr>
                      <w:color w:val="000000"/>
                      <w:sz w:val="21"/>
                    </w:rPr>
                    <w:t>3.3表层抗机械刺穿：平均值≥50N，最低值≥平均值的98%。</w:t>
                  </w:r>
                </w:p>
                <w:p>
                  <w:pPr>
                    <w:jc w:val="left"/>
                  </w:pPr>
                  <w:r>
                    <w:rPr>
                      <w:color w:val="000000"/>
                      <w:sz w:val="21"/>
                    </w:rPr>
                    <w:t>3.4表层抗撕裂：平均值≥150N，最低值≥平均值的98%。</w:t>
                  </w:r>
                </w:p>
                <w:p>
                  <w:pPr>
                    <w:jc w:val="left"/>
                  </w:pPr>
                  <w:r>
                    <w:rPr>
                      <w:color w:val="000000"/>
                      <w:sz w:val="21"/>
                    </w:rPr>
                    <w:t>3.5电气性能：交流电压以1000V/S的速度上升至20KV，保持1min后，应无闪络、击穿、发热现象。</w:t>
                  </w:r>
                </w:p>
                <w:p>
                  <w:pPr>
                    <w:jc w:val="left"/>
                  </w:pPr>
                  <w:r>
                    <w:rPr>
                      <w:color w:val="000000"/>
                      <w:sz w:val="21"/>
                    </w:rPr>
                    <w:t>3.6绝缘手套耐电压≥12KV。</w:t>
                  </w:r>
                </w:p>
                <w:p>
                  <w:pPr>
                    <w:jc w:val="left"/>
                  </w:pPr>
                  <w:r>
                    <w:rPr>
                      <w:color w:val="000000"/>
                      <w:sz w:val="21"/>
                    </w:rPr>
                    <w:t>3.7绝缘靴耐电压≥25KV。</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防静电服</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1.整体要求</w:t>
                  </w:r>
                </w:p>
                <w:p>
                  <w:pPr>
                    <w:jc w:val="left"/>
                  </w:pPr>
                  <w:r>
                    <w:rPr>
                      <w:color w:val="000000"/>
                      <w:sz w:val="21"/>
                    </w:rPr>
                    <w:t>1.1符合GB12014-2009《防静电服》标准要求，用于易燃易爆场所消防作业，投标文件中需提供国家劳动保护用品质量监督检验中心的检验报告复印件。</w:t>
                  </w:r>
                </w:p>
                <w:p>
                  <w:pPr>
                    <w:jc w:val="left"/>
                  </w:pPr>
                  <w:r>
                    <w:rPr>
                      <w:color w:val="000000"/>
                      <w:sz w:val="21"/>
                    </w:rPr>
                    <w:t>1.2由防静电防尘面料，采用专用涤纶长丝与高性能永久性导电纤维经特殊工艺编造而成，具有优良持久的防静电防尘功能，能有效释放人体静电荷。</w:t>
                  </w:r>
                </w:p>
                <w:p>
                  <w:pPr>
                    <w:jc w:val="left"/>
                  </w:pPr>
                  <w:r>
                    <w:rPr>
                      <w:color w:val="000000"/>
                      <w:sz w:val="21"/>
                    </w:rPr>
                    <w:t>1.3上下分体式结构，上衣前胸粘贴有反光带。</w:t>
                  </w:r>
                </w:p>
                <w:p>
                  <w:pPr>
                    <w:jc w:val="left"/>
                  </w:pPr>
                  <w:r>
                    <w:rPr>
                      <w:color w:val="000000"/>
                      <w:sz w:val="21"/>
                    </w:rPr>
                    <w:t>2.技术性能</w:t>
                  </w:r>
                </w:p>
                <w:p>
                  <w:pPr>
                    <w:jc w:val="left"/>
                  </w:pPr>
                  <w:r>
                    <w:rPr>
                      <w:color w:val="000000"/>
                      <w:sz w:val="21"/>
                    </w:rPr>
                    <w:t>2.1面料点对点电阻：1.2×108Ω</w:t>
                  </w:r>
                </w:p>
                <w:p>
                  <w:pPr>
                    <w:jc w:val="left"/>
                  </w:pPr>
                  <w:r>
                    <w:rPr>
                      <w:color w:val="000000"/>
                      <w:sz w:val="21"/>
                    </w:rPr>
                    <w:t>2.2面料断裂强力：经向≥1600N，纬向≥700N</w:t>
                  </w:r>
                </w:p>
                <w:p>
                  <w:pPr>
                    <w:jc w:val="left"/>
                  </w:pPr>
                  <w:r>
                    <w:rPr>
                      <w:color w:val="000000"/>
                      <w:sz w:val="21"/>
                    </w:rPr>
                    <w:t>2.3带点电荷量：≤0.5μC/件，符合B级标准。</w:t>
                  </w:r>
                </w:p>
                <w:p>
                  <w:pPr>
                    <w:jc w:val="left"/>
                  </w:pPr>
                  <w:r>
                    <w:rPr>
                      <w:color w:val="000000"/>
                      <w:sz w:val="21"/>
                    </w:rPr>
                    <w:t>2.4撕破强力：经向≥70N，纬向≥25N。</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消防阻燃毛衣</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1.整体要求</w:t>
                  </w:r>
                </w:p>
                <w:p>
                  <w:pPr>
                    <w:jc w:val="left"/>
                  </w:pPr>
                  <w:r>
                    <w:rPr>
                      <w:color w:val="000000"/>
                      <w:sz w:val="21"/>
                    </w:rPr>
                    <w:t>1.1符合XF1274-2015《消防员防护辅助装备 阻燃毛衣》，投标文件中需提供应急管理部上海消防研究所的检验报告复印件。</w:t>
                  </w:r>
                </w:p>
                <w:p>
                  <w:pPr>
                    <w:jc w:val="left"/>
                  </w:pPr>
                  <w:r>
                    <w:rPr>
                      <w:color w:val="000000"/>
                      <w:sz w:val="21"/>
                    </w:rPr>
                    <w:t>2.材料、款式</w:t>
                  </w:r>
                </w:p>
                <w:p>
                  <w:pPr>
                    <w:jc w:val="left"/>
                  </w:pPr>
                  <w:r>
                    <w:rPr>
                      <w:color w:val="000000"/>
                      <w:sz w:val="21"/>
                    </w:rPr>
                    <w:t>2.1采用芳纶、绵羊毛、锦纶异性纤维、腈纶等材料混纺，采用双缝制。</w:t>
                  </w:r>
                </w:p>
                <w:p>
                  <w:pPr>
                    <w:jc w:val="left"/>
                  </w:pPr>
                  <w:r>
                    <w:rPr>
                      <w:color w:val="000000"/>
                      <w:sz w:val="21"/>
                    </w:rPr>
                    <w:t>2.2长袖款。</w:t>
                  </w:r>
                </w:p>
                <w:p>
                  <w:pPr>
                    <w:jc w:val="left"/>
                  </w:pPr>
                  <w:r>
                    <w:rPr>
                      <w:color w:val="000000"/>
                      <w:sz w:val="21"/>
                    </w:rPr>
                    <w:t>2.3肩肘部需用芳纶材料补强。</w:t>
                  </w:r>
                </w:p>
                <w:p>
                  <w:pPr>
                    <w:jc w:val="left"/>
                  </w:pPr>
                  <w:r>
                    <w:rPr>
                      <w:color w:val="000000"/>
                      <w:sz w:val="21"/>
                    </w:rPr>
                    <w:t>3.技术性能</w:t>
                  </w:r>
                </w:p>
                <w:p>
                  <w:pPr>
                    <w:jc w:val="left"/>
                  </w:pPr>
                  <w:r>
                    <w:rPr>
                      <w:color w:val="000000"/>
                      <w:sz w:val="21"/>
                    </w:rPr>
                    <w:t>3.1保暖性能：克罗值≥0.6clo。</w:t>
                  </w:r>
                </w:p>
                <w:p>
                  <w:pPr>
                    <w:jc w:val="left"/>
                  </w:pPr>
                  <w:r>
                    <w:rPr>
                      <w:color w:val="000000"/>
                      <w:sz w:val="21"/>
                    </w:rPr>
                    <w:t>3.2氧指数：主体材料（横向和纵向）≥36%，加强材料（横向和纵向）≥28%。</w:t>
                  </w:r>
                </w:p>
                <w:p>
                  <w:pPr>
                    <w:jc w:val="left"/>
                  </w:pPr>
                  <w:r>
                    <w:rPr>
                      <w:color w:val="000000"/>
                      <w:sz w:val="21"/>
                    </w:rPr>
                    <w:t>3.3阻燃性能：续燃时间为0S。</w:t>
                  </w:r>
                </w:p>
                <w:p>
                  <w:pPr>
                    <w:jc w:val="left"/>
                  </w:pPr>
                  <w:r>
                    <w:rPr>
                      <w:color w:val="000000"/>
                      <w:sz w:val="21"/>
                    </w:rPr>
                    <w:t>3.4甲醛含量：≤75mg/kg。</w:t>
                  </w:r>
                </w:p>
                <w:p>
                  <w:pPr>
                    <w:jc w:val="left"/>
                  </w:pPr>
                  <w:r>
                    <w:rPr>
                      <w:color w:val="000000"/>
                      <w:sz w:val="21"/>
                    </w:rPr>
                    <w:t>3.5PH值：4.0-8.5。</w:t>
                  </w:r>
                </w:p>
                <w:p>
                  <w:pPr>
                    <w:jc w:val="left"/>
                  </w:pPr>
                  <w:r>
                    <w:rPr>
                      <w:color w:val="000000"/>
                      <w:sz w:val="21"/>
                    </w:rPr>
                    <w:t>3.6耐洗色牢度、耐摩擦色牢度、耐光色牢度≥4级。</w:t>
                  </w:r>
                </w:p>
                <w:p>
                  <w:pPr>
                    <w:jc w:val="left"/>
                  </w:pPr>
                  <w:r>
                    <w:rPr>
                      <w:color w:val="000000"/>
                      <w:sz w:val="21"/>
                    </w:rPr>
                    <w:t>3.7起毛起球性能：≥3级。</w:t>
                  </w:r>
                </w:p>
                <w:p>
                  <w:pPr>
                    <w:jc w:val="left"/>
                  </w:pPr>
                  <w:r>
                    <w:rPr>
                      <w:color w:val="000000"/>
                      <w:sz w:val="21"/>
                    </w:rPr>
                    <w:t>3.8顶破强度：≥900KPa。</w:t>
                  </w:r>
                </w:p>
                <w:p>
                  <w:pPr>
                    <w:jc w:val="left"/>
                  </w:pPr>
                  <w:r>
                    <w:rPr>
                      <w:color w:val="000000"/>
                      <w:sz w:val="21"/>
                    </w:rPr>
                    <w:t>3.9水洗尺寸变化率：≤6%。</w:t>
                  </w:r>
                </w:p>
                <w:p>
                  <w:pPr>
                    <w:jc w:val="left"/>
                  </w:pPr>
                  <w:r>
                    <w:rPr>
                      <w:color w:val="000000"/>
                      <w:sz w:val="21"/>
                    </w:rPr>
                    <w:t>3.10静电性能：≤0.2μC。</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件</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消防员降温背心</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▲1.产品技术性能符合《中华人民共和国公共安全行业标准》中GA 1265-2015《蓄冷型消防员降温背心》技术要求,产品整机提供全性能国家消防装备质量监督检验中心出具的产品检测报告加盖制造商公章。</w:t>
                  </w:r>
                </w:p>
                <w:p>
                  <w:pPr>
                    <w:jc w:val="left"/>
                  </w:pPr>
                  <w:r>
                    <w:rPr>
                      <w:color w:val="000000"/>
                      <w:sz w:val="21"/>
                    </w:rPr>
                    <w:t>2..投标文件中提供产品欧盟ROHS检测报告，蓄冷剂无毒、无害，安全可靠。</w:t>
                  </w:r>
                </w:p>
                <w:p>
                  <w:pPr>
                    <w:jc w:val="left"/>
                  </w:pPr>
                  <w:r>
                    <w:rPr>
                      <w:color w:val="000000"/>
                      <w:sz w:val="21"/>
                    </w:rPr>
                    <w:t>3.蓄冷袋采用马赛克结构，分割成16小块，前后身各1只，具有良好降温效果。冻结后马赛克蓄冷袋仍可任意折叠弯曲和卷起，和身体保持最大限度贴合，方便灵活。</w:t>
                  </w:r>
                </w:p>
                <w:p>
                  <w:pPr>
                    <w:jc w:val="left"/>
                  </w:pPr>
                  <w:r>
                    <w:rPr>
                      <w:color w:val="000000"/>
                      <w:sz w:val="21"/>
                    </w:rPr>
                    <w:t>4.马甲由外层、隔冷层、舒适层三层结构组成。颜色为藏蓝色。</w:t>
                  </w:r>
                </w:p>
                <w:p>
                  <w:pPr>
                    <w:jc w:val="left"/>
                  </w:pPr>
                  <w:r>
                    <w:rPr>
                      <w:color w:val="000000"/>
                      <w:sz w:val="21"/>
                    </w:rPr>
                    <w:t>5.产品配置：马甲*1，马赛克蓄冷袋*2，隔冷袋*2，说明书*1。</w:t>
                  </w:r>
                </w:p>
                <w:p>
                  <w:pPr>
                    <w:jc w:val="left"/>
                  </w:pPr>
                  <w:r>
                    <w:rPr>
                      <w:color w:val="000000"/>
                      <w:sz w:val="21"/>
                    </w:rPr>
                    <w:t>6.外层面料损毁长度经向≤73mm，续燃时间0s；纬向≤71mm，续燃时间0s；且无熔融、滴落现象。</w:t>
                  </w:r>
                </w:p>
                <w:p>
                  <w:pPr>
                    <w:jc w:val="left"/>
                  </w:pPr>
                  <w:r>
                    <w:rPr>
                      <w:color w:val="000000"/>
                      <w:sz w:val="21"/>
                    </w:rPr>
                    <w:t>7.外层面料断裂强力经向≥1178N，纬向≥512N。</w:t>
                  </w:r>
                </w:p>
                <w:p>
                  <w:pPr>
                    <w:jc w:val="left"/>
                  </w:pPr>
                  <w:r>
                    <w:rPr>
                      <w:color w:val="000000"/>
                      <w:sz w:val="21"/>
                    </w:rPr>
                    <w:t>8.外层面料撕破强力经向≥48.2N，纬向≥29.1N。</w:t>
                  </w:r>
                </w:p>
                <w:p>
                  <w:pPr>
                    <w:jc w:val="left"/>
                  </w:pPr>
                  <w:r>
                    <w:rPr>
                      <w:color w:val="000000"/>
                      <w:sz w:val="21"/>
                    </w:rPr>
                    <w:t>9.外层面料经180℃±5℃热稳定性能试验后，沿经、纬方向尺寸变化率≤1%，试样表面无明显变化。</w:t>
                  </w:r>
                </w:p>
                <w:p>
                  <w:pPr>
                    <w:jc w:val="left"/>
                  </w:pPr>
                  <w:r>
                    <w:rPr>
                      <w:color w:val="000000"/>
                      <w:sz w:val="21"/>
                    </w:rPr>
                    <w:t>10.外层面料色牢度耐洗沾色4-5级，耐水摩擦5级。</w:t>
                  </w:r>
                </w:p>
                <w:p>
                  <w:pPr>
                    <w:jc w:val="left"/>
                  </w:pPr>
                  <w:r>
                    <w:rPr>
                      <w:color w:val="000000"/>
                      <w:sz w:val="21"/>
                    </w:rPr>
                    <w:t>11.舒适层经阻燃性能试验后无熔融、滴落现象。</w:t>
                  </w:r>
                </w:p>
                <w:p>
                  <w:pPr>
                    <w:jc w:val="left"/>
                  </w:pPr>
                  <w:r>
                    <w:rPr>
                      <w:color w:val="000000"/>
                      <w:sz w:val="21"/>
                    </w:rPr>
                    <w:t>12.隔冷层经180℃±5℃热稳定性能试验后，沿经、纬方向尺寸变化率≤1%，试样表面无明显变化。</w:t>
                  </w:r>
                </w:p>
                <w:p>
                  <w:pPr>
                    <w:jc w:val="left"/>
                  </w:pPr>
                  <w:r>
                    <w:rPr>
                      <w:color w:val="000000"/>
                      <w:sz w:val="21"/>
                    </w:rPr>
                    <w:t>13.蓄冷剂无毒、无害，对皮肤无刺激。</w:t>
                  </w:r>
                </w:p>
                <w:p>
                  <w:pPr>
                    <w:jc w:val="left"/>
                  </w:pPr>
                  <w:r>
                    <w:rPr>
                      <w:color w:val="000000"/>
                      <w:sz w:val="21"/>
                    </w:rPr>
                    <w:t>14.蓄冷剂相变热≥259.88kj/kg。</w:t>
                  </w:r>
                </w:p>
                <w:p>
                  <w:pPr>
                    <w:jc w:val="left"/>
                  </w:pPr>
                  <w:r>
                    <w:rPr>
                      <w:color w:val="000000"/>
                      <w:sz w:val="21"/>
                    </w:rPr>
                    <w:t>15.蓄冷剂总蓄冷量≥301.5kj。</w:t>
                  </w:r>
                </w:p>
                <w:p>
                  <w:pPr>
                    <w:jc w:val="left"/>
                  </w:pPr>
                  <w:r>
                    <w:rPr>
                      <w:color w:val="000000"/>
                      <w:sz w:val="21"/>
                    </w:rPr>
                    <w:t>16.蓄冷降温袋静压负重≥490N。</w:t>
                  </w:r>
                </w:p>
                <w:p>
                  <w:pPr>
                    <w:jc w:val="left"/>
                  </w:pPr>
                  <w:r>
                    <w:rPr>
                      <w:color w:val="000000"/>
                      <w:sz w:val="21"/>
                    </w:rPr>
                    <w:t>17.接缝断裂强力经向≥355.9N，纬向≥356.3N。</w:t>
                  </w:r>
                </w:p>
                <w:p>
                  <w:pPr>
                    <w:jc w:val="left"/>
                  </w:pPr>
                  <w:r>
                    <w:rPr>
                      <w:color w:val="000000"/>
                      <w:sz w:val="21"/>
                    </w:rPr>
                    <w:t>18.贴体温度15.0℃。</w:t>
                  </w:r>
                </w:p>
                <w:p>
                  <w:pPr>
                    <w:jc w:val="left"/>
                  </w:pPr>
                  <w:r>
                    <w:rPr>
                      <w:color w:val="000000"/>
                      <w:sz w:val="21"/>
                    </w:rPr>
                    <w:t>19.总质量1.817 kg。</w:t>
                  </w:r>
                </w:p>
                <w:p>
                  <w:pPr>
                    <w:jc w:val="left"/>
                  </w:pPr>
                  <w:r>
                    <w:rPr>
                      <w:color w:val="000000"/>
                      <w:sz w:val="21"/>
                    </w:rPr>
                    <w:t>20.保冷时间≥2小时。</w:t>
                  </w:r>
                </w:p>
                <w:p>
                  <w:pPr>
                    <w:jc w:val="left"/>
                  </w:pPr>
                  <w:r>
                    <w:rPr>
                      <w:color w:val="000000"/>
                      <w:sz w:val="21"/>
                    </w:rPr>
                    <w:t>21.降温背心缝制明暗线每3cm≥12针，包缝线每3cm≥9针。</w:t>
                  </w:r>
                </w:p>
                <w:p>
                  <w:pPr>
                    <w:jc w:val="left"/>
                  </w:pPr>
                  <w:r>
                    <w:rPr>
                      <w:color w:val="000000"/>
                      <w:sz w:val="21"/>
                    </w:rPr>
                    <w:t>22.具有永久性标签。</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　件</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移动供气源</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1、符合GA 1261-2015《长管空气呼吸器》、Q/TFOL1-2007《移动式正压长管空气呼吸器》、Q/TFOL3-2008《正压式自动转换空气呼吸器》标准，具有国家消防装备检测中心检测，投标文件中提供检验报告复印件加盖制造商公章。</w:t>
                  </w:r>
                </w:p>
                <w:p>
                  <w:pPr>
                    <w:jc w:val="left"/>
                  </w:pPr>
                  <w:r>
                    <w:rPr>
                      <w:color w:val="000000"/>
                      <w:sz w:val="21"/>
                    </w:rPr>
                    <w:t>2.刹车装置作用于狭窄的空间；</w:t>
                  </w:r>
                </w:p>
                <w:p>
                  <w:pPr>
                    <w:jc w:val="left"/>
                  </w:pPr>
                  <w:r>
                    <w:rPr>
                      <w:color w:val="000000"/>
                      <w:sz w:val="21"/>
                    </w:rPr>
                    <w:t>▲3.含6.8L碳纤维气瓶4个；含主导管长度40米，两个分支导管长度各10米，工作半径可达60米，供气仍舒适顺畅；</w:t>
                  </w:r>
                </w:p>
                <w:p>
                  <w:pPr>
                    <w:jc w:val="left"/>
                  </w:pPr>
                  <w:r>
                    <w:rPr>
                      <w:color w:val="000000"/>
                      <w:sz w:val="21"/>
                    </w:rPr>
                    <w:t>4.采用SUS304不生锈车身，更加坚固耐用、防锈；</w:t>
                  </w:r>
                </w:p>
                <w:p>
                  <w:pPr>
                    <w:jc w:val="left"/>
                  </w:pPr>
                  <w:r>
                    <w:rPr>
                      <w:color w:val="000000"/>
                      <w:sz w:val="21"/>
                    </w:rPr>
                    <w:t>5.可以快速逐个更换气瓶，不影响供气，不影响作业；</w:t>
                  </w:r>
                </w:p>
                <w:p>
                  <w:pPr>
                    <w:jc w:val="left"/>
                  </w:pPr>
                  <w:r>
                    <w:rPr>
                      <w:color w:val="000000"/>
                      <w:sz w:val="21"/>
                    </w:rPr>
                    <w:t>6.采用双减压阀技术，最大输出流量≥1000L/ min；</w:t>
                  </w:r>
                </w:p>
                <w:p>
                  <w:pPr>
                    <w:jc w:val="left"/>
                  </w:pPr>
                  <w:r>
                    <w:rPr>
                      <w:b/>
                      <w:color w:val="000000"/>
                      <w:sz w:val="21"/>
                    </w:rPr>
                    <w:t>▲7.报警哨发声声级≥93dB；（报告中体现）</w:t>
                  </w:r>
                </w:p>
                <w:p>
                  <w:pPr>
                    <w:jc w:val="left"/>
                  </w:pPr>
                  <w:r>
                    <w:rPr>
                      <w:color w:val="000000"/>
                      <w:sz w:val="21"/>
                    </w:rPr>
                    <w:t>8、独特的不锈钢脚刹车装置，可静止在30度倾斜地面；</w:t>
                  </w:r>
                </w:p>
                <w:p>
                  <w:pPr>
                    <w:jc w:val="left"/>
                  </w:pPr>
                  <w:r>
                    <w:rPr>
                      <w:b/>
                      <w:color w:val="000000"/>
                      <w:sz w:val="21"/>
                    </w:rPr>
                    <w:t>▲9、全面罩总视野率≥83.1%、双目视野率≥70.1%（报告中体现）</w:t>
                  </w:r>
                  <w:r>
                    <w:rPr>
                      <w:color w:val="000000"/>
                      <w:sz w:val="21"/>
                    </w:rPr>
                    <w:t>。具有纳米涂层本质防雾功能。面罩胶体及口鼻罩设计形状符合亚洲人脸型，头网采用永久阻燃材料，五点式收紧结构。</w:t>
                  </w:r>
                </w:p>
                <w:p>
                  <w:pPr>
                    <w:jc w:val="left"/>
                  </w:pPr>
                  <w:r>
                    <w:rPr>
                      <w:color w:val="000000"/>
                      <w:sz w:val="21"/>
                    </w:rPr>
                    <w:t>10.供气阀具有自动开启装置，首次呼吸自动激活，具有自动正压机构。与面罩的接插方式为360°快速接插，任何角度都可以操作，供气流量≥500L/min。</w:t>
                  </w:r>
                </w:p>
                <w:p>
                  <w:pPr>
                    <w:jc w:val="left"/>
                  </w:pPr>
                  <w:r>
                    <w:rPr>
                      <w:b/>
                      <w:color w:val="000000"/>
                      <w:sz w:val="21"/>
                    </w:rPr>
                    <w:t>▲11、动态呼吸阻力，气瓶压力30-2Mpa 呼吸量40*2.5L/min时，吸气阻力≤230pa ，呼气阻力≤840pa。气瓶压力2-1Mpa 呼吸量25*2L/min时，吸气阻力≤230pa，呼气阻力≤630pa。静态压力≤280pa。（报告中体现）</w:t>
                  </w:r>
                </w:p>
                <w:p>
                  <w:pPr>
                    <w:jc w:val="left"/>
                  </w:pPr>
                  <w:r>
                    <w:rPr>
                      <w:color w:val="000000"/>
                      <w:sz w:val="21"/>
                    </w:rPr>
                    <w:t>12.投标文件中提供针对本项目原厂售后服务承诺书加盖制造商红色公章。</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强制送风呼吸器</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1.主要用于防护有害气体，蒸汽及粉尘和不利于使用空气呼吸器和氧气呼吸器领域的灭火和抢险救援时使用。</w:t>
                  </w:r>
                </w:p>
                <w:p>
                  <w:pPr>
                    <w:jc w:val="left"/>
                  </w:pPr>
                  <w:r>
                    <w:rPr>
                      <w:color w:val="000000"/>
                      <w:sz w:val="21"/>
                    </w:rPr>
                    <w:t>2.强制送风呼吸器是消防员在开放空间有毒环境中作业时进行呼吸防护的防护装置。</w:t>
                  </w:r>
                </w:p>
                <w:p>
                  <w:pPr>
                    <w:jc w:val="left"/>
                  </w:pPr>
                  <w:r>
                    <w:rPr>
                      <w:color w:val="000000"/>
                      <w:sz w:val="21"/>
                    </w:rPr>
                    <w:t>3.强制送风呼吸器由防护全面罩、过滤装置、送风机和呼吸管组成。根据不同的应用环境，可有多种的过滤罐可供选择（接口为Rd40），以确保提供适当的防护。另外,接口过滤罐也可以和标准的螺纹接口面罩配合使用，使呼吸防护装置更灵活，更完备。</w:t>
                  </w:r>
                </w:p>
                <w:p>
                  <w:pPr>
                    <w:jc w:val="left"/>
                  </w:pPr>
                  <w:r>
                    <w:rPr>
                      <w:color w:val="000000"/>
                      <w:sz w:val="21"/>
                    </w:rPr>
                    <w:t>4.电池电量低时要求具有报警功能，带电量显示功能。要求使用锂电池，可持续工作大于240min。最低送风量PAPR全面罩：MMDF98L/min，电池要求可快速拆卸更换，电池容量12V6800mAH，单独充电器且带有过充保护功能，噪声小于60dB(A),面罩透光率≥90%，总视野≥80%，双目视野≥55%，下方视野≥38%，防护等级IP66。</w:t>
                  </w:r>
                </w:p>
                <w:p>
                  <w:pPr>
                    <w:jc w:val="left"/>
                  </w:pPr>
                  <w:r>
                    <w:rPr>
                      <w:color w:val="000000"/>
                      <w:sz w:val="21"/>
                    </w:rPr>
                    <w:t>5.符合GB 2890-2009 《呼吸防护自吸过滤式防毒面具》和GB 30864-2014《呼吸防护 动力送风过滤式呼吸器》标准。</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消防过滤式综合防毒面具</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执行标准：</w:t>
                  </w:r>
                </w:p>
                <w:p>
                  <w:pPr>
                    <w:jc w:val="left"/>
                  </w:pPr>
                  <w:r>
                    <w:rPr>
                      <w:color w:val="000000"/>
                      <w:sz w:val="21"/>
                    </w:rPr>
                    <w:t>GB 2890-2009《呼吸防护 自吸过滤式防毒面具》</w:t>
                  </w:r>
                </w:p>
                <w:p>
                  <w:pPr>
                    <w:jc w:val="left"/>
                  </w:pPr>
                  <w:r>
                    <w:rPr>
                      <w:color w:val="000000"/>
                      <w:sz w:val="21"/>
                    </w:rPr>
                    <w:t>1.全面罩</w:t>
                  </w:r>
                </w:p>
                <w:p>
                  <w:pPr>
                    <w:jc w:val="left"/>
                  </w:pPr>
                  <w:r>
                    <w:rPr>
                      <w:color w:val="000000"/>
                      <w:sz w:val="21"/>
                    </w:rPr>
                    <w:t>1.1.五点可调式头带设计，卡扣采用金属卡扣连接，耐低温，不断裂，承载力更强。</w:t>
                  </w:r>
                </w:p>
                <w:p>
                  <w:pPr>
                    <w:jc w:val="left"/>
                  </w:pPr>
                  <w:r>
                    <w:rPr>
                      <w:color w:val="000000"/>
                      <w:sz w:val="21"/>
                    </w:rPr>
                    <w:t>1.2.面屏采用防雾化处理。</w:t>
                  </w:r>
                </w:p>
                <w:p>
                  <w:pPr>
                    <w:jc w:val="left"/>
                  </w:pPr>
                  <w:r>
                    <w:rPr>
                      <w:color w:val="000000"/>
                      <w:sz w:val="21"/>
                    </w:rPr>
                    <w:t>1.3.面罩阻燃性，续燃时间不应超过0s.</w:t>
                  </w:r>
                </w:p>
                <w:p>
                  <w:pPr>
                    <w:jc w:val="left"/>
                  </w:pPr>
                  <w:r>
                    <w:rPr>
                      <w:color w:val="000000"/>
                      <w:sz w:val="21"/>
                    </w:rPr>
                    <w:t>1.</w:t>
                  </w:r>
                  <w:r>
                    <w:rPr>
                      <w:color w:val="000000"/>
                      <w:sz w:val="21"/>
                    </w:rPr>
                    <w:t>4</w:t>
                  </w:r>
                  <w:r>
                    <w:rPr>
                      <w:color w:val="000000"/>
                      <w:sz w:val="21"/>
                    </w:rPr>
                    <w:t>.贴脸和口鼻罩为硅胶材质，环保无毒，透明度高，不黄变。柔软、弹性好、耐扭结不变形；耐寒耐高温不开裂、使用寿命长；具有抗撕裂强度和电气性能。</w:t>
                  </w:r>
                </w:p>
                <w:p>
                  <w:pPr>
                    <w:jc w:val="left"/>
                  </w:pPr>
                  <w:r>
                    <w:rPr>
                      <w:color w:val="000000"/>
                      <w:sz w:val="21"/>
                    </w:rPr>
                    <w:t>1.</w:t>
                  </w:r>
                  <w:r>
                    <w:rPr>
                      <w:color w:val="000000"/>
                      <w:sz w:val="21"/>
                    </w:rPr>
                    <w:t>5</w:t>
                  </w:r>
                  <w:r>
                    <w:rPr>
                      <w:color w:val="000000"/>
                      <w:sz w:val="21"/>
                    </w:rPr>
                    <w:t>.贴脸反折边设计，气密性更优。</w:t>
                  </w:r>
                </w:p>
                <w:p>
                  <w:pPr>
                    <w:jc w:val="left"/>
                  </w:pPr>
                  <w:r>
                    <w:rPr>
                      <w:color w:val="000000"/>
                      <w:sz w:val="21"/>
                    </w:rPr>
                    <w:t>1.</w:t>
                  </w:r>
                  <w:r>
                    <w:rPr>
                      <w:color w:val="000000"/>
                      <w:sz w:val="21"/>
                    </w:rPr>
                    <w:t>6</w:t>
                  </w:r>
                  <w:r>
                    <w:rPr>
                      <w:color w:val="000000"/>
                      <w:sz w:val="21"/>
                    </w:rPr>
                    <w:t>.采用KEVLAR材质头网，密度低、强度高、韧性好、耐高温、遇火不续燃。</w:t>
                  </w:r>
                </w:p>
                <w:p>
                  <w:pPr>
                    <w:jc w:val="left"/>
                  </w:pPr>
                  <w:r>
                    <w:rPr>
                      <w:color w:val="000000"/>
                      <w:sz w:val="21"/>
                    </w:rPr>
                    <w:t>1.</w:t>
                  </w:r>
                  <w:r>
                    <w:rPr>
                      <w:color w:val="000000"/>
                      <w:sz w:val="21"/>
                    </w:rPr>
                    <w:t>7</w:t>
                  </w:r>
                  <w:r>
                    <w:rPr>
                      <w:color w:val="000000"/>
                      <w:sz w:val="21"/>
                    </w:rPr>
                    <w:t>.金属配件高低温适应性：将样品分别放置于-50℃环境中60min，100℃环境中放置60min，取出样品（头网与边框连接件经测试，样品无断裂，不易折，无熔融变形。</w:t>
                  </w:r>
                </w:p>
                <w:p>
                  <w:pPr>
                    <w:jc w:val="left"/>
                  </w:pPr>
                  <w:r>
                    <w:rPr>
                      <w:color w:val="000000"/>
                      <w:sz w:val="21"/>
                    </w:rPr>
                    <w:t>1.</w:t>
                  </w:r>
                  <w:r>
                    <w:rPr>
                      <w:color w:val="000000"/>
                      <w:sz w:val="21"/>
                    </w:rPr>
                    <w:t>8</w:t>
                  </w:r>
                  <w:r>
                    <w:rPr>
                      <w:color w:val="000000"/>
                      <w:sz w:val="21"/>
                    </w:rPr>
                    <w:t>.报告体现：头网和边框的连接强度≥250N</w:t>
                  </w:r>
                </w:p>
                <w:p>
                  <w:pPr>
                    <w:jc w:val="left"/>
                  </w:pPr>
                  <w:r>
                    <w:rPr>
                      <w:color w:val="000000"/>
                      <w:sz w:val="21"/>
                    </w:rPr>
                    <w:t>1.</w:t>
                  </w:r>
                  <w:r>
                    <w:rPr>
                      <w:color w:val="000000"/>
                      <w:sz w:val="21"/>
                    </w:rPr>
                    <w:t>9</w:t>
                  </w:r>
                  <w:r>
                    <w:rPr>
                      <w:color w:val="000000"/>
                      <w:sz w:val="21"/>
                    </w:rPr>
                    <w:t>.报告体现：贴脸和口鼻罩硬度：60°</w:t>
                  </w:r>
                </w:p>
                <w:p>
                  <w:pPr>
                    <w:jc w:val="left"/>
                  </w:pPr>
                  <w:r>
                    <w:rPr>
                      <w:color w:val="000000"/>
                      <w:sz w:val="21"/>
                    </w:rPr>
                    <w:t>1.1</w:t>
                  </w:r>
                  <w:r>
                    <w:rPr>
                      <w:color w:val="000000"/>
                      <w:sz w:val="21"/>
                    </w:rPr>
                    <w:t>0</w:t>
                  </w:r>
                  <w:r>
                    <w:rPr>
                      <w:color w:val="000000"/>
                      <w:sz w:val="21"/>
                    </w:rPr>
                    <w:t>.语音通话装置：人性化语音振膜通话设计，沟通传音清晰方便。通话装置主要用于克服使用人员在面罩内说话造成的传声损失，使佩戴者在协同作业时通话更清晰，传播距离更远，从而提高面具佩戴者的信息传递有效性。</w:t>
                  </w:r>
                </w:p>
                <w:p>
                  <w:pPr>
                    <w:jc w:val="left"/>
                  </w:pPr>
                  <w:r>
                    <w:rPr>
                      <w:color w:val="000000"/>
                      <w:sz w:val="21"/>
                    </w:rPr>
                    <w:t>1.1</w:t>
                  </w:r>
                  <w:r>
                    <w:rPr>
                      <w:color w:val="000000"/>
                      <w:sz w:val="21"/>
                    </w:rPr>
                    <w:t>1</w:t>
                  </w:r>
                  <w:r>
                    <w:rPr>
                      <w:color w:val="000000"/>
                      <w:sz w:val="21"/>
                    </w:rPr>
                    <w:t>.当呼气阀减压至-1180Pa时，全面罩呼气阀与45s内负压值下降不应大于320Pa.</w:t>
                  </w:r>
                </w:p>
                <w:p>
                  <w:pPr>
                    <w:jc w:val="left"/>
                  </w:pPr>
                  <w:r>
                    <w:rPr>
                      <w:color w:val="000000"/>
                      <w:sz w:val="21"/>
                    </w:rPr>
                    <w:t>1.1</w:t>
                  </w:r>
                  <w:r>
                    <w:rPr>
                      <w:color w:val="000000"/>
                      <w:sz w:val="21"/>
                    </w:rPr>
                    <w:t>2</w:t>
                  </w:r>
                  <w:r>
                    <w:rPr>
                      <w:color w:val="000000"/>
                      <w:sz w:val="21"/>
                    </w:rPr>
                    <w:t>.全面罩的泄漏率不应大于0.05.</w:t>
                  </w:r>
                </w:p>
                <w:p>
                  <w:pPr>
                    <w:jc w:val="left"/>
                  </w:pPr>
                  <w:r>
                    <w:rPr>
                      <w:color w:val="000000"/>
                      <w:sz w:val="21"/>
                    </w:rPr>
                    <w:t>1.1</w:t>
                  </w:r>
                  <w:r>
                    <w:rPr>
                      <w:color w:val="000000"/>
                      <w:sz w:val="21"/>
                    </w:rPr>
                    <w:t>3</w:t>
                  </w:r>
                  <w:r>
                    <w:rPr>
                      <w:color w:val="000000"/>
                      <w:sz w:val="21"/>
                    </w:rPr>
                    <w:t>.面罩死腔≤0.55%</w:t>
                  </w:r>
                </w:p>
                <w:p>
                  <w:pPr>
                    <w:jc w:val="left"/>
                  </w:pPr>
                  <w:r>
                    <w:rPr>
                      <w:color w:val="000000"/>
                      <w:sz w:val="21"/>
                    </w:rPr>
                    <w:t>1.1</w:t>
                  </w:r>
                  <w:r>
                    <w:rPr>
                      <w:color w:val="000000"/>
                      <w:sz w:val="21"/>
                    </w:rPr>
                    <w:t>4</w:t>
                  </w:r>
                  <w:r>
                    <w:rPr>
                      <w:color w:val="000000"/>
                      <w:sz w:val="21"/>
                    </w:rPr>
                    <w:t>.总视野≥74%，双目视野≥58，下方视野≥38.</w:t>
                  </w:r>
                </w:p>
                <w:p>
                  <w:pPr>
                    <w:jc w:val="left"/>
                  </w:pPr>
                  <w:r>
                    <w:rPr>
                      <w:color w:val="000000"/>
                      <w:sz w:val="21"/>
                    </w:rPr>
                    <w:t>1.1</w:t>
                  </w:r>
                  <w:r>
                    <w:rPr>
                      <w:color w:val="000000"/>
                      <w:sz w:val="21"/>
                    </w:rPr>
                    <w:t>5</w:t>
                  </w:r>
                  <w:r>
                    <w:rPr>
                      <w:color w:val="000000"/>
                      <w:sz w:val="21"/>
                    </w:rPr>
                    <w:t>.面罩的吸气阻力≤26Pa,呼气阀阻力≤81Pa.</w:t>
                  </w:r>
                </w:p>
                <w:p>
                  <w:pPr>
                    <w:jc w:val="left"/>
                  </w:pPr>
                  <w:r>
                    <w:rPr>
                      <w:color w:val="000000"/>
                      <w:sz w:val="21"/>
                    </w:rPr>
                    <w:t>1.1</w:t>
                  </w:r>
                  <w:r>
                    <w:rPr>
                      <w:color w:val="000000"/>
                      <w:sz w:val="21"/>
                    </w:rPr>
                    <w:t>6</w:t>
                  </w:r>
                  <w:r>
                    <w:rPr>
                      <w:color w:val="000000"/>
                      <w:sz w:val="21"/>
                    </w:rPr>
                    <w:t>.镜片透光率不应小于90%。</w:t>
                  </w:r>
                </w:p>
                <w:p>
                  <w:pPr>
                    <w:jc w:val="left"/>
                  </w:pPr>
                  <w:r>
                    <w:rPr>
                      <w:color w:val="000000"/>
                      <w:sz w:val="21"/>
                    </w:rPr>
                    <w:t>2.过滤件</w:t>
                  </w:r>
                </w:p>
                <w:p>
                  <w:pPr>
                    <w:jc w:val="left"/>
                  </w:pPr>
                  <w:r>
                    <w:rPr>
                      <w:color w:val="000000"/>
                      <w:sz w:val="21"/>
                    </w:rPr>
                    <w:t>2.1.可同时防护6类气体：有机气体、无机气体、酸性气体、氨及氨的衍生物、一氧化碳、硫化氢气体与蒸汽，</w:t>
                  </w:r>
                </w:p>
                <w:p>
                  <w:pPr>
                    <w:jc w:val="left"/>
                  </w:pPr>
                  <w:r>
                    <w:rPr>
                      <w:color w:val="000000"/>
                      <w:sz w:val="21"/>
                    </w:rPr>
                    <w:t>2.2.按国家检测介质标准：A型有机气体防护时间≥75min以上，B型无机气体防护时间≥30min以上，E型酸性气体防护时间≥25min以上，K型氨及氨的衍生物防护时间≥27min以上，CO型一氧化碳防护时间≥30min以上，H2S型硫化氢气体防护时间≥37min以上。</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潜水装具</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1、单气瓶，功能：用于储存压缩空气，为救援人员提供在水下的呼吸气体。铝合金材质。工作压力≥200巴，最大工作压力≥220巴。空气容量≥12升。 进口气瓶阀门。出口螺纹为DIN、YORK，两种接口都可用。进口螺纹为G3/4，材质为铜镀铬。气瓶口壁厚不少于20mm。海水浮力(全部)= -1.9磅；海水浮力(空的) ≥3.7磅。</w:t>
                  </w:r>
                </w:p>
                <w:p>
                  <w:pPr>
                    <w:jc w:val="left"/>
                  </w:pPr>
                  <w:r>
                    <w:rPr>
                      <w:color w:val="000000"/>
                      <w:sz w:val="21"/>
                    </w:rPr>
                    <w:t>2、浮力控制器(BC背飞)，配备有可双边调整的舒适腰带及容易调整的双肩带。快卸式可调整胸扣带，增加了穿脱时的便利性。附有提把的硬背板，方便提取BC。材料：1000D 布料，PU涂层。大面积加宽的可调整式腰带及快卸式可调节腰扣带，调整松紧度。快速的小型充排气阀，易操作。过压/泄气阀位于肩部及右下，防止过压。不少于6个不锈钢D型环，可附挂各式配件。经济型设计，适用性强。单条气瓶束带。</w:t>
                  </w:r>
                </w:p>
                <w:p>
                  <w:pPr>
                    <w:jc w:val="left"/>
                  </w:pPr>
                  <w:r>
                    <w:rPr>
                      <w:color w:val="000000"/>
                      <w:sz w:val="21"/>
                    </w:rPr>
                    <w:t>3、一二级头呼吸调节器，一级头调节器：活塞平衡式一级头，出色的空气流通及高性能一级头，1个高压3个低压出气孔，体积小，耐用可靠，支援高氧≥40%</w:t>
                  </w:r>
                </w:p>
                <w:p>
                  <w:pPr>
                    <w:jc w:val="left"/>
                  </w:pPr>
                  <w:r>
                    <w:rPr>
                      <w:color w:val="000000"/>
                      <w:sz w:val="21"/>
                    </w:rPr>
                    <w:t>。二级头调节器：万向旋转接头可调平衡式二级头，易于呼吸，可调整增加或减少吸气时阻力使用中可微调出气量，供气平稳，弹性软盖，以及铝质外框，柔软舒适的硅胶咬嘴，重量</w:t>
                  </w:r>
                  <w:r>
                    <w:rPr>
                      <w:color w:val="000000"/>
                      <w:sz w:val="21"/>
                    </w:rPr>
                    <w:t>(不含管)≤230g，标配软管长度：黑盖27”。</w:t>
                  </w:r>
                </w:p>
                <w:p>
                  <w:pPr>
                    <w:jc w:val="left"/>
                  </w:pPr>
                  <w:r>
                    <w:rPr>
                      <w:color w:val="000000"/>
                      <w:sz w:val="21"/>
                    </w:rPr>
                    <w:t>4、备用二级头呼吸调节器，扁式设计，体积小易于呼吸及容易清洗超轻量化，重量≤124 g (不含管)，黑硅胶咬嘴备用二级头：黄盖搭配36”黑管。</w:t>
                  </w:r>
                </w:p>
                <w:p>
                  <w:pPr>
                    <w:jc w:val="left"/>
                  </w:pPr>
                  <w:r>
                    <w:rPr>
                      <w:color w:val="000000"/>
                      <w:sz w:val="21"/>
                    </w:rPr>
                    <w:t>5、连体湿式潜水服，采用3mm高质量CR级Neoprene材质布料；于颈部、肩膀、腋下、脚踝及手腕部位加强使用超弹性布料；前胸采用光面皮设计，并于肩膀及膝盖处加强耐磨性。</w:t>
                  </w:r>
                </w:p>
                <w:p>
                  <w:pPr>
                    <w:jc w:val="left"/>
                  </w:pPr>
                  <w:r>
                    <w:rPr>
                      <w:color w:val="000000"/>
                      <w:sz w:val="21"/>
                    </w:rPr>
                    <w:t>6、潜水头罩，3mm Neoprene 材质布料盲缝车法，脸部采用光面皮材质增加密封性加长至肩膀的设计，防止热量流失。</w:t>
                  </w:r>
                </w:p>
                <w:p>
                  <w:pPr>
                    <w:jc w:val="left"/>
                  </w:pPr>
                  <w:r>
                    <w:rPr>
                      <w:color w:val="000000"/>
                      <w:sz w:val="21"/>
                    </w:rPr>
                    <w:t>7、潜水手套，手背部分采用 2mm Neoprene 布料，提供良好的保暖性及保护性手指及掌心部分采用类麂皮材质，增加防滑效果 手腕处魔鬼毡可调整松紧度。</w:t>
                  </w:r>
                </w:p>
                <w:p>
                  <w:pPr>
                    <w:jc w:val="left"/>
                  </w:pPr>
                  <w:r>
                    <w:rPr>
                      <w:color w:val="000000"/>
                      <w:sz w:val="21"/>
                    </w:rPr>
                    <w:t>8、面镜，双面镜</w:t>
                  </w:r>
                  <w:r>
                    <w:rPr>
                      <w:color w:val="000000"/>
                      <w:sz w:val="21"/>
                    </w:rPr>
                    <w:t>，</w:t>
                  </w:r>
                  <w:r>
                    <w:rPr>
                      <w:color w:val="000000"/>
                      <w:sz w:val="21"/>
                    </w:rPr>
                    <w:t>按钮式面镜边扣，硅胶面罩，采用强化玻璃。</w:t>
                  </w:r>
                </w:p>
                <w:p>
                  <w:pPr>
                    <w:jc w:val="left"/>
                  </w:pPr>
                  <w:r>
                    <w:rPr>
                      <w:color w:val="000000"/>
                      <w:sz w:val="21"/>
                    </w:rPr>
                    <w:t>9、呼吸管，半干式防浪头设计，顶部及底部亮铝金属样式烤漆，搭配透明管。快卸式角度可变呼吸管扣，柔软舒适的硅胶咬嘴。</w:t>
                  </w:r>
                </w:p>
                <w:p>
                  <w:pPr>
                    <w:jc w:val="left"/>
                  </w:pPr>
                  <w:r>
                    <w:rPr>
                      <w:color w:val="000000"/>
                      <w:sz w:val="21"/>
                    </w:rPr>
                    <w:t>10、潜水靴，采用5mm Nylon II Neoprene材质，布料采用10V塑钢拉链，鞋头及脚跟部份加强耐用性，脚后跟防滑块，避免蛙鞋带脱落，毛毡底式设计，防滑性良好。</w:t>
                  </w:r>
                </w:p>
                <w:p>
                  <w:pPr>
                    <w:jc w:val="left"/>
                  </w:pPr>
                  <w:r>
                    <w:rPr>
                      <w:color w:val="000000"/>
                      <w:sz w:val="21"/>
                    </w:rPr>
                    <w:t>11、脚蹼，功能：为救援人员提供水下移动的足够动力。高质量橡胶蛙鞋强劲的推进力道，可调整不锈钢扣。</w:t>
                  </w:r>
                </w:p>
                <w:p>
                  <w:pPr>
                    <w:jc w:val="left"/>
                  </w:pPr>
                  <w:r>
                    <w:rPr>
                      <w:color w:val="000000"/>
                      <w:sz w:val="21"/>
                    </w:rPr>
                    <w:t>12、潜水刀，采用Knife Beta Alloy钛合金材料，能割破在潜水中碰到的任何东西。可绑腿使用。</w:t>
                  </w:r>
                </w:p>
                <w:p>
                  <w:pPr>
                    <w:jc w:val="left"/>
                  </w:pPr>
                  <w:r>
                    <w:rPr>
                      <w:color w:val="000000"/>
                      <w:sz w:val="21"/>
                    </w:rPr>
                    <w:t>13、潜水电筒，电池：AAA电池 x 3；亮度：160流明；按钮式开关；照射角度：12°；使用时间：3+小时；筒身材质：铝合金；长度≤14 cm；灯头直径：≥4.3 cm； 附穿手绳。</w:t>
                  </w:r>
                </w:p>
                <w:p>
                  <w:pPr>
                    <w:jc w:val="left"/>
                  </w:pPr>
                  <w:r>
                    <w:rPr>
                      <w:color w:val="000000"/>
                      <w:sz w:val="21"/>
                    </w:rPr>
                    <w:t>14、水面安全浮标，过压泄气阀，显眼的亮橘色。三种充气方式：口吹式、使用BC管充气、底部开口充气。旋转连接钩方便与BC连接，尺寸≤16cm*182cm，附外袋。</w:t>
                  </w:r>
                </w:p>
                <w:p>
                  <w:pPr>
                    <w:jc w:val="left"/>
                  </w:pPr>
                  <w:r>
                    <w:rPr>
                      <w:color w:val="000000"/>
                      <w:sz w:val="21"/>
                    </w:rPr>
                    <w:t>15、潜水线轮 (引导绳)，长度≥30米，双头不锈钢钩。</w:t>
                  </w:r>
                </w:p>
                <w:p>
                  <w:pPr>
                    <w:jc w:val="left"/>
                  </w:pPr>
                  <w:r>
                    <w:rPr>
                      <w:color w:val="000000"/>
                      <w:sz w:val="21"/>
                    </w:rPr>
                    <w:t>16、压铅块，用于平衡掉潜水衣及人体产生的过多浮力，使救援人员可正常下潜。外层环保橡胶包裹，用于水中平衡浮力。规格：2kg/块，尺寸≤8.8*7.6*2.5cm。</w:t>
                  </w:r>
                </w:p>
                <w:p>
                  <w:pPr>
                    <w:jc w:val="left"/>
                  </w:pPr>
                  <w:r>
                    <w:rPr>
                      <w:color w:val="000000"/>
                      <w:sz w:val="21"/>
                    </w:rPr>
                    <w:t>17、压铅带 (配重带)，用于串联铅块，并将配重固定在救援人员腰上。高密度尼龙带制成，用于携带配重铅块。长度≥143cm，不锈钢扣。</w:t>
                  </w:r>
                </w:p>
                <w:p>
                  <w:pPr>
                    <w:jc w:val="left"/>
                  </w:pPr>
                  <w:r>
                    <w:rPr>
                      <w:color w:val="000000"/>
                      <w:sz w:val="21"/>
                    </w:rPr>
                    <w:t>18、压力表(单联表) ，压力表：最大显示压力400 bar，附温度计(可显示0℃ - 40℃ )，具有夜光，容易判读的表盘。</w:t>
                  </w:r>
                </w:p>
                <w:p>
                  <w:pPr>
                    <w:jc w:val="left"/>
                  </w:pPr>
                  <w:r>
                    <w:rPr>
                      <w:color w:val="000000"/>
                      <w:sz w:val="21"/>
                    </w:rPr>
                    <w:t>19、潜水电脑表，大表盘设计，背光显示幕上的关键潜水数据清晰可见。具有五种潜水模式: 空气、高氧、仪表、自由和关闭。外形简洁，颜色鲜艳，功能全面，新增背景灯光和自由潜水模式。操作简单，能自行更换电池。完全持续减压算法 – Suunto RGBM。内置潜水规划器。借助 Suunto DM5 软件，可在 PC/Mac 上详细记录图形日志和潜水数据。创新的自由潜水闭气计时器以及具有空气/高氧模式的计时器。</w:t>
                  </w:r>
                </w:p>
                <w:p>
                  <w:pPr>
                    <w:jc w:val="left"/>
                  </w:pPr>
                  <w:r>
                    <w:rPr>
                      <w:color w:val="000000"/>
                      <w:sz w:val="21"/>
                    </w:rPr>
                    <w:t>20、三联表，整合性设计，具有夜光，容易判读的表盘，压力表：最大显示压力400bar，附温度计(0℃ - 40℃)，深度表：最大显示深度60公尺，含有侧窗口的标准指北针置于背面，耐用的表壳。</w:t>
                  </w:r>
                </w:p>
                <w:p>
                  <w:pPr>
                    <w:jc w:val="left"/>
                  </w:pPr>
                  <w:r>
                    <w:rPr>
                      <w:color w:val="000000"/>
                      <w:sz w:val="21"/>
                    </w:rPr>
                    <w:t>21、潜水装备袋，大容量设计，潜水、旅行皆适用，采用可加锁的拉链，大开口设计方便使用 提把处加上软垫，提重物更舒适，附有可调整/可拆式舒适肩背带，侧边置物袋；前方小袋，颜色：黑/蓝边，尺寸≥32cmx 30cmx77cm。</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消防用救生衣</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 整体要求</w:t>
                  </w:r>
                </w:p>
                <w:p>
                  <w:pPr>
                    <w:jc w:val="left"/>
                  </w:pPr>
                  <w:r>
                    <w:rPr>
                      <w:color w:val="000000"/>
                      <w:sz w:val="21"/>
                    </w:rPr>
                    <w:t>1.1符合《消防专用救生衣试验大纲》，投标文件中提供国家消防装备质量监督检验中心检验报告。</w:t>
                  </w:r>
                </w:p>
                <w:p>
                  <w:pPr>
                    <w:jc w:val="left"/>
                  </w:pPr>
                  <w:r>
                    <w:rPr>
                      <w:color w:val="000000"/>
                      <w:sz w:val="21"/>
                    </w:rPr>
                    <w:t>1.2采用固体浮力材料与充气浮力相结合的方式提供浮力，能在水中灵活运动。</w:t>
                  </w:r>
                </w:p>
                <w:p>
                  <w:pPr>
                    <w:jc w:val="left"/>
                  </w:pPr>
                  <w:r>
                    <w:rPr>
                      <w:color w:val="000000"/>
                      <w:sz w:val="21"/>
                    </w:rPr>
                    <w:t>2.材质</w:t>
                  </w:r>
                </w:p>
                <w:p>
                  <w:pPr>
                    <w:jc w:val="left"/>
                  </w:pPr>
                  <w:r>
                    <w:rPr>
                      <w:color w:val="000000"/>
                      <w:sz w:val="21"/>
                    </w:rPr>
                    <w:t>2.1面料为加密涤纶牛津布，防太阳光辐射和紫外线面料。</w:t>
                  </w:r>
                </w:p>
                <w:p>
                  <w:pPr>
                    <w:jc w:val="left"/>
                  </w:pPr>
                  <w:r>
                    <w:rPr>
                      <w:color w:val="000000"/>
                      <w:sz w:val="21"/>
                    </w:rPr>
                    <w:t>2.2浮力材料：高密度聚乙烯发泡体。</w:t>
                  </w:r>
                </w:p>
                <w:p>
                  <w:pPr>
                    <w:jc w:val="left"/>
                  </w:pPr>
                  <w:r>
                    <w:rPr>
                      <w:color w:val="000000"/>
                      <w:sz w:val="21"/>
                    </w:rPr>
                    <w:t>3.外观</w:t>
                  </w:r>
                </w:p>
                <w:p>
                  <w:pPr>
                    <w:jc w:val="left"/>
                  </w:pPr>
                  <w:r>
                    <w:rPr>
                      <w:color w:val="000000"/>
                      <w:sz w:val="21"/>
                    </w:rPr>
                    <w:t>3.1救生衣的颜色为橙色。救生衣的系固采用扣件或拉链式。救生衣具有防止穿着入水后向上移动的裆带。气胀式救生圈，使用时可迅速与救生衣分离。</w:t>
                  </w:r>
                </w:p>
                <w:p>
                  <w:pPr>
                    <w:jc w:val="left"/>
                  </w:pPr>
                  <w:r>
                    <w:rPr>
                      <w:color w:val="000000"/>
                      <w:sz w:val="21"/>
                    </w:rPr>
                    <w:t>4.技术要求</w:t>
                  </w:r>
                </w:p>
                <w:p>
                  <w:pPr>
                    <w:jc w:val="left"/>
                  </w:pPr>
                  <w:r>
                    <w:rPr>
                      <w:color w:val="000000"/>
                      <w:sz w:val="21"/>
                    </w:rPr>
                    <w:t>4.1救生衣固有浮力材料提供的浮力≥80.0N。救生衣安全气囊提供的浮力≥120.0N。救生衣上气涨式救生圈提供的浮力≥180.0N。</w:t>
                  </w:r>
                </w:p>
                <w:p>
                  <w:pPr>
                    <w:jc w:val="left"/>
                  </w:pPr>
                  <w:r>
                    <w:rPr>
                      <w:color w:val="000000"/>
                      <w:sz w:val="21"/>
                    </w:rPr>
                    <w:t>4.2在安全气囊未充气状态下，救生衣在淡水中浸泡24h后，其浮力损失为≤2.5％。安全气囊充气后，救生衣在淡水中浸泡24h后，其浮力损失为≤2.5％。气胀式救生圈充气后在淡水中浸泡24h后，其浮力损失≤1.6％。</w:t>
                  </w:r>
                </w:p>
                <w:p>
                  <w:pPr>
                    <w:jc w:val="left"/>
                  </w:pPr>
                  <w:r>
                    <w:rPr>
                      <w:color w:val="000000"/>
                      <w:sz w:val="21"/>
                    </w:rPr>
                    <w:t>4.3救生衣衣身能承受1200N的作用力30min而不损坏。救生衣肩部、裆带与救生衣体之间、安全气囊与救生衣体之间能承受900N的作用力30min而不损坏。</w:t>
                  </w:r>
                </w:p>
                <w:p>
                  <w:pPr>
                    <w:jc w:val="left"/>
                  </w:pPr>
                  <w:r>
                    <w:rPr>
                      <w:color w:val="000000"/>
                      <w:sz w:val="21"/>
                    </w:rPr>
                    <w:t>4.4在安全气囊未充气情况下，穿着人员穿着救生衣以任意方式下水，救生衣能在5秒内使人体处于直立姿态，且人嘴高出水面120mm以上。在安全气囊充气的情况下，救生衣在3S内使人体处于后仰姿态，人体躯干与铅垂直线的角度不小于30°，人嘴高出水面120mm以上。</w:t>
                  </w:r>
                </w:p>
                <w:p>
                  <w:pPr>
                    <w:jc w:val="left"/>
                  </w:pPr>
                  <w:r>
                    <w:rPr>
                      <w:color w:val="000000"/>
                      <w:sz w:val="21"/>
                    </w:rPr>
                    <w:t>4.5穿着人员落水及跳水后，救生衣不发生明显位移或对穿着人员造成伤害，不影响其水中姿态及浮力的破损，不对其属具及附件造成破坏。</w:t>
                  </w:r>
                </w:p>
                <w:p>
                  <w:pPr>
                    <w:jc w:val="left"/>
                  </w:pPr>
                  <w:r>
                    <w:rPr>
                      <w:color w:val="000000"/>
                      <w:sz w:val="21"/>
                    </w:rPr>
                    <w:t>五、属具</w:t>
                  </w:r>
                </w:p>
                <w:p>
                  <w:pPr>
                    <w:jc w:val="left"/>
                  </w:pPr>
                  <w:r>
                    <w:rPr>
                      <w:color w:val="000000"/>
                      <w:sz w:val="21"/>
                    </w:rPr>
                    <w:t>1、每件救生衣配备细索系牢的哨笛一只。连接哨笛的线绳长度足够使用，将它固定连接在救生衣或辅助装置的口袋里，使用时，穿着者任何一只手都能将哨笛移出或放入。</w:t>
                  </w:r>
                </w:p>
                <w:p>
                  <w:pPr>
                    <w:jc w:val="left"/>
                  </w:pPr>
                  <w:r>
                    <w:rPr>
                      <w:color w:val="000000"/>
                      <w:sz w:val="21"/>
                    </w:rPr>
                    <w:t>2、每件救生衣配备细索系牢的示位灯一只，且在正常使用时高出水面。示位灯对其附着的救生衣性能及穿着者不得有负面影响。</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件　</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消防坐式半身安全吊带</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1、符合GA 494-2004《消防用防坠落装备》标准。投标文件中提供产品检验报告和消防产品认证证书复印件。</w:t>
                  </w:r>
                </w:p>
                <w:p>
                  <w:pPr>
                    <w:jc w:val="left"/>
                  </w:pPr>
                  <w:r>
                    <w:rPr>
                      <w:color w:val="000000"/>
                      <w:sz w:val="21"/>
                    </w:rPr>
                    <w:t>2、结构:采用织带，金属拉环制成，涤纶织带的宽度44mm厚度1.3±0.1mm。金属拉环为45号碳钢厚度为: 6±0.2mm。织带外观平整无毛刺掉线，金属拉环不允许焊接。</w:t>
                  </w:r>
                </w:p>
                <w:p>
                  <w:pPr>
                    <w:jc w:val="left"/>
                  </w:pPr>
                  <w:r>
                    <w:rPr>
                      <w:color w:val="000000"/>
                      <w:sz w:val="21"/>
                    </w:rPr>
                    <w:t>3、半身可调，适合不同腰围腿围人群</w:t>
                  </w:r>
                </w:p>
                <w:p>
                  <w:pPr>
                    <w:jc w:val="left"/>
                  </w:pPr>
                  <w:r>
                    <w:rPr>
                      <w:color w:val="000000"/>
                      <w:sz w:val="21"/>
                    </w:rPr>
                    <w:t>4、正立方向静拉力22KN试验后，无损伤.</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件　</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消防全身式安全吊带</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1、符合GA 494-2004《消防用防坠落装备》标准。投标文件中提供产品检验报告和消防产品认证证书复印件。</w:t>
                  </w:r>
                </w:p>
                <w:p>
                  <w:pPr>
                    <w:jc w:val="left"/>
                  </w:pPr>
                  <w:r>
                    <w:rPr>
                      <w:color w:val="000000"/>
                      <w:sz w:val="21"/>
                    </w:rPr>
                    <w:t>2、结构:采用织带，金属拉环制成，涤纶织带的宽度44mm厚度1.3±0.1mm。金属拉环为45号碳钢厚度为:前6±0.2mm，后5±0.1mm。织带外观平整无毛刺掉线，金属拉环不允许焊接。</w:t>
                  </w:r>
                </w:p>
                <w:p>
                  <w:pPr>
                    <w:jc w:val="left"/>
                  </w:pPr>
                  <w:r>
                    <w:rPr>
                      <w:color w:val="000000"/>
                      <w:sz w:val="21"/>
                    </w:rPr>
                    <w:t>3、全身全可调，适合不同腰围腿围胸围人群。</w:t>
                  </w:r>
                </w:p>
                <w:p>
                  <w:pPr>
                    <w:jc w:val="left"/>
                  </w:pPr>
                  <w:r>
                    <w:rPr>
                      <w:color w:val="000000"/>
                      <w:sz w:val="21"/>
                    </w:rPr>
                    <w:t>4、正立方向静拉力22KN试验后，无损伤</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件</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手提式强光照明灯</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1.产品符合GB30734-2014国家消防标准，隔爆型防爆等级符合GB3836.1-2010，GB3836.4-2010，GB 12476.1-2013GB 12476.4-2010GB 12476.5-2013国家标准，可在各种易燃易爆场所安全工作。（防爆灯具外壳采用进口T6高硬度航空合金材料，钢化玻璃透明件，具有散热性能和抗碰撞冲击性能，表面氧化处理，防腐性能优良。提手处具有电量显示功能；灯具尾部增加红色警示；具有倾斜感应报警功能，单片机以第1秒60次的速度检测人的运动状态，当灯具静态旋转30秒，灯具尾部红色LED爆闪。</w:t>
                  </w:r>
                </w:p>
                <w:p>
                  <w:pPr>
                    <w:jc w:val="left"/>
                  </w:pPr>
                  <w:r>
                    <w:rPr>
                      <w:color w:val="000000"/>
                      <w:sz w:val="21"/>
                    </w:rPr>
                    <w:t>2.▲具有过流、过压、过充保护功能。充电器采用插头与交直流转换器分离式结构。</w:t>
                  </w:r>
                </w:p>
                <w:p>
                  <w:pPr>
                    <w:jc w:val="left"/>
                  </w:pPr>
                  <w:r>
                    <w:rPr>
                      <w:color w:val="000000"/>
                      <w:sz w:val="21"/>
                    </w:rPr>
                    <w:t>3.具有工作光、强光、频闪三种光设计，按动按钮可进行自由转换，开关寿命达到50000次。</w:t>
                  </w:r>
                </w:p>
                <w:p>
                  <w:pPr>
                    <w:jc w:val="left"/>
                  </w:pPr>
                  <w:r>
                    <w:rPr>
                      <w:b/>
                      <w:color w:val="000000"/>
                      <w:sz w:val="21"/>
                    </w:rPr>
                    <w:t>4.具有优异的绝缘性能及耐电压性能，能承受高达500V的耐电压测试。（检测报告中体现）</w:t>
                  </w:r>
                </w:p>
                <w:p>
                  <w:pPr>
                    <w:jc w:val="left"/>
                  </w:pPr>
                  <w:r>
                    <w:rPr>
                      <w:color w:val="000000"/>
                      <w:sz w:val="21"/>
                    </w:rPr>
                    <w:t>5.▲具有电量指示和低电压警示功能，可随时查询电池电量；电量只剩20%时开关处会自动变成红色。电量只剩15%灯光爆闪15次后强光可以用15分钟，工作光可用30分钟，提示进行充电；</w:t>
                  </w:r>
                </w:p>
                <w:p>
                  <w:pPr>
                    <w:jc w:val="left"/>
                  </w:pPr>
                  <w:r>
                    <w:rPr>
                      <w:color w:val="000000"/>
                      <w:sz w:val="21"/>
                    </w:rPr>
                    <w:t>6.技术参数：</w:t>
                  </w:r>
                </w:p>
                <w:p>
                  <w:pPr>
                    <w:jc w:val="left"/>
                  </w:pPr>
                  <w:r>
                    <w:rPr>
                      <w:b/>
                      <w:color w:val="000000"/>
                      <w:sz w:val="21"/>
                    </w:rPr>
                    <w:t>▲6.1、绝缘性能/MΩ在常温环境下，灯具带电端子与外壳简的绝缘电阻应﹥20 交变湿热试验电阻应﹥5（检测报告中体现）</w:t>
                  </w:r>
                </w:p>
                <w:p>
                  <w:pPr>
                    <w:jc w:val="left"/>
                  </w:pPr>
                  <w:r>
                    <w:rPr>
                      <w:color w:val="000000"/>
                      <w:sz w:val="21"/>
                    </w:rPr>
                    <w:t>6.2、额定电压：DC11.1V</w:t>
                  </w:r>
                </w:p>
                <w:p>
                  <w:pPr>
                    <w:jc w:val="left"/>
                  </w:pPr>
                  <w:r>
                    <w:rPr>
                      <w:color w:val="000000"/>
                      <w:sz w:val="21"/>
                    </w:rPr>
                    <w:t>6.3、电池容量：≥4400mAh</w:t>
                  </w:r>
                </w:p>
                <w:p>
                  <w:pPr>
                    <w:jc w:val="left"/>
                  </w:pPr>
                  <w:r>
                    <w:rPr>
                      <w:color w:val="000000"/>
                      <w:sz w:val="21"/>
                    </w:rPr>
                    <w:t>6.4、功率：3*3W</w:t>
                  </w:r>
                </w:p>
                <w:p>
                  <w:pPr>
                    <w:jc w:val="left"/>
                  </w:pPr>
                  <w:r>
                    <w:rPr>
                      <w:b/>
                      <w:color w:val="000000"/>
                      <w:sz w:val="21"/>
                    </w:rPr>
                    <w:t>6.5、连续放电时间：强光≥480min 工作光≥960min （检测报告中体现）</w:t>
                  </w:r>
                </w:p>
                <w:p>
                  <w:pPr>
                    <w:jc w:val="left"/>
                  </w:pPr>
                  <w:r>
                    <w:rPr>
                      <w:color w:val="000000"/>
                      <w:sz w:val="21"/>
                    </w:rPr>
                    <w:t>6.6、充电时间：≤8h</w:t>
                  </w:r>
                </w:p>
                <w:p>
                  <w:pPr>
                    <w:jc w:val="left"/>
                  </w:pPr>
                  <w:r>
                    <w:rPr>
                      <w:color w:val="000000"/>
                      <w:sz w:val="21"/>
                    </w:rPr>
                    <w:t>6.7、光源寿命：≥100000h</w:t>
                  </w:r>
                </w:p>
                <w:p>
                  <w:pPr>
                    <w:jc w:val="left"/>
                  </w:pPr>
                  <w:r>
                    <w:rPr>
                      <w:color w:val="000000"/>
                      <w:sz w:val="21"/>
                    </w:rPr>
                    <w:t>6.8、电池寿命：≥1000次循环</w:t>
                  </w:r>
                </w:p>
                <w:p>
                  <w:pPr>
                    <w:jc w:val="left"/>
                  </w:pPr>
                  <w:r>
                    <w:rPr>
                      <w:color w:val="000000"/>
                      <w:sz w:val="21"/>
                    </w:rPr>
                    <w:t>6.9、防护等级：IP66 /IP68</w:t>
                  </w:r>
                </w:p>
                <w:p>
                  <w:pPr>
                    <w:jc w:val="left"/>
                  </w:pPr>
                  <w:r>
                    <w:rPr>
                      <w:color w:val="000000"/>
                      <w:sz w:val="21"/>
                    </w:rPr>
                    <w:t>6.10、外形尺寸：≤Φ69mm*163mm</w:t>
                  </w:r>
                </w:p>
                <w:p>
                  <w:pPr>
                    <w:jc w:val="left"/>
                  </w:pPr>
                  <w:r>
                    <w:rPr>
                      <w:color w:val="000000"/>
                      <w:sz w:val="21"/>
                    </w:rPr>
                    <w:t>6.11、重 量 约：≤1.01Kg</w:t>
                  </w:r>
                </w:p>
                <w:p>
                  <w:pPr>
                    <w:jc w:val="left"/>
                  </w:pPr>
                  <w:r>
                    <w:rPr>
                      <w:b/>
                      <w:color w:val="000000"/>
                      <w:sz w:val="21"/>
                    </w:rPr>
                    <w:t>▲6.12、防爆等级：Ex d ia IICT6 Gb/iaD tD A21 IP67 T80℃（防爆报告中体现）</w:t>
                  </w:r>
                </w:p>
                <w:p>
                  <w:pPr>
                    <w:jc w:val="left"/>
                  </w:pPr>
                  <w:r>
                    <w:rPr>
                      <w:color w:val="000000"/>
                      <w:sz w:val="21"/>
                    </w:rPr>
                    <w:t>投标文件中提供防爆合格证复印件加盖制造商公章，防爆等级参数需在报告中体现</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支</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消防用荧光棒</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1.外观无明显气泡、黑点、色差、毛刺塑化不良等缺陷。</w:t>
                  </w:r>
                </w:p>
                <w:p>
                  <w:pPr>
                    <w:jc w:val="left"/>
                  </w:pPr>
                  <w:r>
                    <w:rPr>
                      <w:color w:val="000000"/>
                      <w:sz w:val="21"/>
                    </w:rPr>
                    <w:t>2.荧光棒长度30CM±0.5CM，直径1.5CM±0.5CM。</w:t>
                  </w:r>
                </w:p>
                <w:p>
                  <w:pPr>
                    <w:jc w:val="left"/>
                  </w:pPr>
                  <w:r>
                    <w:rPr>
                      <w:color w:val="000000"/>
                      <w:sz w:val="21"/>
                    </w:rPr>
                    <w:t>3.荧光棒颜色应符合GB/T8416</w:t>
                  </w:r>
                </w:p>
                <w:p>
                  <w:pPr>
                    <w:jc w:val="left"/>
                  </w:pPr>
                  <w:r>
                    <w:rPr>
                      <w:color w:val="000000"/>
                      <w:sz w:val="21"/>
                    </w:rPr>
                    <w:t>4.发光工作时间≥90分钟</w:t>
                  </w:r>
                </w:p>
                <w:p>
                  <w:pPr>
                    <w:jc w:val="left"/>
                  </w:pPr>
                  <w:r>
                    <w:rPr>
                      <w:color w:val="000000"/>
                      <w:sz w:val="21"/>
                    </w:rPr>
                    <w:t>5.最高适用温度65度</w:t>
                  </w:r>
                </w:p>
                <w:p>
                  <w:pPr>
                    <w:jc w:val="left"/>
                  </w:pPr>
                  <w:r>
                    <w:rPr>
                      <w:color w:val="000000"/>
                      <w:sz w:val="21"/>
                    </w:rPr>
                    <w:t>6.弯折按规定实验后无开裂漏夜现象</w:t>
                  </w:r>
                </w:p>
                <w:p>
                  <w:pPr>
                    <w:jc w:val="left"/>
                  </w:pPr>
                  <w:r>
                    <w:rPr>
                      <w:color w:val="000000"/>
                      <w:sz w:val="21"/>
                    </w:rPr>
                    <w:t>7.保存期2年</w:t>
                  </w:r>
                </w:p>
                <w:p>
                  <w:pPr>
                    <w:jc w:val="left"/>
                  </w:pPr>
                  <w:r>
                    <w:rPr>
                      <w:color w:val="000000"/>
                      <w:sz w:val="21"/>
                    </w:rPr>
                    <w:t>8.产品具有安全型式试验报告。</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216</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根</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木制堵漏楔</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1、整体要求</w:t>
                  </w:r>
                </w:p>
                <w:p>
                  <w:pPr>
                    <w:jc w:val="left"/>
                  </w:pPr>
                  <w:r>
                    <w:rPr>
                      <w:color w:val="000000"/>
                      <w:sz w:val="21"/>
                    </w:rPr>
                    <w:t>1.1符合《快速堵漏工具》标准要求，具有国家消防装备质量监督检验中心出具的检测报告。</w:t>
                  </w:r>
                </w:p>
                <w:p>
                  <w:pPr>
                    <w:jc w:val="left"/>
                  </w:pPr>
                  <w:r>
                    <w:rPr>
                      <w:color w:val="000000"/>
                      <w:sz w:val="21"/>
                    </w:rPr>
                    <w:t>2、性能要求</w:t>
                  </w:r>
                </w:p>
                <w:p>
                  <w:pPr>
                    <w:jc w:val="left"/>
                  </w:pPr>
                  <w:r>
                    <w:rPr>
                      <w:color w:val="000000"/>
                      <w:sz w:val="21"/>
                    </w:rPr>
                    <w:t>2.1用于各类空洞状较低压力的堵漏作业。经专门蒸馏、防腐、干燥、绝缘处理，具有防裂、不变形、阻燃、防水、防油功能。橡木材质，木质软硬适当。</w:t>
                  </w:r>
                </w:p>
                <w:p>
                  <w:pPr>
                    <w:jc w:val="left"/>
                  </w:pPr>
                  <w:r>
                    <w:rPr>
                      <w:color w:val="000000"/>
                      <w:sz w:val="21"/>
                    </w:rPr>
                    <w:t>2.2使用温度：-70℃～100℃，封堵压力≤0.4MPa。</w:t>
                  </w:r>
                </w:p>
                <w:p>
                  <w:pPr>
                    <w:jc w:val="left"/>
                  </w:pPr>
                  <w:r>
                    <w:rPr>
                      <w:color w:val="000000"/>
                      <w:sz w:val="21"/>
                    </w:rPr>
                    <w:t>2.3由圆锥形、三角形、梯形三种不同规格30件木楔及1把木槌组成，配有铝合金工具箱1个。</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38</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无火花工具</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采用铝青铜材料精致而成，主要用于因火花产生而有可能引起爆炸危险的矿山、钢铁、煤气、天然气、库房</w:t>
                  </w:r>
                  <w:r>
                    <w:rPr>
                      <w:color w:val="000000"/>
                      <w:sz w:val="21"/>
                    </w:rPr>
                    <w:t>等作业场所，等易燃、易爆环境现场完成救援工作。材质采用高强度铜合金材质，是石油、化工、轻工、医药、</w:t>
                  </w:r>
                  <w:r>
                    <w:rPr>
                      <w:color w:val="000000"/>
                      <w:sz w:val="21"/>
                    </w:rPr>
                    <w:t>印染、油漆、造船等行业消防抢险时不可缺少的安全性工具。性能安全可靠。组成及规格（共计</w:t>
                  </w:r>
                  <w:r>
                    <w:rPr>
                      <w:color w:val="000000"/>
                      <w:sz w:val="21"/>
                    </w:rPr>
                    <w:t>21件套）名称：</w:t>
                  </w:r>
                </w:p>
                <w:p>
                  <w:pPr>
                    <w:jc w:val="left"/>
                  </w:pPr>
                  <w:r>
                    <w:rPr>
                      <w:color w:val="000000"/>
                      <w:sz w:val="21"/>
                    </w:rPr>
                    <w:t>防爆圆头锤</w:t>
                  </w:r>
                  <w:r>
                    <w:rPr>
                      <w:color w:val="000000"/>
                      <w:sz w:val="21"/>
                    </w:rPr>
                    <w:t>0.5kg，防爆活板手250mm，防爆F板手250mm，防爆顶尖200mm，防爆圆扁铲200mm，防爆尖嘴钳150mm，防爆双呆板手10*12，防爆双呆板手12*14，防爆双呆板手14*17，防爆双呆板手17*19，防爆双呆板手19*22，防爆双呆板手22*24，防爆双梅板手17*19，防爆双梅板手22*24，防爆橡胶锤0.5kg，防爆钢丝刷235mm，防爆除锈刀60*200，防爆一字螺丝刀100mm，防爆一字螺丝刀200mm，防爆十字螺丝刀100mm，防爆十字螺丝刀200mm，工具箱。</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39</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移动照明灯组</w:t>
                  </w:r>
                </w:p>
              </w:tc>
              <w:tc>
                <w:tcPr>
                  <w:tcW w:type="dxa" w:w="3714"/>
                  <w:tcBorders>
                    <w:top w:val="none" w:color="000000" w:sz="4"/>
                    <w:left w:val="none" w:color="000000" w:sz="4"/>
                    <w:bottom w:val="single" w:color="000000" w:sz="4"/>
                    <w:right w:val="single" w:color="000000" w:sz="4"/>
                  </w:tcBorders>
                  <w:vAlign w:val="top"/>
                </w:tcPr>
                <w:p>
                  <w:pPr>
                    <w:jc w:val="left"/>
                  </w:pPr>
                  <w:r>
                    <w:rPr>
                      <w:sz w:val="21"/>
                    </w:rPr>
                    <w:t>GB/T 15211-2013安全防范报警设备环境适应性要求和试验方法GB/T A6796-2009安全防范报警设备安全要求和试验方法(参照)JB/T10304-2001工频汽油发电机组技术条件</w:t>
                  </w:r>
                </w:p>
                <w:p>
                  <w:pPr>
                    <w:jc w:val="left"/>
                  </w:pPr>
                  <w:r>
                    <w:rPr>
                      <w:sz w:val="21"/>
                    </w:rPr>
                    <w:t>1.照明装置应由照明系统、发电机(含可移动底盘)、升降杆、控制面板等组成。</w:t>
                  </w:r>
                </w:p>
                <w:p>
                  <w:pPr>
                    <w:jc w:val="left"/>
                  </w:pPr>
                  <w:r>
                    <w:rPr>
                      <w:sz w:val="21"/>
                    </w:rPr>
                    <w:t>2.光源：照明装置应采用2000W灯光源。</w:t>
                  </w:r>
                </w:p>
                <w:p>
                  <w:pPr>
                    <w:jc w:val="left"/>
                  </w:pPr>
                  <w:r>
                    <w:rPr>
                      <w:b/>
                      <w:sz w:val="21"/>
                    </w:rPr>
                    <w:t>▲3.具有大功率红蓝警示灯功能。（检测报告中体现）</w:t>
                  </w:r>
                </w:p>
                <w:p>
                  <w:pPr>
                    <w:jc w:val="left"/>
                  </w:pPr>
                  <w:r>
                    <w:rPr>
                      <w:sz w:val="21"/>
                    </w:rPr>
                    <w:t>4.供电方式：照明装置应能通过发电机或外接交流电源供电时,移动灯组在AC220V士10%电压波动范围内应能正常工作。</w:t>
                  </w:r>
                </w:p>
                <w:p>
                  <w:pPr>
                    <w:jc w:val="left"/>
                  </w:pPr>
                  <w:r>
                    <w:rPr>
                      <w:sz w:val="21"/>
                    </w:rPr>
                    <w:t>5.色温：照明装置的色温应在4000~6000K范围内。</w:t>
                  </w:r>
                </w:p>
                <w:p>
                  <w:pPr>
                    <w:jc w:val="left"/>
                  </w:pPr>
                  <w:r>
                    <w:rPr>
                      <w:sz w:val="21"/>
                    </w:rPr>
                    <w:t>6.高温照明系统: (55±2)℃、2h试验后功能应正常。</w:t>
                  </w:r>
                </w:p>
                <w:p>
                  <w:pPr>
                    <w:jc w:val="left"/>
                  </w:pPr>
                  <w:r>
                    <w:rPr>
                      <w:sz w:val="21"/>
                    </w:rPr>
                    <w:t>7.低温照明系统: (-25±2)℃、2h试验后功能应正常。</w:t>
                  </w:r>
                </w:p>
                <w:p>
                  <w:pPr>
                    <w:jc w:val="left"/>
                  </w:pPr>
                  <w:r>
                    <w:rPr>
                      <w:b/>
                      <w:sz w:val="21"/>
                    </w:rPr>
                    <w:t>▲8.JB/T 10304-2001工频汽油发电机组技术条件.（报告体现</w:t>
                  </w:r>
                  <w:r>
                    <w:rPr>
                      <w:sz w:val="21"/>
                    </w:rPr>
                    <w:t>）</w:t>
                  </w:r>
                </w:p>
                <w:p>
                  <w:pPr>
                    <w:jc w:val="left"/>
                  </w:pPr>
                  <w:r>
                    <w:rPr>
                      <w:sz w:val="21"/>
                    </w:rPr>
                    <w:t>9.可移动性试验：照明装置的移动底盘应装有万向轮和定向轮。万向轮应支持照明装置在水平倾斜角度不大于5°的坚硬平整地面移动，并应具备刹车功能。</w:t>
                  </w:r>
                </w:p>
                <w:p>
                  <w:pPr>
                    <w:jc w:val="left"/>
                  </w:pPr>
                  <w:r>
                    <w:rPr>
                      <w:b/>
                      <w:sz w:val="21"/>
                    </w:rPr>
                    <w:t>10.外壳防护等级：照明系统外壳防护能力应符合GB/T 4208- 2017中IP65的要求。（检测报告中体现）</w:t>
                  </w:r>
                </w:p>
                <w:p>
                  <w:pPr>
                    <w:jc w:val="left"/>
                  </w:pPr>
                  <w:r>
                    <w:rPr>
                      <w:sz w:val="21"/>
                    </w:rPr>
                    <w:t>▲11.遥控器学习码及清除码功能，如遥控器遗失，可使用同类型产品遥控器或厂家另配遥控器。清除原遥控器码后重新对码可对灯具进行遥控控制。学习码功能遥控器与多台灯具进行对码，一个遥控器可单独或同时控制多台灯具。</w:t>
                  </w:r>
                </w:p>
                <w:p>
                  <w:pPr>
                    <w:jc w:val="left"/>
                  </w:pPr>
                  <w:r>
                    <w:rPr>
                      <w:b/>
                      <w:sz w:val="21"/>
                    </w:rPr>
                    <w:t>▲12.起防电击作用的电气绝缘应有良好的性能,连续对地泄漏电流和外壳泄漏电流应小于5mA。（检测报告中体现）</w:t>
                  </w:r>
                </w:p>
                <w:p>
                  <w:pPr>
                    <w:jc w:val="left"/>
                  </w:pPr>
                  <w:r>
                    <w:rPr>
                      <w:sz w:val="21"/>
                    </w:rPr>
                    <w:t>注：投标文件中提供带有</w:t>
                  </w:r>
                  <w:r>
                    <w:rPr>
                      <w:sz w:val="21"/>
                    </w:rPr>
                    <w:t>CMA和CNAS标志的检测报告复印件加盖制造商公章。</w:t>
                  </w:r>
                </w:p>
                <w:p>
                  <w:pPr>
                    <w:jc w:val="left"/>
                  </w:pPr>
                  <w:r>
                    <w:rPr>
                      <w:sz w:val="21"/>
                    </w:rPr>
                    <w:t>提供原厂针对本项目售后服务承诺书加盖制造商公章。</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40</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金属堵漏套管</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1、整体要求</w:t>
                  </w:r>
                </w:p>
                <w:p>
                  <w:pPr>
                    <w:jc w:val="left"/>
                  </w:pPr>
                  <w:r>
                    <w:rPr>
                      <w:color w:val="000000"/>
                      <w:sz w:val="21"/>
                    </w:rPr>
                    <w:t>1.1符合《快速堵漏工具》标准要求，具有国家消防装备质量监督检验中心出具的检测报告。</w:t>
                  </w:r>
                </w:p>
                <w:p>
                  <w:pPr>
                    <w:jc w:val="left"/>
                  </w:pPr>
                  <w:r>
                    <w:rPr>
                      <w:color w:val="000000"/>
                      <w:sz w:val="21"/>
                    </w:rPr>
                    <w:t>2、性能要求</w:t>
                  </w:r>
                </w:p>
                <w:p>
                  <w:pPr>
                    <w:jc w:val="left"/>
                  </w:pPr>
                  <w:r>
                    <w:rPr>
                      <w:color w:val="000000"/>
                      <w:sz w:val="21"/>
                    </w:rPr>
                    <w:t>2.1封堵压力≤2MPa，内部采用丁腈橡胶制成，耐热性达到115℃（短期）、或80℃（长期），能封堵直径不大于125mm的管道上直径不大于5mm的孔洞状泄漏口或长×宽不大于30×5mm的线状泄漏口。</w:t>
                  </w:r>
                </w:p>
                <w:p>
                  <w:pPr>
                    <w:jc w:val="left"/>
                  </w:pPr>
                  <w:r>
                    <w:rPr>
                      <w:color w:val="000000"/>
                      <w:sz w:val="21"/>
                    </w:rPr>
                    <w:t>2.2配备：10种规格金属管道套管（13、19、25、32、38、51、64、76、89、102 mm），棘轮扳手1把，专用套筒1个，铝合金工具箱1个。</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41</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头盔</w:t>
                  </w:r>
                </w:p>
              </w:tc>
              <w:tc>
                <w:tcPr>
                  <w:tcW w:type="dxa" w:w="3714"/>
                  <w:tcBorders>
                    <w:top w:val="none" w:color="000000" w:sz="4"/>
                    <w:left w:val="none" w:color="000000" w:sz="4"/>
                    <w:bottom w:val="single" w:color="000000" w:sz="4"/>
                    <w:right w:val="single" w:color="000000" w:sz="4"/>
                  </w:tcBorders>
                  <w:vAlign w:val="top"/>
                </w:tcPr>
                <w:p>
                  <w:r>
                    <w:rPr>
                      <w:color w:val="000000"/>
                      <w:sz w:val="21"/>
                    </w:rPr>
                    <w:t>ABS外壳，六点悬浮扁带系统，头盔有12个可开关的通风孔，CENTERFIT和FLIP&amp;FIT系統，佩戴舒适；头带可收到头盔内部，便于储存及运输；DUAL下颌带可根据不同用途调节强度，50daN或者25daN；带有4个固定头灯的附件，EASYCLIP系统兼容头灯、护目镜、听力保护设备等配件，可用于-30°C至+50°C。重量</w:t>
                  </w:r>
                  <w:r>
                    <w:rPr>
                      <w:sz w:val="21"/>
                    </w:rPr>
                    <w:t>≤</w:t>
                  </w:r>
                  <w:r>
                    <w:rPr>
                      <w:color w:val="000000"/>
                      <w:sz w:val="21"/>
                    </w:rPr>
                    <w:t>490g，头围可调节范围53-63cm，两侧调节轮调节头围；</w:t>
                  </w:r>
                </w:p>
                <w:p>
                  <w:r>
                    <w:rPr>
                      <w:color w:val="000000"/>
                      <w:sz w:val="21"/>
                    </w:rPr>
                    <w:t>认证：</w:t>
                  </w:r>
                  <w:r>
                    <w:rPr>
                      <w:color w:val="000000"/>
                      <w:sz w:val="21"/>
                    </w:rPr>
                    <w:t>CE, EN 397, EN 12492, ANSI Z89.1 Type I Class C, EAC</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42</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新款安全带</w:t>
                  </w:r>
                </w:p>
              </w:tc>
              <w:tc>
                <w:tcPr>
                  <w:tcW w:type="dxa" w:w="3714"/>
                  <w:tcBorders>
                    <w:top w:val="none" w:color="000000" w:sz="4"/>
                    <w:left w:val="none" w:color="000000" w:sz="4"/>
                    <w:bottom w:val="single" w:color="000000" w:sz="4"/>
                    <w:right w:val="single" w:color="000000" w:sz="4"/>
                  </w:tcBorders>
                  <w:vAlign w:val="top"/>
                </w:tcPr>
                <w:p>
                  <w:r>
                    <w:rPr>
                      <w:color w:val="000000"/>
                      <w:sz w:val="21"/>
                    </w:rPr>
                    <w:t>五点式全身安全带，内置集成一体式胸式上升器，腹部连接点可打开，方便连接挽索、上升器等；半硬式、宽大的腰带和腿环，使用透气泡棉作内衬，提高悬挂时的舒适度；配有双保险</w:t>
                  </w:r>
                  <w:r>
                    <w:rPr>
                      <w:color w:val="000000"/>
                      <w:sz w:val="21"/>
                    </w:rPr>
                    <w:t>DOUBLE BACK PLUS卡扣。腿环备有自动上锁扣，后背(腰带和腿环之间)带有DOUBLE BACK自锁扣；配有五个备有保护套的成形工具环，两个CARITOOL工具挂环槽，两个TOOLBAG工具包连接点，配有携带工具架凹槽，配有预设型胸式上升器的链接，使上升承载受力时更加安全。具有带FAST自动扣的腿环。每个肩带上的防坠落挂绳上的MGO连接器使用户不受挂绳的束缚，并使连接器保持触手可及。发生跌落，系统会释放MGO连接器并允许展开势能吸收器，肩带单侧可打开，跌倒指示器：跌倒后，在背侧附着点上出现一条红色的皮带，</w:t>
                  </w:r>
                  <w:r>
                    <w:rPr>
                      <w:sz w:val="21"/>
                    </w:rPr>
                    <w:t>重</w:t>
                  </w:r>
                  <w:r>
                    <w:rPr>
                      <w:sz w:val="21"/>
                    </w:rPr>
                    <w:t>≤</w:t>
                  </w:r>
                  <w:r>
                    <w:rPr>
                      <w:sz w:val="21"/>
                    </w:rPr>
                    <w:t>2530g；</w:t>
                  </w:r>
                </w:p>
                <w:p>
                  <w:pPr>
                    <w:jc w:val="left"/>
                  </w:pPr>
                  <w:r>
                    <w:rPr>
                      <w:sz w:val="21"/>
                    </w:rPr>
                    <w:t>认证：</w:t>
                  </w:r>
                  <w:r>
                    <w:rPr>
                      <w:sz w:val="21"/>
                    </w:rPr>
                    <w:t>ANSI Z359.11 NFPA1983 CLASS III  CSA Z259.10 CE EN 361, EN 358, EN 813, EN 12841 type B</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43</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保护器上升器</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适用绳索直径</w:t>
                  </w:r>
                  <w:r>
                    <w:rPr>
                      <w:color w:val="000000"/>
                      <w:sz w:val="21"/>
                    </w:rPr>
                    <w:t>8-13mm；重量：</w:t>
                  </w:r>
                  <w:r>
                    <w:rPr>
                      <w:sz w:val="21"/>
                    </w:rPr>
                    <w:t>≤</w:t>
                  </w:r>
                  <w:r>
                    <w:rPr>
                      <w:color w:val="000000"/>
                      <w:sz w:val="21"/>
                    </w:rPr>
                    <w:t>165g；符合CE EN 567, CE EN12841 type B，NFPA 1983 Technical Use，EAC认证标准</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44</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紧凑多用途上升器</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材料</w:t>
                  </w:r>
                  <w:r>
                    <w:rPr>
                      <w:color w:val="000000"/>
                      <w:sz w:val="21"/>
                    </w:rPr>
                    <w:t>:铝合金、不锈钢、尼龙；重量:</w:t>
                  </w:r>
                  <w:r>
                    <w:rPr>
                      <w:sz w:val="21"/>
                    </w:rPr>
                    <w:t>≤</w:t>
                  </w:r>
                  <w:r>
                    <w:rPr>
                      <w:color w:val="000000"/>
                      <w:sz w:val="21"/>
                    </w:rPr>
                    <w:t>85g；绳索兼容:8-11mm；</w:t>
                  </w:r>
                </w:p>
                <w:p>
                  <w:pPr>
                    <w:jc w:val="left"/>
                  </w:pPr>
                  <w:r>
                    <w:rPr>
                      <w:color w:val="000000"/>
                      <w:sz w:val="21"/>
                    </w:rPr>
                    <w:t>认证：</w:t>
                  </w:r>
                  <w:r>
                    <w:rPr>
                      <w:color w:val="000000"/>
                      <w:sz w:val="21"/>
                    </w:rPr>
                    <w:t>CE EN 567, CE EN 12841 type B, EAC</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45</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自</w:t>
                  </w:r>
                  <w:r>
                    <w:rPr>
                      <w:color w:val="000000"/>
                      <w:sz w:val="21"/>
                    </w:rPr>
                    <w:t>动</w:t>
                  </w:r>
                  <w:r>
                    <w:rPr>
                      <w:color w:val="000000"/>
                      <w:sz w:val="21"/>
                    </w:rPr>
                    <w:t>制停下降器</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人体工程学手柄，可以控制下降；移动侧板上有安全开关，可保持下降器始终与安全带相连，防止掉落；内标注有绳索导向和标记，内置防装错齿轮，可减少绳索错误安装，用力过大时防恐慌功能启动自动停止下降；具有</w:t>
                  </w:r>
                  <w:r>
                    <w:rPr>
                      <w:color w:val="000000"/>
                      <w:sz w:val="21"/>
                    </w:rPr>
                    <w:t>AUTO-LOCK系统可在用户松开手柄时自动返回，绳索会自动在装备内制停，无需操作手柄或打止坠结；当绳索移除时，手柄自动切换到存储位置，降低在下降器在安全带上意外钩住的风险；允许沿倾斜或水平地形平稳移动。不锈钢耐磨板抗磨损提高耐用性。重量</w:t>
                  </w:r>
                  <w:r>
                    <w:rPr>
                      <w:sz w:val="21"/>
                    </w:rPr>
                    <w:t>≤</w:t>
                  </w:r>
                  <w:r>
                    <w:rPr>
                      <w:color w:val="000000"/>
                      <w:sz w:val="21"/>
                    </w:rPr>
                    <w:t>600g，兼容绳索直径12.5~13mm，最大下降280kg物体；下降速度0.5-2m/s，材质：铝合金，钢，尼龙，认证：EN 341 type 2 class A, CE EN 12841 type C, CE EN 15151-1, ANSI Z359.4, NFPA 1983 Technical Use, EAC</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46</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脚踏带</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材料：</w:t>
                  </w:r>
                  <w:r>
                    <w:rPr>
                      <w:color w:val="333333"/>
                      <w:sz w:val="21"/>
                    </w:rPr>
                    <w:t>超高分子量聚乙烯纤维</w:t>
                  </w:r>
                  <w:r>
                    <w:rPr>
                      <w:color w:val="000000"/>
                      <w:sz w:val="21"/>
                    </w:rPr>
                    <w:t>的材质增加了耐用性，铝，重量</w:t>
                  </w:r>
                  <w:r>
                    <w:rPr>
                      <w:sz w:val="21"/>
                    </w:rPr>
                    <w:t>≤</w:t>
                  </w:r>
                  <w:r>
                    <w:rPr>
                      <w:color w:val="000000"/>
                      <w:sz w:val="21"/>
                    </w:rPr>
                    <w:t>40g，颜色为白色</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47</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绳梯</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带有四阶阶梯，可连接在手式上升器上或直接连接在锚点上用于攀爬。脚底带耐磨性；材质：尼龙；重量</w:t>
                  </w:r>
                  <w:r>
                    <w:rPr>
                      <w:sz w:val="21"/>
                    </w:rPr>
                    <w:t>≤</w:t>
                  </w:r>
                  <w:r>
                    <w:rPr>
                      <w:color w:val="000000"/>
                      <w:sz w:val="21"/>
                    </w:rPr>
                    <w:t>145g.</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48</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快挂扁带</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重量</w:t>
                  </w:r>
                  <w:r>
                    <w:rPr>
                      <w:sz w:val="21"/>
                    </w:rPr>
                    <w:t>≤</w:t>
                  </w:r>
                  <w:r>
                    <w:rPr>
                      <w:color w:val="000000"/>
                      <w:sz w:val="21"/>
                    </w:rPr>
                    <w:t>15g，长度</w:t>
                  </w:r>
                  <w:r>
                    <w:rPr>
                      <w:sz w:val="21"/>
                    </w:rPr>
                    <w:t>≥</w:t>
                  </w:r>
                  <w:r>
                    <w:rPr>
                      <w:color w:val="000000"/>
                      <w:sz w:val="21"/>
                    </w:rPr>
                    <w:t>11cm，承受拉力</w:t>
                  </w:r>
                  <w:r>
                    <w:rPr>
                      <w:sz w:val="21"/>
                    </w:rPr>
                    <w:t>≥</w:t>
                  </w:r>
                  <w:r>
                    <w:rPr>
                      <w:color w:val="000000"/>
                      <w:sz w:val="21"/>
                    </w:rPr>
                    <w:t>22kN</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49</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移动止坠器</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安全绳索通过</w:t>
                  </w:r>
                  <w:r>
                    <w:rPr>
                      <w:color w:val="000000"/>
                      <w:sz w:val="21"/>
                    </w:rPr>
                    <w:t>ASAP LOCK移动止坠器与安全带的胸部或背部挂点相连，让绳索上升操作更加便捷。普通使用时，不需要人为干预止坠器便可在绳索上自由移动，并且跟随使用者的移动。如遇坠落冲击或突然加速，移动止坠器将在绳索上制动并制止使用者的下坠。ASAP LOCK内置了锁定功能，能将设备固定在绳索上降低坠落距离。连接臂能防止通过中间时设备发生掉落。ASAP LOCK配合势能吸收器挽索将绳索与作业面保持一定距离。兼容10-13毫米直径的绳索，颜色为金黄色，重量</w:t>
                  </w:r>
                  <w:r>
                    <w:rPr>
                      <w:sz w:val="21"/>
                    </w:rPr>
                    <w:t>≤</w:t>
                  </w:r>
                  <w:r>
                    <w:rPr>
                      <w:color w:val="000000"/>
                      <w:sz w:val="21"/>
                    </w:rPr>
                    <w:t>425g，符合欧洲CE EN 353-2, CE EN 12841 type A，EAC标准。材料：铝，不锈钢和尼龙。</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50</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副止坠器</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重量</w:t>
                  </w:r>
                  <w:r>
                    <w:rPr>
                      <w:sz w:val="21"/>
                    </w:rPr>
                    <w:t>≤</w:t>
                  </w:r>
                  <w:r>
                    <w:rPr>
                      <w:color w:val="000000"/>
                      <w:sz w:val="21"/>
                    </w:rPr>
                    <w:t>260g，符合CE 0120,EN 12841TypeaA</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51</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势能吸收器</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配合用于移动止坠器，可双人救援使用，配有撕裂式扁带，装于拉链式包内，可视化管理，便于安全检查，遇冲坠时势能吸收器通过织带撕裂吸收对使用者的冲击力。两端配有织带保护器，用于将连接器固定到位并保护织带免受磨损。长度</w:t>
                  </w:r>
                  <w:r>
                    <w:rPr>
                      <w:sz w:val="21"/>
                    </w:rPr>
                    <w:t>≥</w:t>
                  </w:r>
                  <w:r>
                    <w:rPr>
                      <w:color w:val="000000"/>
                      <w:sz w:val="21"/>
                    </w:rPr>
                    <w:t>40cm，重量</w:t>
                  </w:r>
                  <w:r>
                    <w:rPr>
                      <w:sz w:val="21"/>
                    </w:rPr>
                    <w:t>≤</w:t>
                  </w:r>
                  <w:r>
                    <w:rPr>
                      <w:color w:val="000000"/>
                      <w:sz w:val="21"/>
                    </w:rPr>
                    <w:t>205g，最大负荷</w:t>
                  </w:r>
                  <w:r>
                    <w:rPr>
                      <w:sz w:val="21"/>
                    </w:rPr>
                    <w:t>≥</w:t>
                  </w:r>
                  <w:r>
                    <w:rPr>
                      <w:color w:val="000000"/>
                      <w:sz w:val="21"/>
                    </w:rPr>
                    <w:t>250kg；符合CE EN 355, ANSI Z359.13 6 feet认证标准</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52</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可调节挽索</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可调式行进单挽索，动力绳可吸收冲击力，直径：</w:t>
                  </w:r>
                  <w:r>
                    <w:rPr>
                      <w:color w:val="000000"/>
                      <w:sz w:val="21"/>
                    </w:rPr>
                    <w:t>10.3mm，在与另一条挽索配合使用时，可在各种行进方式下提供连接保护（绳索上升、沿横渡绳移动等）。配备ADJUST调节器，可调节挽索长度，ADJUST绳索调节器可倒置安装，可安装在锚点或安全带腹部连接点上。CAPTIV ADJUST和STUART配件使锁扣保持在合适位置，以便于挂锁。重量：</w:t>
                  </w:r>
                  <w:r>
                    <w:rPr>
                      <w:sz w:val="21"/>
                    </w:rPr>
                    <w:t>≤</w:t>
                  </w:r>
                  <w:r>
                    <w:rPr>
                      <w:color w:val="000000"/>
                      <w:sz w:val="21"/>
                    </w:rPr>
                    <w:t>175g，单臂可调节至1米，认证：CE EN 358，EAC，ANSI Z359.3，CSA Z259.11</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53</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成型牛尾</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不可调节动力挽索，可与一个</w:t>
                  </w:r>
                  <w:r>
                    <w:rPr>
                      <w:color w:val="000000"/>
                      <w:sz w:val="21"/>
                    </w:rPr>
                    <w:t>ABSORBICA势能吸收器组成一个带势能吸收器的单挽索使用。塑料保护套能固定锁扣位置，并使挂锁操作更简便，同时保护终端免于磨损。可设置成临时锚点，重量：</w:t>
                  </w:r>
                  <w:r>
                    <w:rPr>
                      <w:sz w:val="21"/>
                    </w:rPr>
                    <w:t>≤</w:t>
                  </w:r>
                  <w:r>
                    <w:rPr>
                      <w:color w:val="000000"/>
                      <w:sz w:val="21"/>
                    </w:rPr>
                    <w:t>110g，长度</w:t>
                  </w:r>
                  <w:r>
                    <w:rPr>
                      <w:sz w:val="21"/>
                    </w:rPr>
                    <w:t>≥</w:t>
                  </w:r>
                  <w:r>
                    <w:rPr>
                      <w:color w:val="000000"/>
                      <w:sz w:val="21"/>
                    </w:rPr>
                    <w:t>60 cm。</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54</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用于前进挽锁的锁扣</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用于前进挽索，简化通过中途锚点时的操作；符合人体工程学的设计，便于抓握；宽开口和</w:t>
                  </w:r>
                  <w:r>
                    <w:rPr>
                      <w:color w:val="000000"/>
                      <w:sz w:val="21"/>
                    </w:rPr>
                    <w:t>TWIST-LOCK便于操作，H型轮廓可保护标记免受磨损。材质：铝合金；重量</w:t>
                  </w:r>
                  <w:r>
                    <w:rPr>
                      <w:sz w:val="21"/>
                    </w:rPr>
                    <w:t>≤</w:t>
                  </w:r>
                  <w:r>
                    <w:rPr>
                      <w:color w:val="000000"/>
                      <w:sz w:val="21"/>
                    </w:rPr>
                    <w:t>100g，纵向拉力：</w:t>
                  </w:r>
                  <w:r>
                    <w:rPr>
                      <w:sz w:val="21"/>
                    </w:rPr>
                    <w:t>≥</w:t>
                  </w:r>
                  <w:r>
                    <w:rPr>
                      <w:color w:val="000000"/>
                      <w:sz w:val="21"/>
                    </w:rPr>
                    <w:t>25KN；横向拉力：</w:t>
                  </w:r>
                  <w:r>
                    <w:rPr>
                      <w:sz w:val="21"/>
                    </w:rPr>
                    <w:t>≥</w:t>
                  </w:r>
                  <w:r>
                    <w:rPr>
                      <w:color w:val="000000"/>
                      <w:sz w:val="21"/>
                    </w:rPr>
                    <w:t>10KN；开口拉力：</w:t>
                  </w:r>
                  <w:r>
                    <w:rPr>
                      <w:sz w:val="21"/>
                    </w:rPr>
                    <w:t>≥</w:t>
                  </w:r>
                  <w:r>
                    <w:rPr>
                      <w:color w:val="000000"/>
                      <w:sz w:val="21"/>
                    </w:rPr>
                    <w:t>8KN；开口尺寸：</w:t>
                  </w:r>
                  <w:r>
                    <w:rPr>
                      <w:sz w:val="21"/>
                    </w:rPr>
                    <w:t>≥</w:t>
                  </w:r>
                  <w:r>
                    <w:rPr>
                      <w:color w:val="000000"/>
                      <w:sz w:val="21"/>
                    </w:rPr>
                    <w:t>25MM；认证：CE EN 362</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55</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锁扣</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轻型</w:t>
                  </w:r>
                  <w:r>
                    <w:rPr>
                      <w:color w:val="000000"/>
                      <w:sz w:val="21"/>
                    </w:rPr>
                    <w:t>O型锁扣椭圆外形可使较宽的装备如滑轮、上升器和移动止坠器位于最佳位置。H型轮廓有助于更好的抓力，保护标记不受磨损，减轻重量；其可与CAPTIV固定杆配合使用，能使锁扣在主轴受力，减少翻转的风险，并保持与装备的连接；上锁系统：三段自动扣，为频繁操作而设计。7075铝合金制，开口尺寸</w:t>
                  </w:r>
                  <w:r>
                    <w:rPr>
                      <w:sz w:val="21"/>
                    </w:rPr>
                    <w:t>≥</w:t>
                  </w:r>
                  <w:r>
                    <w:rPr>
                      <w:color w:val="000000"/>
                      <w:sz w:val="21"/>
                    </w:rPr>
                    <w:t>22mm，纵向拉力</w:t>
                  </w:r>
                  <w:r>
                    <w:rPr>
                      <w:sz w:val="21"/>
                    </w:rPr>
                    <w:t>≥</w:t>
                  </w:r>
                  <w:r>
                    <w:rPr>
                      <w:color w:val="000000"/>
                      <w:sz w:val="21"/>
                    </w:rPr>
                    <w:t>25KN，横向拉力</w:t>
                  </w:r>
                  <w:r>
                    <w:rPr>
                      <w:sz w:val="21"/>
                    </w:rPr>
                    <w:t>≥</w:t>
                  </w:r>
                  <w:r>
                    <w:rPr>
                      <w:color w:val="000000"/>
                      <w:sz w:val="21"/>
                    </w:rPr>
                    <w:t>8KN，开口拉力</w:t>
                  </w:r>
                  <w:r>
                    <w:rPr>
                      <w:sz w:val="21"/>
                    </w:rPr>
                    <w:t>≥</w:t>
                  </w:r>
                  <w:r>
                    <w:rPr>
                      <w:color w:val="000000"/>
                      <w:sz w:val="21"/>
                    </w:rPr>
                    <w:t>7KN，颜色为银色，重量为</w:t>
                  </w:r>
                  <w:r>
                    <w:rPr>
                      <w:sz w:val="21"/>
                    </w:rPr>
                    <w:t>≤</w:t>
                  </w:r>
                  <w:r>
                    <w:rPr>
                      <w:color w:val="000000"/>
                      <w:sz w:val="21"/>
                    </w:rPr>
                    <w:t>75g；认证：CE EN 362</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56</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滑轮</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高强度、超高效率滑轮。用于处理重负荷或密集使用的；大直径滑轮安装在密封球轴承上，效率高；接受多达三个钩，以方便使用。滑轮直径</w:t>
                  </w:r>
                  <w:r>
                    <w:rPr>
                      <w:sz w:val="21"/>
                    </w:rPr>
                    <w:t>≥</w:t>
                  </w:r>
                  <w:r>
                    <w:rPr>
                      <w:color w:val="000000"/>
                      <w:sz w:val="21"/>
                    </w:rPr>
                    <w:t>38mm；效率</w:t>
                  </w:r>
                  <w:r>
                    <w:rPr>
                      <w:sz w:val="21"/>
                    </w:rPr>
                    <w:t>≥</w:t>
                  </w:r>
                  <w:r>
                    <w:rPr>
                      <w:color w:val="000000"/>
                      <w:sz w:val="21"/>
                    </w:rPr>
                    <w:t>95%；最大工作负荷4kN×2=8kN；重量</w:t>
                  </w:r>
                  <w:r>
                    <w:rPr>
                      <w:sz w:val="21"/>
                    </w:rPr>
                    <w:t>≤</w:t>
                  </w:r>
                  <w:r>
                    <w:rPr>
                      <w:color w:val="000000"/>
                      <w:sz w:val="21"/>
                    </w:rPr>
                    <w:t>185g，适用绳索直径7～13mm；符合 CE EN 12278, NFPA 1983通用</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57</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滑轮锁</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便于连接锚点和设备的滑轮锁扣，</w:t>
                  </w:r>
                  <w:r>
                    <w:rPr>
                      <w:color w:val="000000"/>
                      <w:sz w:val="21"/>
                    </w:rPr>
                    <w:t>ROLLCLIP Z滑轮锁扣的锁门开合在非滑轮一侧，便于与锚点和设备连接。它有两种上锁系统：TRIACT-LOCK自动锁门或手动SCREW-LOCK锁门。采用密闭滚珠轴承，登山扣的H形横截面：确保提高的强度重量比，保护标记免受磨损，适用绳索直径：7-13毫米，滑轮直径：18毫米，最大工作负载：2x2 =4kN，效率：85%，主轴强度</w:t>
                  </w:r>
                  <w:r>
                    <w:rPr>
                      <w:sz w:val="21"/>
                    </w:rPr>
                    <w:t>≥</w:t>
                  </w:r>
                  <w:r>
                    <w:rPr>
                      <w:color w:val="000000"/>
                      <w:sz w:val="21"/>
                    </w:rPr>
                    <w:t>20kN，短轴强度</w:t>
                  </w:r>
                  <w:r>
                    <w:rPr>
                      <w:sz w:val="21"/>
                    </w:rPr>
                    <w:t>≥</w:t>
                  </w:r>
                  <w:r>
                    <w:rPr>
                      <w:color w:val="000000"/>
                      <w:sz w:val="21"/>
                    </w:rPr>
                    <w:t>8kN，开门强度</w:t>
                  </w:r>
                  <w:r>
                    <w:rPr>
                      <w:sz w:val="21"/>
                    </w:rPr>
                    <w:t>≥</w:t>
                  </w:r>
                  <w:r>
                    <w:rPr>
                      <w:color w:val="000000"/>
                      <w:sz w:val="21"/>
                    </w:rPr>
                    <w:t>7kN</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58</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头灯</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多光束远近移动皆可的头灯</w:t>
                  </w:r>
                  <w:r>
                    <w:rPr>
                      <w:color w:val="000000"/>
                      <w:sz w:val="21"/>
                    </w:rPr>
                    <w:t>(可在严酷,爆炸的环境使用)，照明模式：近距离作业，最大亮度</w:t>
                  </w:r>
                  <w:r>
                    <w:rPr>
                      <w:sz w:val="21"/>
                    </w:rPr>
                    <w:t>≥</w:t>
                  </w:r>
                  <w:r>
                    <w:rPr>
                      <w:color w:val="000000"/>
                      <w:sz w:val="21"/>
                    </w:rPr>
                    <w:t>20lm，最远照明距离</w:t>
                  </w:r>
                  <w:r>
                    <w:rPr>
                      <w:sz w:val="21"/>
                    </w:rPr>
                    <w:t>≥</w:t>
                  </w:r>
                  <w:r>
                    <w:rPr>
                      <w:color w:val="000000"/>
                      <w:sz w:val="21"/>
                    </w:rPr>
                    <w:t>15m，最长照明时间</w:t>
                  </w:r>
                  <w:r>
                    <w:rPr>
                      <w:sz w:val="21"/>
                    </w:rPr>
                    <w:t>≥</w:t>
                  </w:r>
                  <w:r>
                    <w:rPr>
                      <w:color w:val="000000"/>
                      <w:sz w:val="21"/>
                    </w:rPr>
                    <w:t>26h；远距离照明，最大亮度</w:t>
                  </w:r>
                  <w:r>
                    <w:rPr>
                      <w:sz w:val="21"/>
                    </w:rPr>
                    <w:t>≥</w:t>
                  </w:r>
                  <w:r>
                    <w:rPr>
                      <w:color w:val="000000"/>
                      <w:sz w:val="21"/>
                    </w:rPr>
                    <w:t>100lm，最远照明距离</w:t>
                  </w:r>
                  <w:r>
                    <w:rPr>
                      <w:sz w:val="21"/>
                    </w:rPr>
                    <w:t>≥</w:t>
                  </w:r>
                  <w:r>
                    <w:rPr>
                      <w:color w:val="000000"/>
                      <w:sz w:val="21"/>
                    </w:rPr>
                    <w:t>90m，最长照明时间</w:t>
                  </w:r>
                  <w:r>
                    <w:rPr>
                      <w:sz w:val="21"/>
                    </w:rPr>
                    <w:t>≥</w:t>
                  </w:r>
                  <w:r>
                    <w:rPr>
                      <w:color w:val="000000"/>
                      <w:sz w:val="21"/>
                    </w:rPr>
                    <w:t>3.5h。IP67，重量</w:t>
                  </w:r>
                  <w:r>
                    <w:rPr>
                      <w:sz w:val="21"/>
                    </w:rPr>
                    <w:t>≤</w:t>
                  </w:r>
                  <w:r>
                    <w:rPr>
                      <w:color w:val="000000"/>
                      <w:sz w:val="21"/>
                    </w:rPr>
                    <w:t>160g，认证：CE, ATEX: CE0080, Ex II 3 GD, Ex nAnL IIB T4</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59</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小刀</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备有锁扣连接孔的小刀，用于高空作业者的所有日常生活所需。刀刃形状能轻松割断绳索和辅绳。刀上有锁孔方便用主锁将刀与安全带相连。纹理轮盘设计穿戴手套也能打开，在刀刃打开的情况下可以被锁住。材料：不锈钢、尼龙，重量</w:t>
                  </w:r>
                  <w:r>
                    <w:rPr>
                      <w:sz w:val="21"/>
                    </w:rPr>
                    <w:t>≤</w:t>
                  </w:r>
                  <w:r>
                    <w:rPr>
                      <w:color w:val="000000"/>
                      <w:sz w:val="21"/>
                    </w:rPr>
                    <w:t>43g.</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60</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背包</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采用非</w:t>
                  </w:r>
                  <w:r>
                    <w:rPr>
                      <w:color w:val="000000"/>
                      <w:sz w:val="21"/>
                    </w:rPr>
                    <w:t>PVC材料制造，包身和包底部一体成形结构提高了强度。带有衬垫的后背、腰带和肩带适合长距离背负。适合复杂环境下使用，并配有置放识别卡片的口袋。腰带、肩带和背部均有衬垫</w:t>
                  </w:r>
                  <w:r>
                    <w:rPr>
                      <w:color w:val="000000"/>
                      <w:sz w:val="21"/>
                    </w:rPr>
                    <w:t>。</w:t>
                  </w:r>
                  <w:r>
                    <w:rPr>
                      <w:color w:val="000000"/>
                      <w:sz w:val="21"/>
                    </w:rPr>
                    <w:t>重</w:t>
                  </w:r>
                  <w:r>
                    <w:rPr>
                      <w:sz w:val="21"/>
                    </w:rPr>
                    <w:t>≤</w:t>
                  </w:r>
                  <w:r>
                    <w:rPr>
                      <w:color w:val="000000"/>
                      <w:sz w:val="21"/>
                    </w:rPr>
                    <w:t>1250g，容量</w:t>
                  </w:r>
                  <w:r>
                    <w:rPr>
                      <w:sz w:val="21"/>
                    </w:rPr>
                    <w:t>≥</w:t>
                  </w:r>
                  <w:r>
                    <w:rPr>
                      <w:color w:val="000000"/>
                      <w:sz w:val="21"/>
                    </w:rPr>
                    <w:t>45L，高</w:t>
                  </w:r>
                  <w:r>
                    <w:rPr>
                      <w:sz w:val="21"/>
                    </w:rPr>
                    <w:t>≥</w:t>
                  </w:r>
                  <w:r>
                    <w:rPr>
                      <w:color w:val="000000"/>
                      <w:sz w:val="21"/>
                    </w:rPr>
                    <w:t>67cm。</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61</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静力绳</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A类绳，直径10.5mm，拉力</w:t>
                  </w:r>
                  <w:r>
                    <w:rPr>
                      <w:sz w:val="21"/>
                    </w:rPr>
                    <w:t>≥</w:t>
                  </w:r>
                  <w:r>
                    <w:rPr>
                      <w:color w:val="000000"/>
                      <w:sz w:val="21"/>
                    </w:rPr>
                    <w:t>30KN，EN1891：1998认证，CE0120认证，长度100米。需使用两种不同颜色，以分辨工作绳及备份绳。</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条</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62</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绳包</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用料防水布，简单耐用，可以储存绳索或其他补充设备。空包时能保持直立和形状，方便拿取包内物品。带有用于显示设备标识卡的透明外部窗口，两个提手，可调节肩带，可以背在背上，内部环可作为绳索的连接点，涂层织物底部的耐用性，在困难的环境和袋的寿命；材料：聚酯，聚氨酯，体积</w:t>
                  </w:r>
                  <w:r>
                    <w:rPr>
                      <w:color w:val="000000"/>
                      <w:sz w:val="21"/>
                    </w:rPr>
                    <w:t>25L,颜色红+黑,黄+黑。重量</w:t>
                  </w:r>
                  <w:r>
                    <w:rPr>
                      <w:sz w:val="21"/>
                    </w:rPr>
                    <w:t>≤</w:t>
                  </w:r>
                  <w:r>
                    <w:rPr>
                      <w:color w:val="000000"/>
                      <w:sz w:val="21"/>
                    </w:rPr>
                    <w:t>575g.</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63</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扁带</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扁带环，用于设置简易临时确定点。材质采用强力尼龙纤维编制，超强耐磨，颜色黄色，偏于识别。长度</w:t>
                  </w:r>
                  <w:r>
                    <w:rPr>
                      <w:sz w:val="21"/>
                    </w:rPr>
                    <w:t>≥</w:t>
                  </w:r>
                  <w:r>
                    <w:rPr>
                      <w:color w:val="000000"/>
                      <w:sz w:val="21"/>
                    </w:rPr>
                    <w:t>60cm，宽</w:t>
                  </w:r>
                  <w:r>
                    <w:rPr>
                      <w:sz w:val="21"/>
                    </w:rPr>
                    <w:t>≥</w:t>
                  </w:r>
                  <w:r>
                    <w:rPr>
                      <w:color w:val="000000"/>
                      <w:sz w:val="21"/>
                    </w:rPr>
                    <w:t>18mm，重量</w:t>
                  </w:r>
                  <w:r>
                    <w:rPr>
                      <w:sz w:val="21"/>
                    </w:rPr>
                    <w:t>≤</w:t>
                  </w:r>
                  <w:r>
                    <w:rPr>
                      <w:color w:val="000000"/>
                      <w:sz w:val="21"/>
                    </w:rPr>
                    <w:t>60g，断裂负荷</w:t>
                  </w:r>
                  <w:r>
                    <w:rPr>
                      <w:sz w:val="21"/>
                    </w:rPr>
                    <w:t>≥</w:t>
                  </w:r>
                  <w:r>
                    <w:rPr>
                      <w:color w:val="000000"/>
                      <w:sz w:val="21"/>
                    </w:rPr>
                    <w:t>22KN；认证：CE EN 566, CE EN 795 B, EAC</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条</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64</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扁带</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扁带环，用于设置简易临时确定点。材质采用强力尼龙纤维编制，超强耐磨，颜色蓝色，偏于识别。长度</w:t>
                  </w:r>
                  <w:r>
                    <w:rPr>
                      <w:sz w:val="21"/>
                    </w:rPr>
                    <w:t>≥</w:t>
                  </w:r>
                  <w:r>
                    <w:rPr>
                      <w:color w:val="000000"/>
                      <w:sz w:val="21"/>
                    </w:rPr>
                    <w:t>80cm，宽</w:t>
                  </w:r>
                  <w:r>
                    <w:rPr>
                      <w:sz w:val="21"/>
                    </w:rPr>
                    <w:t>≥</w:t>
                  </w:r>
                  <w:r>
                    <w:rPr>
                      <w:color w:val="000000"/>
                      <w:sz w:val="21"/>
                    </w:rPr>
                    <w:t>18mm，重量</w:t>
                  </w:r>
                  <w:r>
                    <w:rPr>
                      <w:sz w:val="21"/>
                    </w:rPr>
                    <w:t>≤</w:t>
                  </w:r>
                  <w:r>
                    <w:rPr>
                      <w:color w:val="000000"/>
                      <w:sz w:val="21"/>
                    </w:rPr>
                    <w:t>80g，断裂负荷</w:t>
                  </w:r>
                  <w:r>
                    <w:rPr>
                      <w:sz w:val="21"/>
                    </w:rPr>
                    <w:t>≥</w:t>
                  </w:r>
                  <w:r>
                    <w:rPr>
                      <w:color w:val="000000"/>
                      <w:sz w:val="21"/>
                    </w:rPr>
                    <w:t>22KN。认证：CE EN 566, CE EN 795 B, EAC</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条</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65</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扁带</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扁带环，用于设置简易临时确定点。材质采用强力尼龙纤维编制，超强耐磨，颜色绿色，偏于识别。长度</w:t>
                  </w:r>
                  <w:r>
                    <w:rPr>
                      <w:sz w:val="21"/>
                    </w:rPr>
                    <w:t>≥</w:t>
                  </w:r>
                  <w:r>
                    <w:rPr>
                      <w:color w:val="000000"/>
                      <w:sz w:val="21"/>
                    </w:rPr>
                    <w:t>120cm，宽</w:t>
                  </w:r>
                  <w:r>
                    <w:rPr>
                      <w:sz w:val="21"/>
                    </w:rPr>
                    <w:t>≥</w:t>
                  </w:r>
                  <w:r>
                    <w:rPr>
                      <w:color w:val="000000"/>
                      <w:sz w:val="21"/>
                    </w:rPr>
                    <w:t>18mm，重量</w:t>
                  </w:r>
                  <w:r>
                    <w:rPr>
                      <w:sz w:val="21"/>
                    </w:rPr>
                    <w:t>≤</w:t>
                  </w:r>
                  <w:r>
                    <w:rPr>
                      <w:color w:val="000000"/>
                      <w:sz w:val="21"/>
                    </w:rPr>
                    <w:t>100g，断裂负荷</w:t>
                  </w:r>
                  <w:r>
                    <w:rPr>
                      <w:sz w:val="21"/>
                    </w:rPr>
                    <w:t>≥</w:t>
                  </w:r>
                  <w:r>
                    <w:rPr>
                      <w:color w:val="000000"/>
                      <w:sz w:val="21"/>
                    </w:rPr>
                    <w:t>22KN。认证：CE EN 566, CE EN 795 B, EAC</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条</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66</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锁扣</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O型钢制安全扣，手动丝扣门设计，适用于防坠落及定 位连接。断裂拉力（KN)：28-7-10，锁体尺寸： 108*58mm，开门尺寸</w:t>
                  </w:r>
                  <w:r>
                    <w:rPr>
                      <w:sz w:val="21"/>
                    </w:rPr>
                    <w:t>≥</w:t>
                  </w:r>
                  <w:r>
                    <w:rPr>
                      <w:color w:val="000000"/>
                      <w:sz w:val="21"/>
                    </w:rPr>
                    <w:t>16mm，重量</w:t>
                  </w:r>
                  <w:r>
                    <w:rPr>
                      <w:sz w:val="21"/>
                    </w:rPr>
                    <w:t>≤</w:t>
                  </w:r>
                  <w:r>
                    <w:rPr>
                      <w:color w:val="000000"/>
                      <w:sz w:val="21"/>
                    </w:rPr>
                    <w:t>165g。认证标准：CE EN362</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67</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过结滑轮</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宽大的绳槽可以通过绳结；使用密封滚珠轴承，高效率；滑轮上的防松栓可使滑轮用作锚点。兼容绳索直径</w:t>
                  </w:r>
                  <w:r>
                    <w:rPr>
                      <w:color w:val="000000"/>
                      <w:sz w:val="21"/>
                    </w:rPr>
                    <w:t>8-19mm，滑轮直径76mm，最大工作负荷5kNx2=10kN，重量</w:t>
                  </w:r>
                  <w:r>
                    <w:rPr>
                      <w:sz w:val="21"/>
                    </w:rPr>
                    <w:t>≤</w:t>
                  </w:r>
                  <w:r>
                    <w:rPr>
                      <w:color w:val="000000"/>
                      <w:sz w:val="21"/>
                    </w:rPr>
                    <w:t>1390g，符合CE EN 12278</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68</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分力板</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12孔铝合金锚固点,孔径19mm，适合用于救援时设置锚点。颜色为黄色；铝合金制成；重量</w:t>
                  </w:r>
                  <w:r>
                    <w:rPr>
                      <w:sz w:val="21"/>
                    </w:rPr>
                    <w:t>≤</w:t>
                  </w:r>
                  <w:r>
                    <w:rPr>
                      <w:color w:val="000000"/>
                      <w:sz w:val="21"/>
                    </w:rPr>
                    <w:t>350g；断裂负荷</w:t>
                  </w:r>
                  <w:r>
                    <w:rPr>
                      <w:sz w:val="21"/>
                    </w:rPr>
                    <w:t>≥</w:t>
                  </w:r>
                  <w:r>
                    <w:rPr>
                      <w:color w:val="000000"/>
                      <w:sz w:val="21"/>
                    </w:rPr>
                    <w:t>50kN；认证：CE, NFPA 1983 General Use标准。</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69</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投掷绳存储包</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轻松存放投掷绳和投掷袋。双层包底设计便于分开存储两条投掷绳。可以折叠成一个小包，放入包里。重量</w:t>
                  </w:r>
                  <w:r>
                    <w:rPr>
                      <w:sz w:val="21"/>
                    </w:rPr>
                    <w:t>≤</w:t>
                  </w:r>
                  <w:r>
                    <w:rPr>
                      <w:color w:val="000000"/>
                      <w:sz w:val="21"/>
                    </w:rPr>
                    <w:t xml:space="preserve"> </w:t>
                  </w:r>
                  <w:r>
                    <w:rPr>
                      <w:color w:val="000000"/>
                      <w:sz w:val="21"/>
                    </w:rPr>
                    <w:t>500g</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70</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投掷绳</w:t>
                  </w:r>
                </w:p>
              </w:tc>
              <w:tc>
                <w:tcPr>
                  <w:tcW w:type="dxa" w:w="3714"/>
                  <w:tcBorders>
                    <w:top w:val="none" w:color="000000" w:sz="4"/>
                    <w:left w:val="none" w:color="000000" w:sz="4"/>
                    <w:bottom w:val="single" w:color="000000" w:sz="4"/>
                    <w:right w:val="single" w:color="000000" w:sz="4"/>
                  </w:tcBorders>
                  <w:vAlign w:val="top"/>
                </w:tcPr>
                <w:p>
                  <w:r>
                    <w:rPr>
                      <w:color w:val="000000"/>
                      <w:sz w:val="21"/>
                    </w:rPr>
                    <w:t>投掷绳</w:t>
                  </w:r>
                  <w:r>
                    <w:rPr>
                      <w:sz w:val="21"/>
                    </w:rPr>
                    <w:t>投掷精准，不易打结，方便在树上滑动</w:t>
                  </w:r>
                  <w:r>
                    <w:rPr>
                      <w:color w:val="000000"/>
                      <w:sz w:val="21"/>
                    </w:rPr>
                    <w:t>。重量</w:t>
                  </w:r>
                  <w:r>
                    <w:rPr>
                      <w:sz w:val="21"/>
                    </w:rPr>
                    <w:t>≤</w:t>
                  </w:r>
                  <w:r>
                    <w:rPr>
                      <w:color w:val="000000"/>
                      <w:sz w:val="21"/>
                    </w:rPr>
                    <w:t>2.1g/m，长度</w:t>
                  </w:r>
                  <w:r>
                    <w:rPr>
                      <w:sz w:val="21"/>
                    </w:rPr>
                    <w:t>≥</w:t>
                  </w:r>
                  <w:r>
                    <w:rPr>
                      <w:color w:val="000000"/>
                      <w:sz w:val="21"/>
                    </w:rPr>
                    <w:t>60m/轴</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根</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71</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三角吊带</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疏散用三角吊带，用于各类救援，滑雪缆车救援或消防使用，能在短时间内疏散被困者。配有肩带，可快速穿戴，并且配有可调节的</w:t>
                  </w:r>
                  <w:r>
                    <w:rPr>
                      <w:color w:val="000000"/>
                      <w:sz w:val="21"/>
                    </w:rPr>
                    <w:t>DOUBLEBACK自锁扣，可快速调整。重量</w:t>
                  </w:r>
                  <w:r>
                    <w:rPr>
                      <w:sz w:val="21"/>
                    </w:rPr>
                    <w:t>≤</w:t>
                  </w:r>
                  <w:r>
                    <w:rPr>
                      <w:color w:val="000000"/>
                      <w:sz w:val="21"/>
                    </w:rPr>
                    <w:t>1290g。认证：CE, EN 1497, EN 1498</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72</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护绳套</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规格：</w:t>
                  </w:r>
                  <w:r>
                    <w:rPr>
                      <w:sz w:val="21"/>
                    </w:rPr>
                    <w:t>≥</w:t>
                  </w:r>
                  <w:r>
                    <w:rPr>
                      <w:color w:val="000000"/>
                      <w:sz w:val="21"/>
                    </w:rPr>
                    <w:t>50CM</w:t>
                  </w:r>
                </w:p>
                <w:p>
                  <w:pPr>
                    <w:jc w:val="left"/>
                  </w:pPr>
                  <w:r>
                    <w:rPr>
                      <w:color w:val="000000"/>
                      <w:sz w:val="21"/>
                    </w:rPr>
                    <w:t>材质：</w:t>
                  </w:r>
                  <w:r>
                    <w:rPr>
                      <w:color w:val="000000"/>
                      <w:sz w:val="21"/>
                    </w:rPr>
                    <w:t>PVC</w:t>
                  </w:r>
                </w:p>
                <w:p>
                  <w:pPr>
                    <w:jc w:val="left"/>
                  </w:pPr>
                  <w:r>
                    <w:rPr>
                      <w:color w:val="000000"/>
                      <w:sz w:val="21"/>
                    </w:rPr>
                    <w:t>颜色：橙、黄、黑、绿</w:t>
                  </w:r>
                </w:p>
                <w:p>
                  <w:pPr>
                    <w:jc w:val="left"/>
                  </w:pPr>
                  <w:r>
                    <w:rPr>
                      <w:color w:val="000000"/>
                      <w:sz w:val="21"/>
                    </w:rPr>
                    <w:t>重量：</w:t>
                  </w:r>
                  <w:r>
                    <w:rPr>
                      <w:sz w:val="21"/>
                    </w:rPr>
                    <w:t>≤</w:t>
                  </w:r>
                  <w:r>
                    <w:rPr>
                      <w:color w:val="000000"/>
                      <w:sz w:val="21"/>
                    </w:rPr>
                    <w:t>85g</w:t>
                  </w:r>
                </w:p>
                <w:p>
                  <w:pPr>
                    <w:jc w:val="left"/>
                  </w:pPr>
                  <w:r>
                    <w:rPr>
                      <w:color w:val="000000"/>
                      <w:sz w:val="21"/>
                    </w:rPr>
                    <w:t>特点：双层设计耐磨，带防滑勾。魔术贴封口，方便易用。设有捆带，方便携带。</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73</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护绳架</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规格：</w:t>
                  </w:r>
                  <w:r>
                    <w:rPr>
                      <w:color w:val="000000"/>
                      <w:sz w:val="21"/>
                    </w:rPr>
                    <w:t>37×12.6×5CM</w:t>
                  </w:r>
                </w:p>
                <w:p>
                  <w:pPr>
                    <w:jc w:val="left"/>
                  </w:pPr>
                  <w:r>
                    <w:rPr>
                      <w:color w:val="000000"/>
                      <w:sz w:val="21"/>
                    </w:rPr>
                    <w:t>材质：不锈钢、铝合金</w:t>
                  </w:r>
                </w:p>
                <w:p>
                  <w:pPr>
                    <w:jc w:val="left"/>
                  </w:pPr>
                  <w:r>
                    <w:rPr>
                      <w:color w:val="000000"/>
                      <w:sz w:val="21"/>
                    </w:rPr>
                    <w:t>颜色：银</w:t>
                  </w:r>
                </w:p>
                <w:p>
                  <w:pPr>
                    <w:jc w:val="left"/>
                  </w:pPr>
                  <w:r>
                    <w:rPr>
                      <w:color w:val="000000"/>
                      <w:sz w:val="21"/>
                    </w:rPr>
                    <w:t>重量：</w:t>
                  </w:r>
                  <w:r>
                    <w:rPr>
                      <w:sz w:val="21"/>
                    </w:rPr>
                    <w:t>≤</w:t>
                  </w:r>
                  <w:r>
                    <w:rPr>
                      <w:color w:val="000000"/>
                      <w:sz w:val="21"/>
                    </w:rPr>
                    <w:t>1550g</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74</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护绳架</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规格：</w:t>
                  </w:r>
                  <w:r>
                    <w:rPr>
                      <w:color w:val="000000"/>
                      <w:sz w:val="21"/>
                    </w:rPr>
                    <w:t>15×13×9cm</w:t>
                  </w:r>
                </w:p>
                <w:p>
                  <w:pPr>
                    <w:jc w:val="left"/>
                  </w:pPr>
                  <w:r>
                    <w:rPr>
                      <w:color w:val="000000"/>
                      <w:sz w:val="21"/>
                    </w:rPr>
                    <w:t>材质：不锈钢</w:t>
                  </w:r>
                </w:p>
                <w:p>
                  <w:pPr>
                    <w:jc w:val="left"/>
                  </w:pPr>
                  <w:r>
                    <w:rPr>
                      <w:color w:val="000000"/>
                      <w:sz w:val="21"/>
                    </w:rPr>
                    <w:t>颜色：银</w:t>
                  </w:r>
                </w:p>
                <w:p>
                  <w:pPr>
                    <w:jc w:val="left"/>
                  </w:pPr>
                  <w:r>
                    <w:rPr>
                      <w:color w:val="000000"/>
                      <w:sz w:val="21"/>
                    </w:rPr>
                    <w:t>重量：</w:t>
                  </w:r>
                  <w:r>
                    <w:rPr>
                      <w:sz w:val="21"/>
                    </w:rPr>
                    <w:t>≤</w:t>
                  </w:r>
                  <w:r>
                    <w:rPr>
                      <w:color w:val="000000"/>
                      <w:sz w:val="21"/>
                    </w:rPr>
                    <w:t>480g</w:t>
                  </w:r>
                </w:p>
                <w:p>
                  <w:pPr>
                    <w:jc w:val="left"/>
                  </w:pPr>
                  <w:r>
                    <w:rPr>
                      <w:color w:val="000000"/>
                      <w:sz w:val="21"/>
                    </w:rPr>
                    <w:t>特点：简易、实用、高性价比</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75</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攀爬钩</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配有撕裂式势能吸收器</w:t>
                  </w:r>
                  <w:r>
                    <w:rPr>
                      <w:color w:val="000000"/>
                      <w:sz w:val="21"/>
                    </w:rPr>
                    <w:t>Y型双挽索，最大允许长度（包括锁扣在内）</w:t>
                  </w:r>
                  <w:r>
                    <w:rPr>
                      <w:sz w:val="21"/>
                    </w:rPr>
                    <w:t>≥</w:t>
                  </w:r>
                  <w:r>
                    <w:rPr>
                      <w:color w:val="000000"/>
                      <w:sz w:val="21"/>
                    </w:rPr>
                    <w:t>115cm ，坠落撕裂后的最大长度</w:t>
                  </w:r>
                  <w:r>
                    <w:rPr>
                      <w:sz w:val="21"/>
                    </w:rPr>
                    <w:t>≥</w:t>
                  </w:r>
                  <w:r>
                    <w:rPr>
                      <w:color w:val="000000"/>
                      <w:sz w:val="21"/>
                    </w:rPr>
                    <w:t>190cm，最大净空距离（坠落系数）</w:t>
                  </w:r>
                  <w:r>
                    <w:rPr>
                      <w:sz w:val="21"/>
                    </w:rPr>
                    <w:t>≥</w:t>
                  </w:r>
                  <w:r>
                    <w:rPr>
                      <w:color w:val="000000"/>
                      <w:sz w:val="21"/>
                    </w:rPr>
                    <w:t>400cm，重量</w:t>
                  </w:r>
                  <w:r>
                    <w:rPr>
                      <w:sz w:val="21"/>
                    </w:rPr>
                    <w:t>≤</w:t>
                  </w:r>
                  <w:r>
                    <w:rPr>
                      <w:color w:val="000000"/>
                      <w:sz w:val="21"/>
                    </w:rPr>
                    <w:t>1290G，尺码</w:t>
                  </w:r>
                  <w:r>
                    <w:rPr>
                      <w:sz w:val="21"/>
                    </w:rPr>
                    <w:t>≥</w:t>
                  </w:r>
                  <w:r>
                    <w:rPr>
                      <w:color w:val="000000"/>
                      <w:sz w:val="21"/>
                    </w:rPr>
                    <w:t>80CM。</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76</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2m提拉套组</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使用了</w:t>
                  </w:r>
                  <w:r>
                    <w:rPr>
                      <w:color w:val="000000"/>
                      <w:sz w:val="21"/>
                    </w:rPr>
                    <w:t>4:1滑轮组和高效的密封滚珠轴承，提拉套装可用于提拉受困者、设置可释放锚点或架设一个紧绷绳索系统。提拉端可通过颜色识别。长度</w:t>
                  </w:r>
                  <w:r>
                    <w:rPr>
                      <w:sz w:val="21"/>
                    </w:rPr>
                    <w:t>≥</w:t>
                  </w:r>
                  <w:r>
                    <w:rPr>
                      <w:color w:val="000000"/>
                      <w:sz w:val="21"/>
                    </w:rPr>
                    <w:t>2m，重</w:t>
                  </w:r>
                  <w:r>
                    <w:rPr>
                      <w:sz w:val="21"/>
                    </w:rPr>
                    <w:t>≤</w:t>
                  </w:r>
                  <w:r>
                    <w:rPr>
                      <w:color w:val="000000"/>
                      <w:sz w:val="21"/>
                    </w:rPr>
                    <w:t>805g。</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77</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可拆卸锚点</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可移动不锈钢锚点，无需工具即可简单安装或取下，以便再次使用；上锁功能可降低锚点不慎脱落的风险；孔的宽度允许同时安装两个钩环。在攀登、探洞和高空作业等活动中设置锚点保护站。直径</w:t>
                  </w:r>
                  <w:r>
                    <w:rPr>
                      <w:sz w:val="21"/>
                    </w:rPr>
                    <w:t>≥</w:t>
                  </w:r>
                  <w:r>
                    <w:rPr>
                      <w:color w:val="000000"/>
                      <w:sz w:val="21"/>
                    </w:rPr>
                    <w:t>12mm，钻孔深度</w:t>
                  </w:r>
                  <w:r>
                    <w:rPr>
                      <w:sz w:val="21"/>
                    </w:rPr>
                    <w:t>≥</w:t>
                  </w:r>
                  <w:r>
                    <w:rPr>
                      <w:color w:val="000000"/>
                      <w:sz w:val="21"/>
                    </w:rPr>
                    <w:t>6.5cm，材质：316L不锈钢，断裂强度≥25KN,重量</w:t>
                  </w:r>
                  <w:r>
                    <w:rPr>
                      <w:sz w:val="21"/>
                    </w:rPr>
                    <w:t>≤</w:t>
                  </w:r>
                  <w:r>
                    <w:rPr>
                      <w:color w:val="000000"/>
                      <w:sz w:val="21"/>
                    </w:rPr>
                    <w:t>140g，认证：CE EN 795 B</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78</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工作定位绳</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精细的调节系统可精确调节长度，可调节至</w:t>
                  </w:r>
                  <w:r>
                    <w:rPr>
                      <w:color w:val="000000"/>
                      <w:sz w:val="21"/>
                    </w:rPr>
                    <w:t>5米，以便在工作站上舒适地定位，采用11mm高耐磨静力绳，可以以两种方式使用；双重模式（在安全带侧固定点），当用户用脚踩重物时。</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79</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装备包</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规格：</w:t>
                  </w:r>
                  <w:r>
                    <w:rPr>
                      <w:color w:val="000000"/>
                      <w:sz w:val="21"/>
                    </w:rPr>
                    <w:t>55L</w:t>
                  </w:r>
                </w:p>
                <w:p>
                  <w:pPr>
                    <w:jc w:val="left"/>
                  </w:pPr>
                  <w:r>
                    <w:rPr>
                      <w:color w:val="000000"/>
                      <w:sz w:val="21"/>
                    </w:rPr>
                    <w:t>材质：</w:t>
                  </w:r>
                  <w:r>
                    <w:rPr>
                      <w:color w:val="000000"/>
                      <w:sz w:val="21"/>
                    </w:rPr>
                    <w:t>PVC</w:t>
                  </w:r>
                </w:p>
                <w:p>
                  <w:pPr>
                    <w:jc w:val="left"/>
                  </w:pPr>
                  <w:r>
                    <w:rPr>
                      <w:color w:val="000000"/>
                      <w:sz w:val="21"/>
                    </w:rPr>
                    <w:t>颜色：黑色</w:t>
                  </w:r>
                </w:p>
                <w:p>
                  <w:pPr>
                    <w:jc w:val="left"/>
                  </w:pPr>
                  <w:r>
                    <w:rPr>
                      <w:color w:val="000000"/>
                      <w:sz w:val="21"/>
                    </w:rPr>
                    <w:t>重量：</w:t>
                  </w:r>
                  <w:r>
                    <w:rPr>
                      <w:sz w:val="21"/>
                    </w:rPr>
                    <w:t>≤</w:t>
                  </w:r>
                  <w:r>
                    <w:rPr>
                      <w:color w:val="000000"/>
                      <w:sz w:val="21"/>
                    </w:rPr>
                    <w:t>2900g</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80</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钢缆</w:t>
                  </w:r>
                </w:p>
              </w:tc>
              <w:tc>
                <w:tcPr>
                  <w:tcW w:type="dxa" w:w="3714"/>
                  <w:tcBorders>
                    <w:top w:val="none" w:color="000000" w:sz="4"/>
                    <w:left w:val="none" w:color="000000" w:sz="4"/>
                    <w:bottom w:val="single" w:color="000000" w:sz="4"/>
                    <w:right w:val="single" w:color="000000" w:sz="4"/>
                  </w:tcBorders>
                  <w:vAlign w:val="top"/>
                </w:tcPr>
                <w:p>
                  <w:pPr>
                    <w:jc w:val="both"/>
                  </w:pPr>
                  <w:r>
                    <w:rPr>
                      <w:color w:val="000000"/>
                      <w:sz w:val="21"/>
                    </w:rPr>
                    <w:t>钢丝绳锚点，高强度。采用直径</w:t>
                  </w:r>
                  <w:r>
                    <w:rPr>
                      <w:color w:val="000000"/>
                      <w:sz w:val="21"/>
                    </w:rPr>
                    <w:t>6.5毫米镀锌钢，耐切割和磨损；配有两个不同尺寸的终端。提供多种与锚点连接的方式：直接连接在锚点上或绕在合适的结构上。塑料保护套能让锁扣随时保持在正确位置，方便挂钩。长度</w:t>
                  </w:r>
                  <w:r>
                    <w:rPr>
                      <w:sz w:val="21"/>
                    </w:rPr>
                    <w:t>≥</w:t>
                  </w:r>
                  <w:r>
                    <w:rPr>
                      <w:color w:val="000000"/>
                      <w:sz w:val="21"/>
                    </w:rPr>
                    <w:t>150cm，断裂负荷</w:t>
                  </w:r>
                  <w:r>
                    <w:rPr>
                      <w:sz w:val="21"/>
                    </w:rPr>
                    <w:t>≥</w:t>
                  </w:r>
                  <w:r>
                    <w:rPr>
                      <w:color w:val="000000"/>
                      <w:sz w:val="21"/>
                    </w:rPr>
                    <w:t>23kN，重量</w:t>
                  </w:r>
                  <w:r>
                    <w:rPr>
                      <w:sz w:val="21"/>
                    </w:rPr>
                    <w:t>≤</w:t>
                  </w:r>
                  <w:r>
                    <w:rPr>
                      <w:color w:val="000000"/>
                      <w:sz w:val="21"/>
                    </w:rPr>
                    <w:t>220g</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条</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81</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短联接</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重量</w:t>
                  </w:r>
                  <w:r>
                    <w:rPr>
                      <w:sz w:val="21"/>
                    </w:rPr>
                    <w:t>≤</w:t>
                  </w:r>
                  <w:r>
                    <w:rPr>
                      <w:color w:val="000000"/>
                      <w:sz w:val="21"/>
                    </w:rPr>
                    <w:t>15G，长度</w:t>
                  </w:r>
                  <w:r>
                    <w:rPr>
                      <w:sz w:val="21"/>
                    </w:rPr>
                    <w:t>≥</w:t>
                  </w:r>
                  <w:r>
                    <w:rPr>
                      <w:color w:val="000000"/>
                      <w:sz w:val="21"/>
                    </w:rPr>
                    <w:t>11CM ，承受拉力</w:t>
                  </w:r>
                  <w:r>
                    <w:rPr>
                      <w:sz w:val="21"/>
                    </w:rPr>
                    <w:t>≥</w:t>
                  </w:r>
                  <w:r>
                    <w:rPr>
                      <w:color w:val="000000"/>
                      <w:sz w:val="21"/>
                    </w:rPr>
                    <w:t>22KN</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82</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护绳布</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材质：纯棉</w:t>
                  </w:r>
                </w:p>
                <w:p>
                  <w:pPr>
                    <w:jc w:val="left"/>
                  </w:pPr>
                  <w:r>
                    <w:rPr>
                      <w:color w:val="000000"/>
                      <w:sz w:val="21"/>
                    </w:rPr>
                    <w:t>颜色：黄色</w:t>
                  </w:r>
                </w:p>
                <w:p>
                  <w:pPr>
                    <w:jc w:val="left"/>
                  </w:pPr>
                  <w:r>
                    <w:rPr>
                      <w:color w:val="000000"/>
                      <w:sz w:val="21"/>
                    </w:rPr>
                    <w:t>重量</w:t>
                  </w:r>
                  <w:r>
                    <w:rPr>
                      <w:sz w:val="21"/>
                    </w:rPr>
                    <w:t>≤</w:t>
                  </w:r>
                  <w:r>
                    <w:rPr>
                      <w:color w:val="000000"/>
                      <w:sz w:val="21"/>
                    </w:rPr>
                    <w:t>530g</w:t>
                  </w:r>
                </w:p>
                <w:p>
                  <w:pPr>
                    <w:jc w:val="left"/>
                  </w:pPr>
                  <w:r>
                    <w:rPr>
                      <w:color w:val="000000"/>
                      <w:sz w:val="21"/>
                    </w:rPr>
                    <w:t>纯棉绳索保护帆布垫，适合大面积的墙角保护，纯棉耐高温，溶点</w:t>
                  </w:r>
                  <w:r>
                    <w:rPr>
                      <w:color w:val="000000"/>
                      <w:sz w:val="21"/>
                    </w:rPr>
                    <w:t>400多度，可以折叠，方便携带。</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块</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83</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万向单滑轮</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负荷</w:t>
                  </w:r>
                  <w:r>
                    <w:rPr>
                      <w:sz w:val="21"/>
                    </w:rPr>
                    <w:t>≥</w:t>
                  </w:r>
                  <w:r>
                    <w:rPr>
                      <w:color w:val="000000"/>
                      <w:sz w:val="21"/>
                    </w:rPr>
                    <w:t>36KN，重量</w:t>
                  </w:r>
                  <w:r>
                    <w:rPr>
                      <w:sz w:val="21"/>
                    </w:rPr>
                    <w:t>≤</w:t>
                  </w:r>
                  <w:r>
                    <w:rPr>
                      <w:color w:val="000000"/>
                      <w:sz w:val="21"/>
                    </w:rPr>
                    <w:t>260g，绳径≤13MM， CE0120 EN12278</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84</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万向双滑轮</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负荷</w:t>
                  </w:r>
                  <w:r>
                    <w:rPr>
                      <w:sz w:val="21"/>
                    </w:rPr>
                    <w:t>≥</w:t>
                  </w:r>
                  <w:r>
                    <w:rPr>
                      <w:color w:val="000000"/>
                      <w:sz w:val="21"/>
                    </w:rPr>
                    <w:t>36KN，重量</w:t>
                  </w:r>
                  <w:r>
                    <w:rPr>
                      <w:sz w:val="21"/>
                    </w:rPr>
                    <w:t>≤</w:t>
                  </w:r>
                  <w:r>
                    <w:rPr>
                      <w:color w:val="000000"/>
                      <w:sz w:val="21"/>
                    </w:rPr>
                    <w:t>411g，绳径≤13MM， CE0120 EN12278</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85</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折叠担架</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规格：</w:t>
                  </w:r>
                  <w:r>
                    <w:rPr>
                      <w:color w:val="000000"/>
                      <w:sz w:val="21"/>
                    </w:rPr>
                    <w:t>212x18x60</w:t>
                  </w:r>
                </w:p>
                <w:p>
                  <w:pPr>
                    <w:jc w:val="left"/>
                  </w:pPr>
                  <w:r>
                    <w:rPr>
                      <w:color w:val="000000"/>
                      <w:sz w:val="21"/>
                    </w:rPr>
                    <w:t>材质：不锈钢</w:t>
                  </w:r>
                </w:p>
                <w:p>
                  <w:pPr>
                    <w:jc w:val="left"/>
                  </w:pPr>
                  <w:r>
                    <w:rPr>
                      <w:color w:val="000000"/>
                      <w:sz w:val="21"/>
                    </w:rPr>
                    <w:t>颜色：不锈钢本色</w:t>
                  </w:r>
                </w:p>
                <w:p>
                  <w:pPr>
                    <w:jc w:val="left"/>
                  </w:pPr>
                  <w:r>
                    <w:rPr>
                      <w:color w:val="000000"/>
                      <w:sz w:val="21"/>
                    </w:rPr>
                    <w:t>重量：</w:t>
                  </w:r>
                  <w:r>
                    <w:rPr>
                      <w:sz w:val="21"/>
                    </w:rPr>
                    <w:t>≤</w:t>
                  </w:r>
                  <w:r>
                    <w:rPr>
                      <w:color w:val="000000"/>
                      <w:sz w:val="21"/>
                    </w:rPr>
                    <w:t>17kg</w:t>
                  </w:r>
                </w:p>
                <w:p>
                  <w:pPr>
                    <w:jc w:val="left"/>
                  </w:pPr>
                  <w:r>
                    <w:rPr>
                      <w:color w:val="000000"/>
                      <w:sz w:val="21"/>
                    </w:rPr>
                    <w:t>304不锈钢管材弯折，充分利用材料的一体成型，增强担架的强度，氩焊接，焊点牢固不虚焊。专利快速连接，做工优良</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86</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水域救援服</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1.采用3mm高弹氯丁橡胶材质，提供良好热反射性能，保温能力强。染色牢固度3.5级。</w:t>
                  </w:r>
                </w:p>
                <w:p>
                  <w:pPr>
                    <w:jc w:val="left"/>
                  </w:pPr>
                  <w:r>
                    <w:rPr>
                      <w:color w:val="000000"/>
                      <w:sz w:val="21"/>
                    </w:rPr>
                    <w:t>2.连体式设计，舒适贴合身体曲线。</w:t>
                  </w:r>
                </w:p>
                <w:p>
                  <w:pPr>
                    <w:jc w:val="left"/>
                  </w:pPr>
                  <w:r>
                    <w:rPr>
                      <w:color w:val="000000"/>
                      <w:sz w:val="21"/>
                    </w:rPr>
                    <w:t>3.救援服臀部、肩部、手肘、膝盖关节处易磨损部位采用防弹布材料KEVLAR高强度抗磨损面料进行强化处理，增强对人员保护性，提高救援服使用寿命。</w:t>
                  </w:r>
                </w:p>
                <w:p>
                  <w:pPr>
                    <w:jc w:val="left"/>
                  </w:pPr>
                  <w:r>
                    <w:rPr>
                      <w:color w:val="000000"/>
                      <w:sz w:val="21"/>
                    </w:rPr>
                    <w:t>4.救援服防晒指数UPF50+，阻隔99%UVA照射到皮肤上。</w:t>
                  </w:r>
                </w:p>
                <w:p>
                  <w:pPr>
                    <w:jc w:val="left"/>
                  </w:pPr>
                  <w:r>
                    <w:rPr>
                      <w:color w:val="000000"/>
                      <w:sz w:val="21"/>
                    </w:rPr>
                    <w:t>5.大腿部有一氯丁橡胶口袋，底部设有排水口。</w:t>
                  </w:r>
                </w:p>
                <w:p>
                  <w:pPr>
                    <w:jc w:val="left"/>
                  </w:pPr>
                  <w:r>
                    <w:rPr>
                      <w:color w:val="000000"/>
                      <w:sz w:val="21"/>
                    </w:rPr>
                    <w:t>6.手腕和小腿处设有反光条，增加夜间辨识度。</w:t>
                  </w:r>
                </w:p>
                <w:p>
                  <w:pPr>
                    <w:jc w:val="left"/>
                  </w:pPr>
                  <w:r>
                    <w:rPr>
                      <w:color w:val="000000"/>
                      <w:sz w:val="21"/>
                    </w:rPr>
                    <w:t>7.前开拉链，手腕、脚踝处设有拉链，并附有拉链固定套，方便穿脱。</w:t>
                  </w:r>
                </w:p>
                <w:p>
                  <w:pPr>
                    <w:jc w:val="left"/>
                  </w:pPr>
                  <w:r>
                    <w:rPr>
                      <w:color w:val="000000"/>
                      <w:sz w:val="21"/>
                    </w:rPr>
                    <w:t>8.可根据用户需求定制反光印字。</w:t>
                  </w:r>
                </w:p>
                <w:p>
                  <w:pPr>
                    <w:jc w:val="left"/>
                  </w:pPr>
                  <w:r>
                    <w:rPr>
                      <w:color w:val="000000"/>
                      <w:sz w:val="21"/>
                    </w:rPr>
                    <w:t>9.投标文件中提供检验报告，提供产品原厂售后服务承诺书加盖制造商红色公章。</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87</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水域救援靴</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1.采用毛毡底，毛毡密度高，厚度10MM，防滑性好可轻松应对各种水域环境。</w:t>
                  </w:r>
                </w:p>
                <w:p>
                  <w:pPr>
                    <w:jc w:val="left"/>
                  </w:pPr>
                  <w:r>
                    <w:rPr>
                      <w:color w:val="000000"/>
                      <w:sz w:val="21"/>
                    </w:rPr>
                    <w:t>2.鞋底配粗钢钉，增加抓地力。</w:t>
                  </w:r>
                </w:p>
                <w:p>
                  <w:pPr>
                    <w:jc w:val="left"/>
                  </w:pPr>
                  <w:r>
                    <w:rPr>
                      <w:color w:val="000000"/>
                      <w:sz w:val="21"/>
                    </w:rPr>
                    <w:t>3.中筒设计，采用侧开拉链，拉链长12.5CM，方便救援人员快速穿脱。筒口处增加4MM宽氯丁橡胶固定带，防止沙石进入鞋内。</w:t>
                  </w:r>
                </w:p>
                <w:p>
                  <w:pPr>
                    <w:jc w:val="left"/>
                  </w:pPr>
                  <w:r>
                    <w:rPr>
                      <w:color w:val="000000"/>
                      <w:sz w:val="21"/>
                    </w:rPr>
                    <w:t>4.鞋面设有20CM长的固定带，采用魔术粘贴，可以根据不同尺寸进行调节固定。</w:t>
                  </w:r>
                </w:p>
                <w:p>
                  <w:pPr>
                    <w:jc w:val="left"/>
                  </w:pPr>
                  <w:r>
                    <w:rPr>
                      <w:color w:val="000000"/>
                      <w:sz w:val="21"/>
                    </w:rPr>
                    <w:t>5.鞋子中底使用超轻EVA，鞋面和包围增加特殊橡胶材料补强。</w:t>
                  </w:r>
                </w:p>
                <w:p>
                  <w:pPr>
                    <w:jc w:val="left"/>
                  </w:pPr>
                  <w:r>
                    <w:rPr>
                      <w:color w:val="000000"/>
                      <w:sz w:val="21"/>
                    </w:rPr>
                    <w:t>6.后跟设有脚蹼固定点，可配合脚蹼使用。</w:t>
                  </w:r>
                </w:p>
                <w:p>
                  <w:pPr>
                    <w:jc w:val="left"/>
                  </w:pPr>
                  <w:r>
                    <w:rPr>
                      <w:color w:val="000000"/>
                      <w:sz w:val="21"/>
                    </w:rPr>
                    <w:t>7.投标文件中提供检测报告，提供产品原厂售后服务承诺书加盖制造商红色公章。</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双</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88</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水域救援头盔</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1.适用于消防救援人员在水域救援中的头部防护，提供良好的安全性和舒适性。</w:t>
                  </w:r>
                </w:p>
                <w:p>
                  <w:pPr>
                    <w:jc w:val="left"/>
                  </w:pPr>
                  <w:r>
                    <w:rPr>
                      <w:color w:val="000000"/>
                      <w:sz w:val="21"/>
                    </w:rPr>
                    <w:t>2.整盔符合人体工程学，11个排水通风孔设计，大幅减少阻力，透气散热。</w:t>
                  </w:r>
                </w:p>
                <w:p>
                  <w:pPr>
                    <w:jc w:val="left"/>
                  </w:pPr>
                  <w:r>
                    <w:rPr>
                      <w:color w:val="000000"/>
                      <w:sz w:val="21"/>
                    </w:rPr>
                    <w:t>3.热塑性高强度抗冲击环保ABS外壳，冷压成型EVA内衬提供优越的缓冲性能，采用不锈钢铆钉，防止生锈。</w:t>
                  </w:r>
                </w:p>
                <w:p>
                  <w:pPr>
                    <w:jc w:val="left"/>
                  </w:pPr>
                  <w:r>
                    <w:rPr>
                      <w:color w:val="000000"/>
                      <w:sz w:val="21"/>
                    </w:rPr>
                    <w:t>4头盔两侧带有战术导轨，头盔配可拆卸式轻型EVA护耳，护耳带收音孔，不影响救援人员听力。</w:t>
                  </w:r>
                </w:p>
                <w:p>
                  <w:pPr>
                    <w:jc w:val="left"/>
                  </w:pPr>
                  <w:r>
                    <w:rPr>
                      <w:color w:val="000000"/>
                      <w:sz w:val="21"/>
                    </w:rPr>
                    <w:t>5.重量：</w:t>
                  </w:r>
                  <w:r>
                    <w:rPr>
                      <w:sz w:val="21"/>
                    </w:rPr>
                    <w:t>≤</w:t>
                  </w:r>
                  <w:r>
                    <w:rPr>
                      <w:color w:val="000000"/>
                      <w:sz w:val="21"/>
                    </w:rPr>
                    <w:t>440G。</w:t>
                  </w:r>
                </w:p>
                <w:p>
                  <w:pPr>
                    <w:jc w:val="left"/>
                  </w:pPr>
                  <w:r>
                    <w:rPr>
                      <w:color w:val="000000"/>
                      <w:sz w:val="21"/>
                    </w:rPr>
                    <w:t>6.头盔采用快速调节系统，拥有多个调节点，保证不同头型的消防员都可以舒适安全佩戴。</w:t>
                  </w:r>
                </w:p>
                <w:p>
                  <w:pPr>
                    <w:jc w:val="left"/>
                  </w:pPr>
                  <w:r>
                    <w:rPr>
                      <w:color w:val="000000"/>
                      <w:sz w:val="21"/>
                    </w:rPr>
                    <w:t>7.可调节尼龙抗冲击下颚带。</w:t>
                  </w:r>
                </w:p>
                <w:p>
                  <w:pPr>
                    <w:jc w:val="left"/>
                  </w:pPr>
                  <w:r>
                    <w:rPr>
                      <w:color w:val="000000"/>
                      <w:sz w:val="21"/>
                    </w:rPr>
                    <w:t>8.可在56-62厘米之间调节头部尺寸。</w:t>
                  </w:r>
                </w:p>
                <w:p>
                  <w:pPr>
                    <w:jc w:val="left"/>
                  </w:pPr>
                  <w:r>
                    <w:rPr>
                      <w:color w:val="000000"/>
                      <w:sz w:val="21"/>
                    </w:rPr>
                    <w:t>9.头盔包含红色、黄色等，可定制消防救援帽徽并根据用户要求印字。</w:t>
                  </w:r>
                </w:p>
                <w:p>
                  <w:pPr>
                    <w:jc w:val="left"/>
                  </w:pPr>
                  <w:r>
                    <w:rPr>
                      <w:color w:val="000000"/>
                      <w:sz w:val="21"/>
                    </w:rPr>
                    <w:t>10.符合第三方检测并提供报告，提供产品原厂售后服务承诺书加盖制造商红色公章。</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顶</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89</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激流救生衣</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1.救生衣采用#500D高韧性尼龙布，具有耐磨、耐撕裂、耐久性等功能。轻型大浮力PVC FOAM浮材，不吸水，保温性能强。</w:t>
                  </w:r>
                </w:p>
                <w:p>
                  <w:pPr>
                    <w:jc w:val="left"/>
                  </w:pPr>
                  <w:r>
                    <w:rPr>
                      <w:color w:val="000000"/>
                      <w:sz w:val="21"/>
                    </w:rPr>
                    <w:t>2.浮力：</w:t>
                  </w:r>
                  <w:r>
                    <w:rPr>
                      <w:sz w:val="21"/>
                    </w:rPr>
                    <w:t>≥</w:t>
                  </w:r>
                  <w:r>
                    <w:rPr>
                      <w:color w:val="000000"/>
                      <w:sz w:val="21"/>
                    </w:rPr>
                    <w:t>150N (33.7磅)。</w:t>
                  </w:r>
                </w:p>
                <w:p>
                  <w:pPr>
                    <w:jc w:val="left"/>
                  </w:pPr>
                  <w:r>
                    <w:rPr>
                      <w:color w:val="000000"/>
                      <w:sz w:val="21"/>
                    </w:rPr>
                    <w:t>3.救生衣胸襟使用#10 拉链。</w:t>
                  </w:r>
                </w:p>
                <w:p>
                  <w:pPr>
                    <w:jc w:val="left"/>
                  </w:pPr>
                  <w:r>
                    <w:rPr>
                      <w:color w:val="000000"/>
                      <w:sz w:val="21"/>
                    </w:rPr>
                    <w:t>4.救生衣9点调节，4条腰部调节织带，救生衣正面2条调节织带，底部1条环绕式调节织带，2条腋下调节织带。</w:t>
                  </w:r>
                </w:p>
                <w:p>
                  <w:pPr>
                    <w:jc w:val="left"/>
                  </w:pPr>
                  <w:r>
                    <w:rPr>
                      <w:color w:val="000000"/>
                      <w:sz w:val="21"/>
                    </w:rPr>
                    <w:t>5.自带逃离装置：环绕胸部的快速释放救生带附带不锈钢O型环，宽5厘米。配可伸缩牛尾绳，带有专业挂扣。</w:t>
                  </w:r>
                </w:p>
                <w:p>
                  <w:pPr>
                    <w:jc w:val="left"/>
                  </w:pPr>
                  <w:r>
                    <w:rPr>
                      <w:color w:val="000000"/>
                      <w:sz w:val="21"/>
                    </w:rPr>
                    <w:t>6.前端有两个快速排水口袋，使用双向拉链，口袋内部有对讲机固定袋及固定挂点。</w:t>
                  </w:r>
                </w:p>
                <w:p>
                  <w:pPr>
                    <w:jc w:val="left"/>
                  </w:pPr>
                  <w:r>
                    <w:rPr>
                      <w:color w:val="000000"/>
                      <w:sz w:val="21"/>
                    </w:rPr>
                    <w:t>7.救生衣正面有4个救援战术挂点，6个D型挂点，10个织带挂点。背面有1个救援战术挂点，可附加救援刀、口哨、荧光棒、定位灯等多种配件。</w:t>
                  </w:r>
                </w:p>
                <w:p>
                  <w:pPr>
                    <w:jc w:val="left"/>
                  </w:pPr>
                  <w:r>
                    <w:rPr>
                      <w:color w:val="000000"/>
                      <w:sz w:val="21"/>
                    </w:rPr>
                    <w:t>8.救生衣领后配有轻型可拖拽把手。</w:t>
                  </w:r>
                </w:p>
                <w:p>
                  <w:pPr>
                    <w:jc w:val="left"/>
                  </w:pPr>
                  <w:r>
                    <w:rPr>
                      <w:color w:val="000000"/>
                      <w:sz w:val="21"/>
                    </w:rPr>
                    <w:t>9.可拆卸式后背收纳袋，配有魔术贴，可定制反光logo。</w:t>
                  </w:r>
                </w:p>
                <w:p>
                  <w:pPr>
                    <w:jc w:val="left"/>
                  </w:pPr>
                  <w:r>
                    <w:rPr>
                      <w:color w:val="000000"/>
                      <w:sz w:val="21"/>
                    </w:rPr>
                    <w:t>10.正面和背面均有荧光黄反光带，反光面积不小于500平方厘米。</w:t>
                  </w:r>
                </w:p>
                <w:p>
                  <w:pPr>
                    <w:jc w:val="left"/>
                  </w:pPr>
                  <w:r>
                    <w:rPr>
                      <w:color w:val="000000"/>
                      <w:sz w:val="21"/>
                    </w:rPr>
                    <w:t>11.配有可拆卸式腿部固定带。</w:t>
                  </w:r>
                </w:p>
                <w:p>
                  <w:pPr>
                    <w:jc w:val="left"/>
                  </w:pPr>
                  <w:r>
                    <w:rPr>
                      <w:color w:val="000000"/>
                      <w:sz w:val="21"/>
                    </w:rPr>
                    <w:t>12.重量：</w:t>
                  </w:r>
                  <w:r>
                    <w:rPr>
                      <w:sz w:val="21"/>
                    </w:rPr>
                    <w:t>≤</w:t>
                  </w:r>
                  <w:r>
                    <w:rPr>
                      <w:color w:val="000000"/>
                      <w:sz w:val="21"/>
                    </w:rPr>
                    <w:t>2.4kg。</w:t>
                  </w:r>
                </w:p>
                <w:p>
                  <w:pPr>
                    <w:jc w:val="left"/>
                  </w:pPr>
                  <w:r>
                    <w:rPr>
                      <w:color w:val="000000"/>
                      <w:sz w:val="21"/>
                    </w:rPr>
                    <w:t>13.投标文件中提供检测报告，提供产品原厂售后服务承诺书加盖制造商红色公章。</w:t>
                  </w:r>
                </w:p>
                <w:p>
                  <w:pPr>
                    <w:jc w:val="left"/>
                  </w:pPr>
                  <w:r>
                    <w:rPr>
                      <w:color w:val="000000"/>
                      <w:sz w:val="21"/>
                    </w:rPr>
                    <w:t>14.救生衣配多功能防水照明灯：</w:t>
                  </w:r>
                </w:p>
                <w:p>
                  <w:pPr>
                    <w:jc w:val="left"/>
                  </w:pPr>
                  <w:r>
                    <w:rPr>
                      <w:color w:val="000000"/>
                      <w:sz w:val="21"/>
                    </w:rPr>
                    <w:t>1）材质：耐热，耐冲击塑料。</w:t>
                  </w:r>
                </w:p>
                <w:p>
                  <w:pPr>
                    <w:jc w:val="left"/>
                  </w:pPr>
                  <w:r>
                    <w:rPr>
                      <w:color w:val="000000"/>
                      <w:sz w:val="21"/>
                    </w:rPr>
                    <w:t>2）外观：50mm*118mm(圆柱形) 148mm(延长后长度)。</w:t>
                  </w:r>
                </w:p>
                <w:p>
                  <w:pPr>
                    <w:jc w:val="left"/>
                  </w:pPr>
                  <w:r>
                    <w:rPr>
                      <w:color w:val="000000"/>
                      <w:sz w:val="21"/>
                    </w:rPr>
                    <w:t>3）重量：</w:t>
                  </w:r>
                  <w:r>
                    <w:rPr>
                      <w:sz w:val="21"/>
                    </w:rPr>
                    <w:t>≤</w:t>
                  </w:r>
                  <w:r>
                    <w:rPr>
                      <w:color w:val="000000"/>
                      <w:sz w:val="21"/>
                    </w:rPr>
                    <w:t>116g。</w:t>
                  </w:r>
                </w:p>
                <w:p>
                  <w:pPr>
                    <w:jc w:val="left"/>
                  </w:pPr>
                  <w:r>
                    <w:rPr>
                      <w:color w:val="000000"/>
                      <w:sz w:val="21"/>
                    </w:rPr>
                    <w:t>4）颜色：可选亮黑/荧光黄/荧光绿/荧光橙。</w:t>
                  </w:r>
                </w:p>
                <w:p>
                  <w:pPr>
                    <w:jc w:val="left"/>
                  </w:pPr>
                  <w:r>
                    <w:rPr>
                      <w:color w:val="000000"/>
                      <w:sz w:val="21"/>
                    </w:rPr>
                    <w:t>5）LED：3W high power LED。</w:t>
                  </w:r>
                </w:p>
                <w:p>
                  <w:pPr>
                    <w:jc w:val="left"/>
                  </w:pPr>
                  <w:r>
                    <w:rPr>
                      <w:color w:val="000000"/>
                      <w:sz w:val="21"/>
                    </w:rPr>
                    <w:t>6）亮度：LED最高端200流明，照明端150流明。</w:t>
                  </w:r>
                </w:p>
                <w:p>
                  <w:pPr>
                    <w:jc w:val="left"/>
                  </w:pPr>
                  <w:r>
                    <w:rPr>
                      <w:color w:val="000000"/>
                      <w:sz w:val="21"/>
                    </w:rPr>
                    <w:t>7）供电：3号干电池3颗或18500锂电池。</w:t>
                  </w:r>
                </w:p>
                <w:p>
                  <w:pPr>
                    <w:jc w:val="left"/>
                  </w:pPr>
                  <w:r>
                    <w:rPr>
                      <w:color w:val="000000"/>
                      <w:sz w:val="21"/>
                    </w:rPr>
                    <w:t>8）时间：全亮照明：连续使用60小时以上。SOS闪烁：连续使用80小时以上。</w:t>
                  </w:r>
                </w:p>
                <w:p>
                  <w:pPr>
                    <w:jc w:val="left"/>
                  </w:pPr>
                  <w:r>
                    <w:rPr>
                      <w:color w:val="000000"/>
                      <w:sz w:val="21"/>
                    </w:rPr>
                    <w:t>9）微调光聚：通过旋转外透明罩可以变化光源聚焦调整光线聚散。</w:t>
                  </w:r>
                </w:p>
                <w:p>
                  <w:pPr>
                    <w:jc w:val="left"/>
                  </w:pPr>
                  <w:r>
                    <w:rPr>
                      <w:color w:val="000000"/>
                      <w:sz w:val="21"/>
                    </w:rPr>
                    <w:t>10）三色有色灯罩可以变换LED颜色，红，蓝，黄。</w:t>
                  </w:r>
                </w:p>
                <w:p>
                  <w:pPr>
                    <w:jc w:val="left"/>
                  </w:pPr>
                  <w:r>
                    <w:rPr>
                      <w:color w:val="000000"/>
                      <w:sz w:val="21"/>
                    </w:rPr>
                    <w:t>11）活动磁铁：磁性后座可以吸附在任何铁质物体表面进行固定。</w:t>
                  </w:r>
                </w:p>
                <w:p>
                  <w:pPr>
                    <w:jc w:val="left"/>
                  </w:pPr>
                  <w:r>
                    <w:rPr>
                      <w:color w:val="000000"/>
                      <w:sz w:val="21"/>
                    </w:rPr>
                    <w:t>12）防水深度：</w:t>
                  </w:r>
                  <w:r>
                    <w:rPr>
                      <w:sz w:val="21"/>
                    </w:rPr>
                    <w:t>≥</w:t>
                  </w:r>
                  <w:r>
                    <w:rPr>
                      <w:color w:val="000000"/>
                      <w:sz w:val="21"/>
                    </w:rPr>
                    <w:t>100M。</w:t>
                  </w:r>
                </w:p>
                <w:p>
                  <w:pPr>
                    <w:jc w:val="left"/>
                  </w:pPr>
                  <w:r>
                    <w:rPr>
                      <w:color w:val="000000"/>
                      <w:sz w:val="21"/>
                    </w:rPr>
                    <w:t>13）配件：附带口哨，方便紧急情况呼救。</w:t>
                  </w:r>
                </w:p>
                <w:p>
                  <w:pPr>
                    <w:jc w:val="left"/>
                  </w:pPr>
                  <w:r>
                    <w:rPr>
                      <w:color w:val="000000"/>
                      <w:sz w:val="21"/>
                    </w:rPr>
                    <w:t>14）认证：CE认证 EM/2017/60052C认证，SGS IPX8认证，SGS认证。</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件</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90</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水域救援手套</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1.救援手套面料采用尼龙弹力布，掌心采用超纤防滑材料。</w:t>
                  </w:r>
                </w:p>
                <w:p>
                  <w:pPr>
                    <w:jc w:val="left"/>
                  </w:pPr>
                  <w:r>
                    <w:rPr>
                      <w:color w:val="000000"/>
                      <w:sz w:val="21"/>
                    </w:rPr>
                    <w:t>2.具有防护、保暖、防滑的功能，可避免尖锐物刺伤手部，放心操作绳索和其他救援工具。</w:t>
                  </w:r>
                </w:p>
                <w:p>
                  <w:pPr>
                    <w:jc w:val="left"/>
                  </w:pPr>
                  <w:r>
                    <w:rPr>
                      <w:color w:val="000000"/>
                      <w:sz w:val="21"/>
                    </w:rPr>
                    <w:t>3.背部采用四层构造，增加立体防撞胶条，能有效抵抗冲击。</w:t>
                  </w:r>
                </w:p>
                <w:p>
                  <w:pPr>
                    <w:jc w:val="left"/>
                  </w:pPr>
                  <w:r>
                    <w:rPr>
                      <w:color w:val="000000"/>
                      <w:sz w:val="21"/>
                    </w:rPr>
                    <w:t>4.指关节处有防震防撞胶条保护。</w:t>
                  </w:r>
                </w:p>
                <w:p>
                  <w:pPr>
                    <w:jc w:val="left"/>
                  </w:pPr>
                  <w:r>
                    <w:rPr>
                      <w:color w:val="000000"/>
                      <w:sz w:val="21"/>
                    </w:rPr>
                    <w:t>5.全指防护。手腕部分采用魔术贴收紧手腕位，不易脱落。</w:t>
                  </w:r>
                </w:p>
                <w:p>
                  <w:pPr>
                    <w:jc w:val="left"/>
                  </w:pPr>
                  <w:r>
                    <w:rPr>
                      <w:color w:val="000000"/>
                      <w:sz w:val="21"/>
                    </w:rPr>
                    <w:t>6.耐磨等级3级，轻松应对各种救援场景，使手套易于操作绳索不打滑。</w:t>
                  </w:r>
                </w:p>
                <w:p>
                  <w:pPr>
                    <w:jc w:val="left"/>
                  </w:pPr>
                  <w:r>
                    <w:rPr>
                      <w:color w:val="000000"/>
                      <w:sz w:val="21"/>
                    </w:rPr>
                    <w:t>7.可在不脱手套情况下直接操作触屏设备。</w:t>
                  </w:r>
                </w:p>
                <w:p>
                  <w:pPr>
                    <w:jc w:val="left"/>
                  </w:pPr>
                  <w:r>
                    <w:rPr>
                      <w:color w:val="000000"/>
                      <w:sz w:val="21"/>
                    </w:rPr>
                    <w:t>8.重量：</w:t>
                  </w:r>
                  <w:r>
                    <w:rPr>
                      <w:sz w:val="21"/>
                    </w:rPr>
                    <w:t>≤</w:t>
                  </w:r>
                  <w:r>
                    <w:rPr>
                      <w:color w:val="000000"/>
                      <w:sz w:val="21"/>
                    </w:rPr>
                    <w:t>150g。</w:t>
                  </w:r>
                </w:p>
                <w:p>
                  <w:pPr>
                    <w:jc w:val="left"/>
                  </w:pPr>
                  <w:r>
                    <w:rPr>
                      <w:color w:val="000000"/>
                      <w:sz w:val="21"/>
                    </w:rPr>
                    <w:t>9.投标文件中提供检测报告，提供产品针对本项目原厂售后服务承诺书加盖制造商红色公章。</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双</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91</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对讲机防水袋</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1.材质: SLM材质</w:t>
                  </w:r>
                </w:p>
                <w:p>
                  <w:pPr>
                    <w:jc w:val="left"/>
                  </w:pPr>
                  <w:r>
                    <w:rPr>
                      <w:color w:val="000000"/>
                      <w:sz w:val="21"/>
                    </w:rPr>
                    <w:t>2.颜色:半透明</w:t>
                  </w:r>
                </w:p>
                <w:p>
                  <w:pPr>
                    <w:jc w:val="left"/>
                  </w:pPr>
                  <w:r>
                    <w:rPr>
                      <w:color w:val="000000"/>
                      <w:sz w:val="21"/>
                    </w:rPr>
                    <w:t>3.密封方式:塑料密封卡扣</w:t>
                  </w:r>
                </w:p>
                <w:p>
                  <w:pPr>
                    <w:jc w:val="left"/>
                  </w:pPr>
                  <w:r>
                    <w:rPr>
                      <w:color w:val="000000"/>
                      <w:sz w:val="21"/>
                    </w:rPr>
                    <w:t>4.尺寸: 整体35x14cm 挂绳58~108cm</w:t>
                  </w:r>
                </w:p>
                <w:p>
                  <w:pPr>
                    <w:jc w:val="left"/>
                  </w:pPr>
                  <w:r>
                    <w:rPr>
                      <w:color w:val="000000"/>
                      <w:sz w:val="21"/>
                    </w:rPr>
                    <w:t>5.机身19x11cm 天线13cm</w:t>
                  </w:r>
                </w:p>
                <w:p>
                  <w:pPr>
                    <w:jc w:val="left"/>
                  </w:pPr>
                  <w:r>
                    <w:rPr>
                      <w:color w:val="000000"/>
                      <w:sz w:val="21"/>
                    </w:rPr>
                    <w:t>6.适合类型:对讲机、手机、数码相机</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92</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腰包式水域抛绳包</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1.腰挂式设计，解放双手。腰带采用氯丁橡胶，柔软贴合，快速释放绳包系统，可同时装配两个绳包使用。腰带上配有5个不锈钢D形挂点。</w:t>
                  </w:r>
                </w:p>
                <w:p>
                  <w:pPr>
                    <w:jc w:val="left"/>
                  </w:pPr>
                  <w:r>
                    <w:rPr>
                      <w:color w:val="000000"/>
                      <w:sz w:val="21"/>
                    </w:rPr>
                    <w:t>2.绳包使用#520D 高韧性尼龙布，设有大面积漏水网格，袋口设有松紧带，绳包两侧配有荧光黄反光条，加强夜间辨识度。</w:t>
                  </w:r>
                </w:p>
                <w:p>
                  <w:pPr>
                    <w:jc w:val="left"/>
                  </w:pPr>
                  <w:r>
                    <w:rPr>
                      <w:color w:val="000000"/>
                      <w:sz w:val="21"/>
                    </w:rPr>
                    <w:t>3.绳子材料: 聚丙烯浮水材料，直径6mm。强度高、延伸率小、抗击性能佳、抗老化、防腐性能好。</w:t>
                  </w:r>
                </w:p>
                <w:p>
                  <w:pPr>
                    <w:jc w:val="left"/>
                  </w:pPr>
                  <w:r>
                    <w:rPr>
                      <w:color w:val="000000"/>
                      <w:sz w:val="21"/>
                    </w:rPr>
                    <w:t>4.绳子长度可选20米/25米。</w:t>
                  </w:r>
                </w:p>
                <w:p>
                  <w:pPr>
                    <w:jc w:val="left"/>
                  </w:pPr>
                  <w:r>
                    <w:rPr>
                      <w:color w:val="000000"/>
                      <w:sz w:val="21"/>
                    </w:rPr>
                    <w:t>5.绳子重量</w:t>
                  </w:r>
                  <w:r>
                    <w:rPr>
                      <w:sz w:val="21"/>
                    </w:rPr>
                    <w:t>≤</w:t>
                  </w:r>
                  <w:r>
                    <w:rPr>
                      <w:color w:val="000000"/>
                      <w:sz w:val="21"/>
                    </w:rPr>
                    <w:t>19g/m , 破断拉力</w:t>
                  </w:r>
                  <w:r>
                    <w:rPr>
                      <w:sz w:val="21"/>
                    </w:rPr>
                    <w:t>≥</w:t>
                  </w:r>
                  <w:r>
                    <w:rPr>
                      <w:color w:val="000000"/>
                      <w:sz w:val="21"/>
                    </w:rPr>
                    <w:t>4.5KN。</w:t>
                  </w:r>
                </w:p>
                <w:p>
                  <w:pPr>
                    <w:jc w:val="left"/>
                  </w:pPr>
                  <w:r>
                    <w:rPr>
                      <w:color w:val="000000"/>
                      <w:sz w:val="21"/>
                    </w:rPr>
                    <w:t>6.可调节腰带范围：82厘米-120厘米，宽度：8.5厘米。</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93</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水域救援牛尾绳</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1.牛尾绳内含8MM高强度弹力绳，增强抗拉性能。</w:t>
                  </w:r>
                </w:p>
                <w:p>
                  <w:pPr>
                    <w:jc w:val="left"/>
                  </w:pPr>
                  <w:r>
                    <w:rPr>
                      <w:color w:val="000000"/>
                      <w:sz w:val="21"/>
                    </w:rPr>
                    <w:t>2.静止长度60CM,延伸长度90CM。</w:t>
                  </w:r>
                </w:p>
                <w:p>
                  <w:pPr>
                    <w:jc w:val="left"/>
                  </w:pPr>
                  <w:r>
                    <w:rPr>
                      <w:color w:val="000000"/>
                      <w:sz w:val="21"/>
                    </w:rPr>
                    <w:t>3.参考标准EN892单根高延伸绳索。</w:t>
                  </w:r>
                </w:p>
                <w:p>
                  <w:pPr>
                    <w:jc w:val="left"/>
                  </w:pPr>
                  <w:r>
                    <w:rPr>
                      <w:color w:val="000000"/>
                      <w:sz w:val="21"/>
                    </w:rPr>
                    <w:t>4.使用不锈钢材质D型环，经久耐用。</w:t>
                  </w:r>
                </w:p>
                <w:p>
                  <w:pPr>
                    <w:jc w:val="left"/>
                  </w:pPr>
                  <w:r>
                    <w:rPr>
                      <w:color w:val="000000"/>
                      <w:sz w:val="21"/>
                    </w:rPr>
                    <w:t>5.破断拉力：</w:t>
                  </w:r>
                  <w:r>
                    <w:rPr>
                      <w:sz w:val="21"/>
                    </w:rPr>
                    <w:t>≥</w:t>
                  </w:r>
                  <w:r>
                    <w:rPr>
                      <w:color w:val="000000"/>
                      <w:sz w:val="21"/>
                    </w:rPr>
                    <w:t>1200N</w:t>
                  </w:r>
                </w:p>
                <w:p>
                  <w:pPr>
                    <w:jc w:val="left"/>
                  </w:pPr>
                  <w:r>
                    <w:rPr>
                      <w:color w:val="000000"/>
                      <w:sz w:val="21"/>
                    </w:rPr>
                    <w:t>6.牛尾绳用热缩管包裹，有效保护内里，固定车缝线。</w:t>
                  </w:r>
                </w:p>
                <w:p>
                  <w:pPr>
                    <w:jc w:val="left"/>
                  </w:pPr>
                  <w:r>
                    <w:rPr>
                      <w:color w:val="000000"/>
                      <w:sz w:val="21"/>
                    </w:rPr>
                    <w:t>7.附有快速连接锁，D型环自锁快挂。</w:t>
                  </w:r>
                </w:p>
                <w:p>
                  <w:pPr>
                    <w:jc w:val="left"/>
                  </w:pPr>
                  <w:r>
                    <w:rPr>
                      <w:color w:val="000000"/>
                      <w:sz w:val="21"/>
                    </w:rPr>
                    <w:t>8.重量：</w:t>
                  </w:r>
                  <w:r>
                    <w:rPr>
                      <w:sz w:val="21"/>
                    </w:rPr>
                    <w:t>≤</w:t>
                  </w:r>
                  <w:r>
                    <w:rPr>
                      <w:color w:val="000000"/>
                      <w:sz w:val="21"/>
                    </w:rPr>
                    <w:t>54g</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根</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94</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潜水手电筒</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1.额定功率：3*5W/1500LM</w:t>
                  </w:r>
                </w:p>
                <w:p>
                  <w:pPr>
                    <w:jc w:val="left"/>
                  </w:pPr>
                  <w:r>
                    <w:rPr>
                      <w:color w:val="000000"/>
                      <w:sz w:val="21"/>
                    </w:rPr>
                    <w:t>2.档位：无极调光（由弱到强）</w:t>
                  </w:r>
                </w:p>
                <w:p>
                  <w:pPr>
                    <w:jc w:val="left"/>
                  </w:pPr>
                  <w:r>
                    <w:rPr>
                      <w:color w:val="000000"/>
                      <w:sz w:val="21"/>
                    </w:rPr>
                    <w:t>3.额定电压/容量：2节3.7V/2.2Ah电池</w:t>
                  </w:r>
                </w:p>
                <w:p>
                  <w:pPr>
                    <w:jc w:val="left"/>
                  </w:pPr>
                  <w:r>
                    <w:rPr>
                      <w:color w:val="000000"/>
                      <w:sz w:val="21"/>
                    </w:rPr>
                    <w:t>4.充电时间：</w:t>
                  </w:r>
                  <w:r>
                    <w:rPr>
                      <w:sz w:val="21"/>
                    </w:rPr>
                    <w:t>≤</w:t>
                  </w:r>
                  <w:r>
                    <w:rPr>
                      <w:color w:val="000000"/>
                      <w:sz w:val="21"/>
                    </w:rPr>
                    <w:t>5H</w:t>
                  </w:r>
                </w:p>
                <w:p>
                  <w:pPr>
                    <w:jc w:val="left"/>
                  </w:pPr>
                  <w:r>
                    <w:rPr>
                      <w:color w:val="000000"/>
                      <w:sz w:val="21"/>
                    </w:rPr>
                    <w:t>5.续航时间：强光≥6H、弱光≥16H</w:t>
                  </w:r>
                </w:p>
                <w:p>
                  <w:pPr>
                    <w:jc w:val="left"/>
                  </w:pPr>
                  <w:r>
                    <w:rPr>
                      <w:color w:val="000000"/>
                      <w:sz w:val="21"/>
                    </w:rPr>
                    <w:t>6.防护等级：IP68（200米）</w:t>
                  </w:r>
                </w:p>
                <w:p>
                  <w:pPr>
                    <w:jc w:val="left"/>
                  </w:pPr>
                  <w:r>
                    <w:rPr>
                      <w:color w:val="000000"/>
                      <w:sz w:val="21"/>
                    </w:rPr>
                    <w:t>7.产品尺寸：200mm×43mm×26mm</w:t>
                  </w:r>
                </w:p>
                <w:p>
                  <w:pPr>
                    <w:jc w:val="left"/>
                  </w:pPr>
                  <w:r>
                    <w:rPr>
                      <w:color w:val="000000"/>
                      <w:sz w:val="21"/>
                    </w:rPr>
                    <w:t>8.产品重量：单支</w:t>
                  </w:r>
                  <w:r>
                    <w:rPr>
                      <w:sz w:val="21"/>
                    </w:rPr>
                    <w:t>≤</w:t>
                  </w:r>
                  <w:r>
                    <w:rPr>
                      <w:color w:val="000000"/>
                      <w:sz w:val="21"/>
                    </w:rPr>
                    <w:t>230g、全套</w:t>
                  </w:r>
                  <w:r>
                    <w:rPr>
                      <w:sz w:val="21"/>
                    </w:rPr>
                    <w:t>≤</w:t>
                  </w:r>
                  <w:r>
                    <w:rPr>
                      <w:color w:val="000000"/>
                      <w:sz w:val="21"/>
                    </w:rPr>
                    <w:t>430g。</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支</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95</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水域救援割绳刀</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1、采用钝头设计，具有切口、锯口和勾口；</w:t>
                  </w:r>
                </w:p>
                <w:p>
                  <w:pPr>
                    <w:jc w:val="left"/>
                  </w:pPr>
                  <w:r>
                    <w:rPr>
                      <w:color w:val="000000"/>
                      <w:sz w:val="21"/>
                    </w:rPr>
                    <w:t>2、刀身长度18cm，刀刃长7.8cm ；重量</w:t>
                  </w:r>
                  <w:r>
                    <w:rPr>
                      <w:sz w:val="21"/>
                    </w:rPr>
                    <w:t>≤</w:t>
                  </w:r>
                  <w:r>
                    <w:rPr>
                      <w:color w:val="000000"/>
                      <w:sz w:val="21"/>
                    </w:rPr>
                    <w:t>96.7G</w:t>
                  </w:r>
                </w:p>
                <w:p>
                  <w:pPr>
                    <w:jc w:val="left"/>
                  </w:pPr>
                  <w:r>
                    <w:rPr>
                      <w:color w:val="000000"/>
                      <w:sz w:val="21"/>
                    </w:rPr>
                    <w:t>3、刀刃材质为钛合金，一边光滑刃口和割绳口，另一边锯齿形刃口</w:t>
                  </w:r>
                </w:p>
                <w:p>
                  <w:pPr>
                    <w:jc w:val="left"/>
                  </w:pPr>
                  <w:r>
                    <w:rPr>
                      <w:color w:val="000000"/>
                      <w:sz w:val="21"/>
                    </w:rPr>
                    <w:t>4、鞘采用双面安全开关机制，单独按一面不会弹出，确保救援不会滑落；</w:t>
                  </w:r>
                </w:p>
                <w:p>
                  <w:pPr>
                    <w:jc w:val="left"/>
                  </w:pPr>
                  <w:r>
                    <w:rPr>
                      <w:color w:val="000000"/>
                      <w:sz w:val="21"/>
                    </w:rPr>
                    <w:t>5、卡扣式刀鞘可固定于救生衣上，刀把配有橡胶弹力绳连接防止水中脱离</w:t>
                  </w:r>
                </w:p>
                <w:p>
                  <w:pPr>
                    <w:jc w:val="left"/>
                  </w:pPr>
                  <w:r>
                    <w:rPr>
                      <w:color w:val="000000"/>
                      <w:sz w:val="21"/>
                    </w:rPr>
                    <w:t>6、刀刃硬度HRC36</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把</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96</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水域救援漂浮救生绳（</w:t>
                  </w:r>
                  <w:r>
                    <w:rPr>
                      <w:color w:val="000000"/>
                      <w:sz w:val="21"/>
                    </w:rPr>
                    <w:t>100米）</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产品符合</w:t>
                  </w:r>
                  <w:r>
                    <w:rPr>
                      <w:color w:val="000000"/>
                      <w:sz w:val="21"/>
                    </w:rPr>
                    <w:t>XF494-2004《消防用防坠装备》标准</w:t>
                  </w:r>
                </w:p>
                <w:p>
                  <w:pPr>
                    <w:jc w:val="left"/>
                  </w:pPr>
                  <w:r>
                    <w:rPr>
                      <w:color w:val="000000"/>
                      <w:sz w:val="21"/>
                    </w:rPr>
                    <w:t>1、在水面漂浮48小时不下沉，重量＜51g/m；</w:t>
                  </w:r>
                </w:p>
                <w:p>
                  <w:pPr>
                    <w:jc w:val="left"/>
                  </w:pPr>
                  <w:r>
                    <w:rPr>
                      <w:color w:val="000000"/>
                      <w:sz w:val="21"/>
                    </w:rPr>
                    <w:t>2、标识反光处理，不吸水，拉力强，抗老化，防腐蚀，采用复合高强轻质纤维双层编织；</w:t>
                  </w:r>
                </w:p>
                <w:p>
                  <w:pPr>
                    <w:jc w:val="left"/>
                  </w:pPr>
                  <w:r>
                    <w:rPr>
                      <w:color w:val="000000"/>
                      <w:sz w:val="21"/>
                    </w:rPr>
                    <w:t>3、救生绳破断强度大于35kN，</w:t>
                  </w:r>
                </w:p>
                <w:p>
                  <w:pPr>
                    <w:jc w:val="left"/>
                  </w:pPr>
                  <w:r>
                    <w:rPr>
                      <w:color w:val="000000"/>
                      <w:sz w:val="21"/>
                    </w:rPr>
                    <w:t>4、绳子直径9.5mm，长度100米；</w:t>
                  </w:r>
                </w:p>
                <w:p>
                  <w:pPr>
                    <w:jc w:val="left"/>
                  </w:pPr>
                  <w:r>
                    <w:rPr>
                      <w:color w:val="000000"/>
                      <w:sz w:val="21"/>
                    </w:rPr>
                    <w:t>5、延伸率2.75%；</w:t>
                  </w:r>
                </w:p>
                <w:p>
                  <w:pPr>
                    <w:jc w:val="left"/>
                  </w:pPr>
                  <w:r>
                    <w:rPr>
                      <w:color w:val="000000"/>
                      <w:sz w:val="21"/>
                    </w:rPr>
                    <w:t>6、绳子一端配有漂浮环，另一端配有安全勾。</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根</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97</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测温仪</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1.在1S内可将当前的被测物体表面温度读出；</w:t>
                  </w:r>
                </w:p>
                <w:p>
                  <w:pPr>
                    <w:jc w:val="left"/>
                  </w:pPr>
                  <w:r>
                    <w:rPr>
                      <w:color w:val="000000"/>
                      <w:sz w:val="21"/>
                    </w:rPr>
                    <w:t>2.测量范围：-50~900°（-58~1652°F）；</w:t>
                  </w:r>
                </w:p>
                <w:p>
                  <w:pPr>
                    <w:jc w:val="left"/>
                  </w:pPr>
                  <w:r>
                    <w:rPr>
                      <w:color w:val="000000"/>
                      <w:sz w:val="21"/>
                    </w:rPr>
                    <w:t>3.精确度：±1.5%or±1°；</w:t>
                  </w:r>
                </w:p>
                <w:p>
                  <w:pPr>
                    <w:jc w:val="left"/>
                  </w:pPr>
                  <w:r>
                    <w:rPr>
                      <w:color w:val="000000"/>
                      <w:sz w:val="21"/>
                    </w:rPr>
                    <w:t>4.物距比：12:1；</w:t>
                  </w:r>
                </w:p>
                <w:p>
                  <w:pPr>
                    <w:jc w:val="left"/>
                  </w:pPr>
                  <w:r>
                    <w:rPr>
                      <w:color w:val="000000"/>
                      <w:sz w:val="21"/>
                    </w:rPr>
                    <w:t>5.发射率：0.10-1.00可调；</w:t>
                  </w:r>
                </w:p>
                <w:p>
                  <w:pPr>
                    <w:jc w:val="left"/>
                  </w:pPr>
                  <w:r>
                    <w:rPr>
                      <w:color w:val="000000"/>
                      <w:sz w:val="21"/>
                    </w:rPr>
                    <w:t>6.分辨率：0.1°C/°F；</w:t>
                  </w:r>
                </w:p>
                <w:p>
                  <w:pPr>
                    <w:jc w:val="left"/>
                  </w:pPr>
                  <w:r>
                    <w:rPr>
                      <w:color w:val="000000"/>
                      <w:sz w:val="21"/>
                    </w:rPr>
                    <w:t>7.响应时间：500毫秒，95%响应；</w:t>
                  </w:r>
                </w:p>
                <w:p>
                  <w:pPr>
                    <w:jc w:val="left"/>
                  </w:pPr>
                  <w:r>
                    <w:rPr>
                      <w:color w:val="000000"/>
                      <w:sz w:val="21"/>
                    </w:rPr>
                    <w:t>8.响应波长：8-14um；</w:t>
                  </w:r>
                </w:p>
                <w:p>
                  <w:pPr>
                    <w:jc w:val="left"/>
                  </w:pPr>
                  <w:r>
                    <w:rPr>
                      <w:color w:val="000000"/>
                      <w:sz w:val="21"/>
                    </w:rPr>
                    <w:t>9.工作环境温度：0-40°；</w:t>
                  </w:r>
                </w:p>
                <w:p>
                  <w:pPr>
                    <w:jc w:val="left"/>
                  </w:pPr>
                  <w:r>
                    <w:rPr>
                      <w:color w:val="000000"/>
                      <w:sz w:val="21"/>
                    </w:rPr>
                    <w:t>10.工作环境湿度：10-90%RH不冷凝；</w:t>
                  </w:r>
                </w:p>
                <w:p>
                  <w:pPr>
                    <w:jc w:val="left"/>
                  </w:pPr>
                  <w:r>
                    <w:rPr>
                      <w:color w:val="000000"/>
                      <w:sz w:val="21"/>
                    </w:rPr>
                    <w:t>11.储存环境：-20~60°（-4~140°F）；</w:t>
                  </w:r>
                </w:p>
                <w:p>
                  <w:pPr>
                    <w:jc w:val="left"/>
                  </w:pPr>
                  <w:r>
                    <w:rPr>
                      <w:color w:val="000000"/>
                      <w:sz w:val="21"/>
                    </w:rPr>
                    <w:t>12.最大值/最小值/平均值/差值；</w:t>
                  </w:r>
                </w:p>
                <w:p>
                  <w:pPr>
                    <w:jc w:val="left"/>
                  </w:pPr>
                  <w:r>
                    <w:rPr>
                      <w:color w:val="000000"/>
                      <w:sz w:val="21"/>
                    </w:rPr>
                    <w:t>13.高/低温报警设置；</w:t>
                  </w:r>
                </w:p>
                <w:p>
                  <w:pPr>
                    <w:jc w:val="left"/>
                  </w:pPr>
                  <w:r>
                    <w:rPr>
                      <w:color w:val="000000"/>
                      <w:sz w:val="21"/>
                    </w:rPr>
                    <w:t>14.测量数据储存功能；</w:t>
                  </w:r>
                </w:p>
                <w:p>
                  <w:pPr>
                    <w:jc w:val="left"/>
                  </w:pPr>
                  <w:r>
                    <w:rPr>
                      <w:color w:val="000000"/>
                      <w:sz w:val="21"/>
                    </w:rPr>
                    <w:t>15.°C/°F温度单位转换；</w:t>
                  </w:r>
                </w:p>
                <w:p>
                  <w:pPr>
                    <w:jc w:val="left"/>
                  </w:pPr>
                  <w:r>
                    <w:rPr>
                      <w:color w:val="000000"/>
                      <w:sz w:val="21"/>
                    </w:rPr>
                    <w:t>16.数据保持显示；</w:t>
                  </w:r>
                </w:p>
                <w:p>
                  <w:pPr>
                    <w:jc w:val="left"/>
                  </w:pPr>
                  <w:r>
                    <w:rPr>
                      <w:color w:val="000000"/>
                      <w:sz w:val="21"/>
                    </w:rPr>
                    <w:t>17.定位激光开/关选择；</w:t>
                  </w:r>
                </w:p>
                <w:p>
                  <w:pPr>
                    <w:jc w:val="left"/>
                  </w:pPr>
                  <w:r>
                    <w:rPr>
                      <w:color w:val="000000"/>
                      <w:sz w:val="21"/>
                    </w:rPr>
                    <w:t>18.LED背光开/关选择；</w:t>
                  </w:r>
                </w:p>
                <w:p>
                  <w:pPr>
                    <w:jc w:val="left"/>
                  </w:pPr>
                  <w:r>
                    <w:rPr>
                      <w:color w:val="000000"/>
                      <w:sz w:val="21"/>
                    </w:rPr>
                    <w:t>19.自动关机；</w:t>
                  </w:r>
                </w:p>
                <w:p>
                  <w:pPr>
                    <w:jc w:val="left"/>
                  </w:pPr>
                  <w:r>
                    <w:rPr>
                      <w:color w:val="000000"/>
                      <w:sz w:val="21"/>
                    </w:rPr>
                    <w:t>20.低电提示；</w:t>
                  </w:r>
                </w:p>
                <w:p>
                  <w:pPr>
                    <w:jc w:val="left"/>
                  </w:pPr>
                  <w:r>
                    <w:rPr>
                      <w:color w:val="000000"/>
                      <w:sz w:val="21"/>
                    </w:rPr>
                    <w:t>21.电源：9V电池；</w:t>
                  </w:r>
                </w:p>
                <w:p>
                  <w:pPr>
                    <w:jc w:val="left"/>
                  </w:pPr>
                  <w:r>
                    <w:rPr>
                      <w:color w:val="000000"/>
                      <w:sz w:val="21"/>
                    </w:rPr>
                    <w:t>22.产品净重量：</w:t>
                  </w:r>
                  <w:r>
                    <w:rPr>
                      <w:sz w:val="21"/>
                    </w:rPr>
                    <w:t>≤</w:t>
                  </w:r>
                  <w:r>
                    <w:rPr>
                      <w:color w:val="000000"/>
                      <w:sz w:val="21"/>
                    </w:rPr>
                    <w:t>210克；</w:t>
                  </w:r>
                </w:p>
                <w:p>
                  <w:pPr>
                    <w:jc w:val="left"/>
                  </w:pPr>
                  <w:r>
                    <w:rPr>
                      <w:color w:val="000000"/>
                      <w:sz w:val="21"/>
                    </w:rPr>
                    <w:t>23.产品尺寸：175×100×49毫米；</w:t>
                  </w:r>
                </w:p>
                <w:p>
                  <w:pPr>
                    <w:jc w:val="left"/>
                  </w:pPr>
                  <w:r>
                    <w:rPr>
                      <w:color w:val="000000"/>
                      <w:sz w:val="21"/>
                    </w:rPr>
                    <w:t>24.包装方式：彩盒+PP工具盒</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98</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有毒气体探测仪</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 xml:space="preserve">1.传感器：可同时检测以下4种气体（可燃气，氧气，一氧化碳，硫化氢）  </w:t>
                  </w:r>
                </w:p>
                <w:p>
                  <w:pPr>
                    <w:jc w:val="left"/>
                  </w:pPr>
                  <w:r>
                    <w:rPr>
                      <w:color w:val="000000"/>
                      <w:sz w:val="21"/>
                    </w:rPr>
                    <w:t>2.显示：大屏幕LCD液晶显示、自动背光显示；</w:t>
                  </w:r>
                </w:p>
                <w:p>
                  <w:pPr>
                    <w:jc w:val="left"/>
                  </w:pPr>
                  <w:r>
                    <w:rPr>
                      <w:color w:val="000000"/>
                      <w:sz w:val="21"/>
                    </w:rPr>
                    <w:t>3.显示语言：中文显示</w:t>
                  </w:r>
                </w:p>
                <w:p>
                  <w:pPr>
                    <w:jc w:val="left"/>
                  </w:pPr>
                  <w:r>
                    <w:rPr>
                      <w:color w:val="000000"/>
                      <w:sz w:val="21"/>
                    </w:rPr>
                    <w:t>4.显示内容：传感器名称、实时检测值、TWA值、STEL值、峰值、电池电压、日期时间、温度、泵工作状态</w:t>
                  </w:r>
                </w:p>
                <w:p>
                  <w:pPr>
                    <w:jc w:val="left"/>
                  </w:pPr>
                  <w:r>
                    <w:rPr>
                      <w:color w:val="000000"/>
                      <w:sz w:val="21"/>
                    </w:rPr>
                    <w:t>5.采样方式：泵吸式（内置泵）</w:t>
                  </w:r>
                </w:p>
                <w:p>
                  <w:pPr>
                    <w:jc w:val="left"/>
                  </w:pPr>
                  <w:r>
                    <w:rPr>
                      <w:color w:val="000000"/>
                      <w:sz w:val="21"/>
                    </w:rPr>
                    <w:t>6.报警方式：声、光、震动</w:t>
                  </w:r>
                </w:p>
                <w:p>
                  <w:pPr>
                    <w:jc w:val="left"/>
                  </w:pPr>
                  <w:r>
                    <w:rPr>
                      <w:color w:val="000000"/>
                      <w:sz w:val="21"/>
                    </w:rPr>
                    <w:t>▲7.报警信号：高/低浓度报警、TWA/STEL报警、电池电量不足报警、传感器故障报警、泵阻塞报警、跌倒报警</w:t>
                  </w:r>
                </w:p>
                <w:p>
                  <w:pPr>
                    <w:jc w:val="left"/>
                  </w:pPr>
                  <w:r>
                    <w:rPr>
                      <w:color w:val="000000"/>
                      <w:sz w:val="21"/>
                    </w:rPr>
                    <w:t>8.电源：可充电的锂电池，连续工作≥12小时</w:t>
                  </w:r>
                </w:p>
                <w:p>
                  <w:pPr>
                    <w:jc w:val="left"/>
                  </w:pPr>
                  <w:r>
                    <w:rPr>
                      <w:color w:val="000000"/>
                      <w:sz w:val="21"/>
                    </w:rPr>
                    <w:t>9.数据记录：可连续存储6个月以上,存储间隔 1-3600S 可调。</w:t>
                  </w:r>
                </w:p>
                <w:p>
                  <w:pPr>
                    <w:jc w:val="left"/>
                  </w:pPr>
                  <w:r>
                    <w:rPr>
                      <w:color w:val="000000"/>
                      <w:sz w:val="21"/>
                    </w:rPr>
                    <w:t>▲10.通讯：通过USB连接线与电脑连接，可扩展无线通讯</w:t>
                  </w:r>
                </w:p>
                <w:p>
                  <w:pPr>
                    <w:jc w:val="left"/>
                  </w:pPr>
                  <w:r>
                    <w:rPr>
                      <w:color w:val="000000"/>
                      <w:sz w:val="21"/>
                    </w:rPr>
                    <w:t>11.防护等级：IP65</w:t>
                  </w:r>
                </w:p>
                <w:p>
                  <w:pPr>
                    <w:jc w:val="left"/>
                  </w:pPr>
                  <w:r>
                    <w:rPr>
                      <w:color w:val="000000"/>
                      <w:sz w:val="21"/>
                    </w:rPr>
                    <w:t>12.抗电磁辐射：EMC directive: 2004/108/EC</w:t>
                  </w:r>
                </w:p>
                <w:p>
                  <w:pPr>
                    <w:jc w:val="left"/>
                  </w:pPr>
                  <w:r>
                    <w:rPr>
                      <w:color w:val="000000"/>
                      <w:sz w:val="21"/>
                    </w:rPr>
                    <w:t>13.操作温度：-20～50℃</w:t>
                  </w:r>
                </w:p>
                <w:p>
                  <w:pPr>
                    <w:jc w:val="left"/>
                  </w:pPr>
                  <w:r>
                    <w:rPr>
                      <w:color w:val="000000"/>
                      <w:sz w:val="21"/>
                    </w:rPr>
                    <w:t>14.湿度：0～95%相对湿度，无冷凝现象</w:t>
                  </w:r>
                </w:p>
                <w:p>
                  <w:pPr>
                    <w:jc w:val="left"/>
                  </w:pPr>
                  <w:r>
                    <w:rPr>
                      <w:color w:val="000000"/>
                      <w:sz w:val="21"/>
                    </w:rPr>
                    <w:t>15.配置：仪器包括主机，指定传感器，水阱过滤器，锂电池，充电/连接电脑数据电缆，说明书</w:t>
                  </w:r>
                </w:p>
                <w:p>
                  <w:pPr>
                    <w:jc w:val="left"/>
                  </w:pPr>
                  <w:r>
                    <w:rPr>
                      <w:color w:val="000000"/>
                      <w:sz w:val="21"/>
                    </w:rPr>
                    <w:t>16.投标文件中提供防爆合格证，可燃气、一氧化碳、硫化氢 计量器具型式批准证书（CPA证书）复印件。</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99</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可燃气体检测仪</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1.传感器：催化燃烧/量程0-100%LEL/分辨率1%LEL</w:t>
                  </w:r>
                </w:p>
                <w:p>
                  <w:pPr>
                    <w:jc w:val="left"/>
                  </w:pPr>
                  <w:r>
                    <w:rPr>
                      <w:color w:val="000000"/>
                      <w:sz w:val="21"/>
                    </w:rPr>
                    <w:t>2.显示：大屏幕LCD液晶显示、自动背光显示；</w:t>
                  </w:r>
                </w:p>
                <w:p>
                  <w:pPr>
                    <w:jc w:val="left"/>
                  </w:pPr>
                  <w:r>
                    <w:rPr>
                      <w:color w:val="000000"/>
                      <w:sz w:val="21"/>
                    </w:rPr>
                    <w:t>3.显示语言：中文显示</w:t>
                  </w:r>
                </w:p>
                <w:p>
                  <w:pPr>
                    <w:jc w:val="left"/>
                  </w:pPr>
                  <w:r>
                    <w:rPr>
                      <w:color w:val="000000"/>
                      <w:sz w:val="21"/>
                    </w:rPr>
                    <w:t>4.显示内容：传感器名称、实时检测值、TWA值、STEL值、峰值、电池电压、日期时间、温度</w:t>
                  </w:r>
                </w:p>
                <w:p>
                  <w:pPr>
                    <w:jc w:val="left"/>
                  </w:pPr>
                  <w:r>
                    <w:rPr>
                      <w:color w:val="000000"/>
                      <w:sz w:val="21"/>
                    </w:rPr>
                    <w:t>5.采样方式：扩散式</w:t>
                  </w:r>
                </w:p>
                <w:p>
                  <w:pPr>
                    <w:jc w:val="left"/>
                  </w:pPr>
                  <w:r>
                    <w:rPr>
                      <w:color w:val="000000"/>
                      <w:sz w:val="21"/>
                    </w:rPr>
                    <w:t>6.报警方式：声、光、震动</w:t>
                  </w:r>
                </w:p>
                <w:p>
                  <w:pPr>
                    <w:jc w:val="left"/>
                  </w:pPr>
                  <w:r>
                    <w:rPr>
                      <w:color w:val="000000"/>
                      <w:sz w:val="21"/>
                    </w:rPr>
                    <w:t>▲7.报警信号：高/低浓度报警、TWA/STEL报警、电池电量不足报警、传感器故障报警、跌倒报警</w:t>
                  </w:r>
                </w:p>
                <w:p>
                  <w:pPr>
                    <w:jc w:val="left"/>
                  </w:pPr>
                  <w:r>
                    <w:rPr>
                      <w:color w:val="000000"/>
                      <w:sz w:val="21"/>
                    </w:rPr>
                    <w:t>8.电源：可充电的锂电池，连续工作≥12小时</w:t>
                  </w:r>
                </w:p>
                <w:p>
                  <w:pPr>
                    <w:jc w:val="left"/>
                  </w:pPr>
                  <w:r>
                    <w:rPr>
                      <w:color w:val="000000"/>
                      <w:sz w:val="21"/>
                    </w:rPr>
                    <w:t>9.数据记录：可连续存储6个月以上,存储间隔 1-3600S 可调。</w:t>
                  </w:r>
                </w:p>
                <w:p>
                  <w:pPr>
                    <w:jc w:val="left"/>
                  </w:pPr>
                  <w:r>
                    <w:rPr>
                      <w:color w:val="000000"/>
                      <w:sz w:val="21"/>
                    </w:rPr>
                    <w:t>▲10.通讯：通过USB连接线与电脑连接，可扩展无线通讯</w:t>
                  </w:r>
                </w:p>
                <w:p>
                  <w:pPr>
                    <w:jc w:val="left"/>
                  </w:pPr>
                  <w:r>
                    <w:rPr>
                      <w:color w:val="000000"/>
                      <w:sz w:val="21"/>
                    </w:rPr>
                    <w:t>11.防护等级：IP65</w:t>
                  </w:r>
                </w:p>
                <w:p>
                  <w:pPr>
                    <w:jc w:val="left"/>
                  </w:pPr>
                  <w:r>
                    <w:rPr>
                      <w:color w:val="000000"/>
                      <w:sz w:val="21"/>
                    </w:rPr>
                    <w:t>12.抗电磁辐射：EMC directive: 2004/108/EC</w:t>
                  </w:r>
                </w:p>
                <w:p>
                  <w:pPr>
                    <w:jc w:val="left"/>
                  </w:pPr>
                  <w:r>
                    <w:rPr>
                      <w:color w:val="000000"/>
                      <w:sz w:val="21"/>
                    </w:rPr>
                    <w:t>13.操作温度：-20～50℃</w:t>
                  </w:r>
                </w:p>
                <w:p>
                  <w:pPr>
                    <w:jc w:val="left"/>
                  </w:pPr>
                  <w:r>
                    <w:rPr>
                      <w:color w:val="000000"/>
                      <w:sz w:val="21"/>
                    </w:rPr>
                    <w:t>14.湿度：0～95%相对湿度，无冷凝现象</w:t>
                  </w:r>
                </w:p>
                <w:p>
                  <w:pPr>
                    <w:jc w:val="left"/>
                  </w:pPr>
                  <w:r>
                    <w:rPr>
                      <w:color w:val="000000"/>
                      <w:sz w:val="21"/>
                    </w:rPr>
                    <w:t>15.配置：仪器包括主机，指定传感器，水阱过滤器，锂电池，充电/连接电脑数据电缆，说明书</w:t>
                  </w:r>
                </w:p>
                <w:p>
                  <w:pPr>
                    <w:jc w:val="left"/>
                  </w:pPr>
                  <w:r>
                    <w:rPr>
                      <w:color w:val="000000"/>
                      <w:sz w:val="21"/>
                    </w:rPr>
                    <w:t>投标文件中提供防爆合格证，可燃气计量器具型式批准证书（</w:t>
                  </w:r>
                  <w:r>
                    <w:rPr>
                      <w:color w:val="000000"/>
                      <w:sz w:val="21"/>
                    </w:rPr>
                    <w:t>CPA证书）复印件</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100</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消防用红外热像仪</w:t>
                  </w:r>
                </w:p>
              </w:tc>
              <w:tc>
                <w:tcPr>
                  <w:tcW w:type="dxa" w:w="3714"/>
                  <w:tcBorders>
                    <w:top w:val="none" w:color="000000" w:sz="4"/>
                    <w:left w:val="none" w:color="000000" w:sz="4"/>
                    <w:bottom w:val="single" w:color="000000" w:sz="4"/>
                    <w:right w:val="single" w:color="000000" w:sz="4"/>
                  </w:tcBorders>
                  <w:vAlign w:val="top"/>
                </w:tcPr>
                <w:p>
                  <w:pPr>
                    <w:jc w:val="left"/>
                  </w:pPr>
                  <w:r>
                    <w:rPr>
                      <w:b/>
                      <w:color w:val="000000"/>
                      <w:sz w:val="21"/>
                    </w:rPr>
                    <w:t>1.符合XF/T 635-2006消防用红外热像仪标准。（需要在检测报告中体现）</w:t>
                  </w:r>
                </w:p>
                <w:p>
                  <w:pPr>
                    <w:jc w:val="left"/>
                  </w:pPr>
                  <w:r>
                    <w:rPr>
                      <w:color w:val="000000"/>
                      <w:sz w:val="21"/>
                    </w:rPr>
                    <w:t>2.屏幕尺寸：≥4.3英寸,显示器分辨率≥800*480，探测器分辨率≥384*288；</w:t>
                  </w:r>
                </w:p>
                <w:p>
                  <w:pPr>
                    <w:jc w:val="left"/>
                  </w:pPr>
                  <w:r>
                    <w:rPr>
                      <w:color w:val="000000"/>
                      <w:sz w:val="21"/>
                    </w:rPr>
                    <w:t>3.测温范围：-20摄氏度-1200摄氏度，可自动换档。</w:t>
                  </w:r>
                </w:p>
                <w:p>
                  <w:pPr>
                    <w:jc w:val="left"/>
                  </w:pPr>
                  <w:r>
                    <w:rPr>
                      <w:color w:val="000000"/>
                      <w:sz w:val="21"/>
                    </w:rPr>
                    <w:t>4.空间分辨率：3-4mrad</w:t>
                  </w:r>
                </w:p>
                <w:p>
                  <w:pPr>
                    <w:jc w:val="left"/>
                  </w:pPr>
                  <w:r>
                    <w:rPr>
                      <w:color w:val="000000"/>
                      <w:sz w:val="21"/>
                    </w:rPr>
                    <w:t>5.采集帧速率：25帧/s；工作波段：8um～14um</w:t>
                  </w:r>
                </w:p>
                <w:p>
                  <w:pPr>
                    <w:jc w:val="left"/>
                  </w:pPr>
                  <w:r>
                    <w:rPr>
                      <w:b/>
                      <w:color w:val="000000"/>
                      <w:sz w:val="21"/>
                    </w:rPr>
                    <w:t>6.具有温度测量值，电池耗量比例显示功能。（需要在检测报告中体现）</w:t>
                  </w:r>
                </w:p>
                <w:p>
                  <w:pPr>
                    <w:jc w:val="left"/>
                  </w:pPr>
                  <w:r>
                    <w:rPr>
                      <w:color w:val="000000"/>
                      <w:sz w:val="21"/>
                    </w:rPr>
                    <w:t>7.噪声等效温差：环境温度在23℃±5℃，焦距为50mm，F数为1时，NETD≤0.2。</w:t>
                  </w:r>
                </w:p>
                <w:p>
                  <w:pPr>
                    <w:jc w:val="left"/>
                  </w:pPr>
                  <w:r>
                    <w:rPr>
                      <w:color w:val="000000"/>
                      <w:sz w:val="21"/>
                    </w:rPr>
                    <w:t>8.显示模式：黑热、白热、消防、铁红、火灾、搜救，自动调整图像。</w:t>
                  </w:r>
                </w:p>
                <w:p>
                  <w:pPr>
                    <w:jc w:val="left"/>
                  </w:pPr>
                  <w:r>
                    <w:rPr>
                      <w:b/>
                      <w:color w:val="000000"/>
                      <w:sz w:val="21"/>
                    </w:rPr>
                    <w:t>9.温度漂移≤2℃。（需要在检测报告中体现）</w:t>
                  </w:r>
                </w:p>
                <w:p>
                  <w:pPr>
                    <w:jc w:val="left"/>
                  </w:pPr>
                  <w:r>
                    <w:rPr>
                      <w:color w:val="000000"/>
                      <w:sz w:val="21"/>
                    </w:rPr>
                    <w:t>10.图像显示：双波段图像融合技术，成像清晰。</w:t>
                  </w:r>
                </w:p>
                <w:p>
                  <w:pPr>
                    <w:jc w:val="left"/>
                  </w:pPr>
                  <w:r>
                    <w:rPr>
                      <w:b/>
                      <w:color w:val="000000"/>
                      <w:sz w:val="21"/>
                    </w:rPr>
                    <w:t>11.持续工作时间：80℃时连续工作时间≥30min；120℃时连续工作时间≥10min；260℃时≥5min（需要在检测报告中体现）</w:t>
                  </w:r>
                </w:p>
                <w:p>
                  <w:pPr>
                    <w:jc w:val="left"/>
                  </w:pPr>
                  <w:r>
                    <w:rPr>
                      <w:color w:val="000000"/>
                      <w:sz w:val="21"/>
                    </w:rPr>
                    <w:t>12.防护等级：外壳防护等级IP67，1m水浸泡无损伤，1m自由落体无损伤。</w:t>
                  </w:r>
                </w:p>
                <w:p>
                  <w:pPr>
                    <w:jc w:val="left"/>
                  </w:pPr>
                  <w:r>
                    <w:rPr>
                      <w:color w:val="000000"/>
                      <w:sz w:val="21"/>
                    </w:rPr>
                    <w:t>13.具有无线传输wifi模块，可无线传输视频，远距离观察现场画面。</w:t>
                  </w:r>
                </w:p>
                <w:p>
                  <w:pPr>
                    <w:jc w:val="left"/>
                  </w:pPr>
                  <w:r>
                    <w:rPr>
                      <w:color w:val="000000"/>
                      <w:sz w:val="21"/>
                    </w:rPr>
                    <w:t>14.具有激光测距功能；具有指南针功能。</w:t>
                  </w:r>
                </w:p>
                <w:p>
                  <w:pPr>
                    <w:jc w:val="left"/>
                  </w:pPr>
                  <w:r>
                    <w:rPr>
                      <w:color w:val="000000"/>
                      <w:sz w:val="21"/>
                    </w:rPr>
                    <w:t>15.具视频录制和图像存储功能，内置≥32G。</w:t>
                  </w:r>
                </w:p>
                <w:p>
                  <w:pPr>
                    <w:jc w:val="left"/>
                  </w:pPr>
                  <w:r>
                    <w:rPr>
                      <w:color w:val="000000"/>
                      <w:sz w:val="21"/>
                    </w:rPr>
                    <w:t>16.测温模式：中心点、全屏最高温、最低温。</w:t>
                  </w:r>
                </w:p>
                <w:p>
                  <w:pPr>
                    <w:jc w:val="left"/>
                  </w:pPr>
                  <w:r>
                    <w:rPr>
                      <w:color w:val="000000"/>
                      <w:sz w:val="21"/>
                    </w:rPr>
                    <w:t>17.测温校正：自动/手动调零。</w:t>
                  </w:r>
                </w:p>
                <w:p>
                  <w:pPr>
                    <w:jc w:val="left"/>
                  </w:pPr>
                  <w:r>
                    <w:rPr>
                      <w:color w:val="000000"/>
                      <w:sz w:val="21"/>
                    </w:rPr>
                    <w:t>18.▲电池工作时间≥4小时。</w:t>
                  </w:r>
                </w:p>
                <w:p>
                  <w:pPr>
                    <w:jc w:val="left"/>
                  </w:pPr>
                  <w:r>
                    <w:rPr>
                      <w:b/>
                      <w:color w:val="000000"/>
                      <w:sz w:val="21"/>
                    </w:rPr>
                    <w:t>19.整机重量≤1.35Kg（含电池）（需要在检测报告中体现）</w:t>
                  </w:r>
                </w:p>
                <w:p>
                  <w:pPr>
                    <w:jc w:val="left"/>
                  </w:pPr>
                  <w:r>
                    <w:rPr>
                      <w:color w:val="000000"/>
                      <w:sz w:val="21"/>
                    </w:rPr>
                    <w:t>20.所投产品具有应急管理部上海消防研究所和国家消防产品质量监督检验中心出具的检测报告（投标文件中提供复印件加盖厂家公章，</w:t>
                  </w:r>
                  <w:r>
                    <w:rPr>
                      <w:color w:val="000000"/>
                      <w:sz w:val="21"/>
                    </w:rPr>
                    <w:t>合同签订时提供</w:t>
                  </w:r>
                  <w:r>
                    <w:rPr>
                      <w:color w:val="000000"/>
                      <w:sz w:val="21"/>
                    </w:rPr>
                    <w:t>原件备查</w:t>
                  </w:r>
                  <w:r>
                    <w:rPr>
                      <w:sz w:val="21"/>
                    </w:rPr>
                    <w:t>.</w:t>
                  </w:r>
                </w:p>
                <w:p>
                  <w:pPr>
                    <w:jc w:val="left"/>
                  </w:pPr>
                  <w:r>
                    <w:rPr>
                      <w:color w:val="000000"/>
                      <w:sz w:val="21"/>
                    </w:rPr>
                    <w:t>▲21.制造厂家通过ISO9001质量管理体系认证、ISO45001职业健康管理体系认证、ISO14001环境管理体系认证（投标文件中提供复印件加盖厂家公章）.</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101</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各类警示牌</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1.用于灾害事故现场警戒警示。</w:t>
                  </w:r>
                </w:p>
                <w:p>
                  <w:pPr>
                    <w:jc w:val="left"/>
                  </w:pPr>
                  <w:r>
                    <w:rPr>
                      <w:color w:val="000000"/>
                      <w:sz w:val="21"/>
                    </w:rPr>
                    <w:t>2.规格为三角形状。</w:t>
                  </w:r>
                </w:p>
                <w:p>
                  <w:pPr>
                    <w:jc w:val="left"/>
                  </w:pPr>
                  <w:r>
                    <w:rPr>
                      <w:color w:val="000000"/>
                      <w:sz w:val="21"/>
                    </w:rPr>
                    <w:t>3.图案为反光材料，与标志杆配套使用。</w:t>
                  </w:r>
                </w:p>
                <w:p>
                  <w:pPr>
                    <w:jc w:val="left"/>
                  </w:pPr>
                  <w:r>
                    <w:rPr>
                      <w:color w:val="000000"/>
                      <w:sz w:val="21"/>
                    </w:rPr>
                    <w:t>4.材质为铝合金。</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组</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102</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闪光警示灯</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1.用于灾害事故现场警戒警示；</w:t>
                  </w:r>
                </w:p>
                <w:p>
                  <w:pPr>
                    <w:jc w:val="left"/>
                  </w:pPr>
                  <w:r>
                    <w:rPr>
                      <w:color w:val="000000"/>
                      <w:sz w:val="21"/>
                    </w:rPr>
                    <w:t>2.三角LED闪光；</w:t>
                  </w:r>
                </w:p>
                <w:p>
                  <w:pPr>
                    <w:jc w:val="left"/>
                  </w:pPr>
                  <w:r>
                    <w:rPr>
                      <w:color w:val="000000"/>
                      <w:sz w:val="21"/>
                    </w:rPr>
                    <w:t>3.与标志杆配套使用。</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支</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103</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隔离警示带</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1.警戒带一般常用于施工地段、危险地段和交通事故、突发事件的隔离，以及电力检修、路政、环保工程的遮栏，可用于圈定事故现场或警示规范特殊区域，警戒带使用方便，不会污染现场环境。</w:t>
                  </w:r>
                </w:p>
                <w:p>
                  <w:pPr>
                    <w:jc w:val="left"/>
                  </w:pPr>
                  <w:r>
                    <w:rPr>
                      <w:color w:val="000000"/>
                      <w:sz w:val="21"/>
                    </w:rPr>
                    <w:t>2.采用涤纶材质，具有良好的绝缘、耐燃、耐寒、耐电压、耐酸碱耐溶剂等特性。</w:t>
                  </w:r>
                </w:p>
                <w:p>
                  <w:pPr>
                    <w:jc w:val="left"/>
                  </w:pPr>
                  <w:r>
                    <w:rPr>
                      <w:color w:val="000000"/>
                      <w:sz w:val="21"/>
                    </w:rPr>
                    <w:t>3.耐磨、耐腐蚀、耐油性佳，用于地面警告区域标示。</w:t>
                  </w:r>
                </w:p>
                <w:p>
                  <w:pPr>
                    <w:jc w:val="left"/>
                  </w:pPr>
                  <w:r>
                    <w:rPr>
                      <w:color w:val="000000"/>
                      <w:sz w:val="21"/>
                    </w:rPr>
                    <w:t>4.警戒带印有“警戒”字样，主色黄色、红色，每盘长度不小于100米，宽不小于50毫米。</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盘</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104</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泡沫灭火剂</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执行标准：</w:t>
                  </w:r>
                  <w:r>
                    <w:rPr>
                      <w:color w:val="000000"/>
                      <w:sz w:val="21"/>
                    </w:rPr>
                    <w:t>GB15308-2006《泡沫灭火剂》。试验证明以 6%配比浓度与淡水混合可以用于扑灭极性溶剂和非极性溶剂火灾。</w:t>
                  </w:r>
                </w:p>
                <w:p>
                  <w:pPr>
                    <w:jc w:val="left"/>
                  </w:pPr>
                  <w:r>
                    <w:rPr>
                      <w:color w:val="000000"/>
                      <w:sz w:val="21"/>
                    </w:rPr>
                    <w:t>1.低能耗的抗溶性灭火剂，只需要极小的搅拌动能量。</w:t>
                  </w:r>
                </w:p>
                <w:p>
                  <w:pPr>
                    <w:jc w:val="left"/>
                  </w:pPr>
                  <w:r>
                    <w:rPr>
                      <w:color w:val="000000"/>
                      <w:sz w:val="21"/>
                    </w:rPr>
                    <w:t>2.灭火时间短，能快速压倒火焰扑油火。</w:t>
                  </w:r>
                </w:p>
                <w:p>
                  <w:pPr>
                    <w:jc w:val="left"/>
                  </w:pPr>
                  <w:r>
                    <w:rPr>
                      <w:color w:val="000000"/>
                      <w:sz w:val="21"/>
                    </w:rPr>
                    <w:t>3.适用于清水混合。</w:t>
                  </w:r>
                </w:p>
                <w:p>
                  <w:pPr>
                    <w:jc w:val="left"/>
                  </w:pPr>
                  <w:r>
                    <w:rPr>
                      <w:color w:val="000000"/>
                      <w:sz w:val="21"/>
                    </w:rPr>
                    <w:t>4.与标准的泡沫比比例混合器和其他发泡装置均可兼容</w:t>
                  </w:r>
                </w:p>
                <w:p>
                  <w:pPr>
                    <w:jc w:val="left"/>
                  </w:pPr>
                  <w:r>
                    <w:rPr>
                      <w:color w:val="000000"/>
                      <w:sz w:val="21"/>
                    </w:rPr>
                    <w:t>5.灭火剂的物理化学性能：</w:t>
                  </w:r>
                </w:p>
                <w:p>
                  <w:pPr>
                    <w:jc w:val="left"/>
                  </w:pPr>
                  <w:r>
                    <w:rPr>
                      <w:color w:val="000000"/>
                      <w:sz w:val="21"/>
                    </w:rPr>
                    <w:t>5.1 外观 :淡黄色糊状</w:t>
                  </w:r>
                </w:p>
                <w:p>
                  <w:pPr>
                    <w:jc w:val="left"/>
                  </w:pPr>
                  <w:r>
                    <w:rPr>
                      <w:color w:val="000000"/>
                      <w:sz w:val="21"/>
                    </w:rPr>
                    <w:t>5.2 比重（20℃），g/cm3 :1.01-1.10</w:t>
                  </w:r>
                </w:p>
                <w:p>
                  <w:pPr>
                    <w:jc w:val="left"/>
                  </w:pPr>
                  <w:r>
                    <w:rPr>
                      <w:color w:val="000000"/>
                      <w:sz w:val="21"/>
                    </w:rPr>
                    <w:t>5.3 PH值（20℃）: 8.0-8.6</w:t>
                  </w:r>
                </w:p>
                <w:p>
                  <w:pPr>
                    <w:jc w:val="left"/>
                  </w:pPr>
                  <w:r>
                    <w:rPr>
                      <w:color w:val="000000"/>
                      <w:sz w:val="21"/>
                    </w:rPr>
                    <w:t>5.4 抗冻结、融化性能: 无可见分层和非均相</w:t>
                  </w:r>
                </w:p>
                <w:p>
                  <w:pPr>
                    <w:jc w:val="left"/>
                  </w:pPr>
                  <w:r>
                    <w:rPr>
                      <w:color w:val="000000"/>
                      <w:sz w:val="21"/>
                    </w:rPr>
                    <w:t>5.5 比流动性: 流量大于标准参比液</w:t>
                  </w:r>
                </w:p>
                <w:p>
                  <w:pPr>
                    <w:jc w:val="left"/>
                  </w:pPr>
                  <w:r>
                    <w:rPr>
                      <w:color w:val="000000"/>
                      <w:sz w:val="21"/>
                    </w:rPr>
                    <w:t>5.6 发泡倍数: (与特征值的偏差不大于1.0或不大于特征值的20%)温度处理前：8.0</w:t>
                  </w:r>
                </w:p>
                <w:p>
                  <w:pPr>
                    <w:jc w:val="left"/>
                  </w:pPr>
                  <w:r>
                    <w:rPr>
                      <w:color w:val="000000"/>
                      <w:sz w:val="21"/>
                    </w:rPr>
                    <w:t>5.7 25%析液时间，min ：(与特征值的偏差不大于20%)温度处理前：11</w:t>
                  </w:r>
                </w:p>
                <w:p>
                  <w:pPr>
                    <w:jc w:val="left"/>
                  </w:pPr>
                  <w:r>
                    <w:rPr>
                      <w:color w:val="000000"/>
                      <w:sz w:val="21"/>
                    </w:rPr>
                    <w:t>5.8 灭火时间（丙酮），min：≤3</w:t>
                  </w:r>
                </w:p>
                <w:p>
                  <w:pPr>
                    <w:jc w:val="left"/>
                  </w:pPr>
                  <w:r>
                    <w:rPr>
                      <w:color w:val="000000"/>
                      <w:sz w:val="21"/>
                    </w:rPr>
                    <w:t>5.9 抗烧时间（丙酮），min：≥10</w:t>
                  </w:r>
                </w:p>
                <w:p>
                  <w:pPr>
                    <w:jc w:val="left"/>
                  </w:pPr>
                  <w:r>
                    <w:rPr>
                      <w:color w:val="000000"/>
                      <w:sz w:val="21"/>
                    </w:rPr>
                    <w:t>5.10 灭火时间（120#溶剂油），min：强施放≤3，缓施放≤5</w:t>
                  </w:r>
                </w:p>
                <w:p>
                  <w:pPr>
                    <w:jc w:val="left"/>
                  </w:pPr>
                  <w:r>
                    <w:rPr>
                      <w:color w:val="000000"/>
                      <w:sz w:val="21"/>
                    </w:rPr>
                    <w:t>5.11 抗烧时间（120#溶剂油），min ：缓施放≥10</w:t>
                  </w:r>
                </w:p>
                <w:p>
                  <w:pPr>
                    <w:jc w:val="left"/>
                  </w:pPr>
                  <w:r>
                    <w:rPr>
                      <w:color w:val="000000"/>
                      <w:sz w:val="21"/>
                    </w:rPr>
                    <w:t>5.12 凝固点，℃: -8</w:t>
                  </w:r>
                </w:p>
                <w:p>
                  <w:pPr>
                    <w:jc w:val="left"/>
                  </w:pPr>
                  <w:r>
                    <w:rPr>
                      <w:color w:val="000000"/>
                      <w:sz w:val="21"/>
                    </w:rPr>
                    <w:t>5.13 使用温度，℃ ：凝固点+5～40</w:t>
                  </w:r>
                </w:p>
                <w:p>
                  <w:pPr>
                    <w:jc w:val="left"/>
                  </w:pPr>
                  <w:r>
                    <w:rPr>
                      <w:color w:val="000000"/>
                      <w:sz w:val="21"/>
                    </w:rPr>
                    <w:t>6.使用范围：</w:t>
                  </w:r>
                </w:p>
                <w:p>
                  <w:pPr>
                    <w:jc w:val="left"/>
                  </w:pPr>
                  <w:r>
                    <w:rPr>
                      <w:color w:val="000000"/>
                      <w:sz w:val="21"/>
                    </w:rPr>
                    <w:t>S/AR 6%型抗溶性泡沫灭火剂主要用来扑救醇、酯、醛、醚、胺、有机酸、杂环类等极性（或水溶性）溶剂火灾，亦可用扑救非极性的烃类、油品火灾，是一种通用型泡沫灭火剂。</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吨</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105</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中压分水器</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1.接口：采用锻造工艺，选用铝镁合金A6061材质，表面金色阳极氧化防腐处理。</w:t>
                  </w:r>
                </w:p>
                <w:p>
                  <w:pPr>
                    <w:jc w:val="left"/>
                  </w:pPr>
                  <w:r>
                    <w:rPr>
                      <w:color w:val="000000"/>
                      <w:sz w:val="21"/>
                    </w:rPr>
                    <w:t>2.阀体：采用压铸工艺，选用YL112材质，表面红色喷塑防腐处理。</w:t>
                  </w:r>
                </w:p>
                <w:p>
                  <w:pPr>
                    <w:jc w:val="left"/>
                  </w:pPr>
                  <w:r>
                    <w:rPr>
                      <w:color w:val="000000"/>
                      <w:sz w:val="21"/>
                    </w:rPr>
                    <w:t>3.手柄：采用锻造工艺，选用铝镁合金A6061材质，表面阳极氧化防腐处理。</w:t>
                  </w:r>
                </w:p>
                <w:p>
                  <w:pPr>
                    <w:jc w:val="left"/>
                  </w:pPr>
                  <w:r>
                    <w:rPr>
                      <w:color w:val="000000"/>
                      <w:sz w:val="21"/>
                    </w:rPr>
                    <w:t>4.球体：选用铝合金材质，减压式T型通孔球体，表面黑色阳极氧化防腐处理。</w:t>
                  </w:r>
                </w:p>
                <w:p>
                  <w:pPr>
                    <w:jc w:val="left"/>
                  </w:pPr>
                  <w:r>
                    <w:rPr>
                      <w:color w:val="000000"/>
                      <w:sz w:val="21"/>
                    </w:rPr>
                    <w:t>5.把手：蓝色T型浸塑把手。</w:t>
                  </w:r>
                </w:p>
                <w:p>
                  <w:pPr>
                    <w:jc w:val="left"/>
                  </w:pPr>
                  <w:r>
                    <w:rPr>
                      <w:color w:val="000000"/>
                      <w:sz w:val="21"/>
                    </w:rPr>
                    <w:t>6.密封圈：采用防脱结构设计，空排水时有效防止密封圈脱落。</w:t>
                  </w:r>
                </w:p>
                <w:p>
                  <w:pPr>
                    <w:jc w:val="left"/>
                  </w:pPr>
                  <w:r>
                    <w:rPr>
                      <w:color w:val="000000"/>
                      <w:sz w:val="21"/>
                    </w:rPr>
                    <w:t>7.重量：</w:t>
                  </w:r>
                  <w:r>
                    <w:rPr>
                      <w:sz w:val="21"/>
                    </w:rPr>
                    <w:t>≤</w:t>
                  </w:r>
                  <w:r>
                    <w:rPr>
                      <w:color w:val="000000"/>
                      <w:sz w:val="21"/>
                    </w:rPr>
                    <w:t>4.5 kg</w:t>
                  </w:r>
                </w:p>
                <w:p>
                  <w:pPr>
                    <w:jc w:val="left"/>
                  </w:pPr>
                  <w:r>
                    <w:rPr>
                      <w:color w:val="000000"/>
                      <w:sz w:val="21"/>
                    </w:rPr>
                    <w:t>8.阀门开启力（N）</w:t>
                  </w:r>
                  <w:r>
                    <w:rPr>
                      <w:sz w:val="21"/>
                    </w:rPr>
                    <w:t>≤</w:t>
                  </w:r>
                  <w:r>
                    <w:rPr>
                      <w:color w:val="000000"/>
                      <w:sz w:val="21"/>
                    </w:rPr>
                    <w:t>86.7</w:t>
                  </w:r>
                </w:p>
                <w:p>
                  <w:pPr>
                    <w:jc w:val="left"/>
                  </w:pPr>
                  <w:r>
                    <w:rPr>
                      <w:color w:val="000000"/>
                      <w:sz w:val="21"/>
                    </w:rPr>
                    <w:t>9.投标文件中提供制造商由国家消防装备质量监督检验中心颁发的消防产品认证证书或检验报告（复印件加盖制造商公章）。</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106</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异型异径接口</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转换接口符合国家标准</w:t>
                  </w:r>
                  <w:r>
                    <w:rPr>
                      <w:color w:val="000000"/>
                      <w:sz w:val="21"/>
                    </w:rPr>
                    <w:t xml:space="preserve">GB 12514.1-2005《消防接口 第1部分：消防接口通用技术条件》、GB 12514.3-2006 《消防接口 第3部分：卡式消防接口型式和基本参数》的要求。    </w:t>
                  </w:r>
                </w:p>
                <w:p>
                  <w:pPr>
                    <w:jc w:val="left"/>
                  </w:pPr>
                  <w:r>
                    <w:rPr>
                      <w:color w:val="000000"/>
                      <w:sz w:val="21"/>
                    </w:rPr>
                    <w:t>接口公称通径：</w:t>
                  </w:r>
                  <w:r>
                    <w:rPr>
                      <w:color w:val="000000"/>
                      <w:sz w:val="21"/>
                    </w:rPr>
                    <w:t>65mm/80mm，弹簧疲劳寿命：≥10000次，适用介质：水、水和泡沫混合液。</w:t>
                  </w:r>
                </w:p>
                <w:p>
                  <w:pPr>
                    <w:jc w:val="left"/>
                  </w:pPr>
                  <w:r>
                    <w:rPr>
                      <w:color w:val="000000"/>
                      <w:sz w:val="21"/>
                    </w:rPr>
                    <w:t>采用铝合金材质浇铸工艺精心加工，表面经阳极氧化处理，具有强度高、耐腐蚀的性能。接口表面无结疤、裂痕、砂眼，加工表面无伤痕。接口与水带连接部锐角经倒钝处理，橡胶密封圈采用耐油橡胶，面上没有气泡、杂质、裂口和凹凸不平等缺陷。</w:t>
                  </w:r>
                </w:p>
                <w:p>
                  <w:pPr>
                    <w:jc w:val="left"/>
                  </w:pPr>
                  <w:r>
                    <w:rPr>
                      <w:color w:val="000000"/>
                      <w:sz w:val="21"/>
                    </w:rPr>
                    <w:t>密封性能：在</w:t>
                  </w:r>
                  <w:r>
                    <w:rPr>
                      <w:color w:val="000000"/>
                      <w:sz w:val="21"/>
                    </w:rPr>
                    <w:t>0.3Mpa和1.6Mpa水压下均不发生渗漏现象。水压性能：接口在2.4Mpa水压下，不出现可见裂缝或断裂现象，试验后能够正常操作使用。跌落性能：接口从1.5米高处自由落下5次，均无损坏并能正常操作使用。耐腐蚀性能：接口经96h连续喷射盐雾腐蚀试验后，接口表面无起层、氧化、剥落或其它肉眼可见的点蚀凹坑。试验后能够正常操作使用。</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107</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移车器</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重量</w:t>
                  </w:r>
                  <w:r>
                    <w:rPr>
                      <w:color w:val="000000"/>
                      <w:sz w:val="21"/>
                    </w:rPr>
                    <w:t>:</w:t>
                  </w:r>
                  <w:r>
                    <w:rPr>
                      <w:sz w:val="21"/>
                    </w:rPr>
                    <w:t>≤</w:t>
                  </w:r>
                  <w:r>
                    <w:rPr>
                      <w:color w:val="000000"/>
                      <w:sz w:val="21"/>
                    </w:rPr>
                    <w:t>15kg</w:t>
                  </w:r>
                </w:p>
                <w:p>
                  <w:pPr>
                    <w:jc w:val="left"/>
                  </w:pPr>
                  <w:r>
                    <w:rPr>
                      <w:color w:val="000000"/>
                      <w:sz w:val="21"/>
                    </w:rPr>
                    <w:t>万向轮</w:t>
                  </w:r>
                  <w:r>
                    <w:rPr>
                      <w:color w:val="000000"/>
                      <w:sz w:val="21"/>
                    </w:rPr>
                    <w:t>:低重心万向轮</w:t>
                  </w:r>
                </w:p>
                <w:p>
                  <w:pPr>
                    <w:jc w:val="left"/>
                  </w:pPr>
                  <w:r>
                    <w:rPr>
                      <w:color w:val="000000"/>
                      <w:sz w:val="21"/>
                    </w:rPr>
                    <w:t>额度负载</w:t>
                  </w:r>
                  <w:r>
                    <w:rPr>
                      <w:color w:val="000000"/>
                      <w:sz w:val="21"/>
                    </w:rPr>
                    <w:t>:4吨(4台)</w:t>
                  </w:r>
                </w:p>
                <w:p>
                  <w:pPr>
                    <w:jc w:val="left"/>
                  </w:pPr>
                  <w:r>
                    <w:rPr>
                      <w:color w:val="000000"/>
                      <w:sz w:val="21"/>
                    </w:rPr>
                    <w:t>滚筒</w:t>
                  </w:r>
                  <w:r>
                    <w:rPr>
                      <w:color w:val="000000"/>
                      <w:sz w:val="21"/>
                    </w:rPr>
                    <w:t>:V型环抱式滚筒</w:t>
                  </w:r>
                </w:p>
                <w:p>
                  <w:pPr>
                    <w:jc w:val="left"/>
                  </w:pPr>
                  <w:r>
                    <w:rPr>
                      <w:color w:val="000000"/>
                      <w:sz w:val="21"/>
                    </w:rPr>
                    <w:t>外观规格</w:t>
                  </w:r>
                  <w:r>
                    <w:rPr>
                      <w:color w:val="000000"/>
                      <w:sz w:val="21"/>
                    </w:rPr>
                    <w:t>:长560mm宽460mm高260mm</w:t>
                  </w:r>
                </w:p>
                <w:p>
                  <w:pPr>
                    <w:jc w:val="left"/>
                  </w:pPr>
                  <w:r>
                    <w:rPr>
                      <w:color w:val="000000"/>
                      <w:sz w:val="21"/>
                    </w:rPr>
                    <w:t>适用轮胎</w:t>
                  </w:r>
                  <w:r>
                    <w:rPr>
                      <w:color w:val="000000"/>
                      <w:sz w:val="21"/>
                    </w:rPr>
                    <w:t>:适用23寸及以下轮胎</w:t>
                  </w:r>
                </w:p>
                <w:p>
                  <w:pPr>
                    <w:jc w:val="left"/>
                  </w:pPr>
                  <w:r>
                    <w:rPr>
                      <w:color w:val="000000"/>
                      <w:sz w:val="21"/>
                    </w:rPr>
                    <w:t>适用车型</w:t>
                  </w:r>
                  <w:r>
                    <w:rPr>
                      <w:color w:val="000000"/>
                      <w:sz w:val="21"/>
                    </w:rPr>
                    <w:t>:大型轿车 大型SUV大型16座客车及以下</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108</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骨传导通话装置</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 xml:space="preserve">1.用于各类嘈杂复杂环境下的灭火救援现场和消防安保现场的通信联络。具有通话清晰、保密保真性强、不影响双耳自然听力功能，适配兼容性强，可与各种头盔、安全帽、防化服、空气呼吸器及不同型号对讲机配合使用。头顶骨麦克单向传导顶骨振动传感器。PTT控制按钮采用最新的数字运算处理，杂音部分在传输之前就被通过数字处理和检查。音质清晰，在高达120dB 噪音环境下通话自如。PTT控制按键大，戴手套好操作。PTT部件内的电子电路不需要使用专用电池供电，省去了更换电池带来的麻烦，靠对讲机内部的偏置电路供电即能满足通信供电的需要，防爆等级EX ib IIC T5 Gb,防护等级IP67。  </w:t>
                  </w:r>
                </w:p>
                <w:p>
                  <w:pPr>
                    <w:jc w:val="left"/>
                  </w:pPr>
                  <w:r>
                    <w:rPr>
                      <w:color w:val="000000"/>
                      <w:sz w:val="21"/>
                    </w:rPr>
                    <w:t>骨导麦克风送话灵敏度：</w:t>
                  </w:r>
                  <w:r>
                    <w:rPr>
                      <w:color w:val="000000"/>
                      <w:sz w:val="21"/>
                    </w:rPr>
                    <w:t>-21dB</w:t>
                  </w:r>
                </w:p>
                <w:p>
                  <w:pPr>
                    <w:jc w:val="left"/>
                  </w:pPr>
                  <w:r>
                    <w:rPr>
                      <w:color w:val="000000"/>
                      <w:sz w:val="21"/>
                    </w:rPr>
                    <w:t>扬声器灵敏度：</w:t>
                  </w:r>
                  <w:r>
                    <w:rPr>
                      <w:color w:val="000000"/>
                      <w:sz w:val="21"/>
                    </w:rPr>
                    <w:t>100dB</w:t>
                  </w:r>
                </w:p>
                <w:p>
                  <w:pPr>
                    <w:jc w:val="left"/>
                  </w:pPr>
                  <w:r>
                    <w:rPr>
                      <w:color w:val="000000"/>
                      <w:sz w:val="21"/>
                    </w:rPr>
                    <w:t>噪音抗扰等级：</w:t>
                  </w:r>
                  <w:r>
                    <w:rPr>
                      <w:color w:val="000000"/>
                      <w:sz w:val="21"/>
                    </w:rPr>
                    <w:t>≥80dB</w:t>
                  </w:r>
                </w:p>
                <w:p>
                  <w:pPr>
                    <w:jc w:val="left"/>
                  </w:pPr>
                  <w:r>
                    <w:rPr>
                      <w:color w:val="000000"/>
                      <w:sz w:val="21"/>
                    </w:rPr>
                    <w:t>失真度：</w:t>
                  </w:r>
                  <w:r>
                    <w:rPr>
                      <w:color w:val="000000"/>
                      <w:sz w:val="21"/>
                    </w:rPr>
                    <w:t>≥3%</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109</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机动消防泵</w:t>
                  </w:r>
                  <w:r>
                    <w:rPr>
                      <w:color w:val="000000"/>
                      <w:sz w:val="21"/>
                    </w:rPr>
                    <w:t>(含手抬泵、浮艇泵)</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1.发动机：配备单风冷二冲程汽油机，发动机燃油采用自动混合比例供应，绳拉式手动起动或电起动，自动反冲系统。</w:t>
                  </w:r>
                </w:p>
                <w:p>
                  <w:pPr>
                    <w:jc w:val="left"/>
                  </w:pPr>
                  <w:r>
                    <w:rPr>
                      <w:color w:val="000000"/>
                      <w:sz w:val="21"/>
                    </w:rPr>
                    <w:t>2.发动机排量≥198cc，主轴转速6000转/分钟，输出功率不小于15PS（12KW）。</w:t>
                  </w:r>
                </w:p>
                <w:p>
                  <w:pPr>
                    <w:jc w:val="left"/>
                  </w:pPr>
                  <w:r>
                    <w:rPr>
                      <w:color w:val="000000"/>
                      <w:sz w:val="21"/>
                    </w:rPr>
                    <w:t>3.水泵：单泵单程离心泵，进水口尺寸65mm，出水口尺寸65mm.配备快速球阀出水开关，出水口阀门可转动90°。</w:t>
                  </w:r>
                </w:p>
                <w:p>
                  <w:pPr>
                    <w:jc w:val="left"/>
                  </w:pPr>
                  <w:r>
                    <w:rPr>
                      <w:color w:val="000000"/>
                      <w:sz w:val="21"/>
                    </w:rPr>
                    <w:t>4.真空泵：碳纤维活片无油式真空泵，手动操作吸水，最大吸程9m；吸程7m时，引水时间不大于13s：</w:t>
                  </w:r>
                </w:p>
                <w:p>
                  <w:pPr>
                    <w:jc w:val="left"/>
                  </w:pPr>
                  <w:r>
                    <w:rPr>
                      <w:color w:val="000000"/>
                      <w:sz w:val="21"/>
                    </w:rPr>
                    <w:t>5.标准水量时流量/压力不小于510L/min/0.6MPa；高压时流量/压力不小于240L/min/0.8MPa。</w:t>
                  </w:r>
                </w:p>
                <w:p>
                  <w:pPr>
                    <w:jc w:val="left"/>
                  </w:pPr>
                  <w:r>
                    <w:rPr>
                      <w:color w:val="000000"/>
                      <w:sz w:val="21"/>
                    </w:rPr>
                    <w:t>6.整机体积为560m×475mm×530m±5mm，油箱容积5.95L。</w:t>
                  </w:r>
                </w:p>
                <w:p>
                  <w:pPr>
                    <w:jc w:val="left"/>
                  </w:pPr>
                  <w:r>
                    <w:rPr>
                      <w:color w:val="000000"/>
                      <w:sz w:val="21"/>
                    </w:rPr>
                    <w:t>7.标准耗油量每小时≤5.4升/小时。</w:t>
                  </w:r>
                </w:p>
                <w:p>
                  <w:pPr>
                    <w:jc w:val="left"/>
                  </w:pPr>
                  <w:r>
                    <w:rPr>
                      <w:color w:val="000000"/>
                      <w:sz w:val="21"/>
                    </w:rPr>
                    <w:t>8.重量：干重量（未加油状态）≤46KG。整机重量（加满油状态）≤53KG。</w:t>
                  </w:r>
                </w:p>
                <w:p>
                  <w:pPr>
                    <w:jc w:val="left"/>
                  </w:pPr>
                  <w:r>
                    <w:rPr>
                      <w:color w:val="000000"/>
                      <w:sz w:val="21"/>
                    </w:rPr>
                    <w:t>9.手抬机动泵吸深3m时，额定流量≥8.5L/S，额定压力≥0.6MPa。</w:t>
                  </w:r>
                </w:p>
                <w:p>
                  <w:pPr>
                    <w:jc w:val="left"/>
                  </w:pPr>
                  <w:r>
                    <w:rPr>
                      <w:color w:val="000000"/>
                      <w:sz w:val="21"/>
                    </w:rPr>
                    <w:t>10.燃油系统：采用电控燃油喷射系统 EFI。</w:t>
                  </w:r>
                </w:p>
                <w:p>
                  <w:pPr>
                    <w:jc w:val="left"/>
                  </w:pPr>
                  <w:r>
                    <w:rPr>
                      <w:color w:val="000000"/>
                      <w:sz w:val="21"/>
                    </w:rPr>
                    <w:t>11.检查系统: 电子检测系统，可作发动机主部件自主检测。</w:t>
                  </w:r>
                </w:p>
                <w:p>
                  <w:pPr>
                    <w:jc w:val="left"/>
                  </w:pPr>
                  <w:r>
                    <w:rPr>
                      <w:color w:val="000000"/>
                      <w:sz w:val="21"/>
                    </w:rPr>
                    <w:t>12.配件包括：火花塞套筒1个，备用火花塞1个，照明灯1个、三角灯架1个，充电器1个，电瓶1个，电瓶水1支，机油（TCW-3）1支，出水口1个，2.5寸滤网1个，过滤篓1个，2.5寸吸水管1条。</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110</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空气充填泵</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1、工作压力：≧330bar；流量：≧340L/Min；                                                                                                                          ▲2、可同时为2支6.8L或9L气瓶充气；充气时间：≤5分50秒（一个6.8L气瓶从0充到30MPA）</w:t>
                  </w:r>
                  <w:r>
                    <w:rPr>
                      <w:b/>
                      <w:color w:val="000000"/>
                      <w:sz w:val="21"/>
                    </w:rPr>
                    <w:t>检测报告中体现</w:t>
                  </w:r>
                  <w:r>
                    <w:rPr>
                      <w:color w:val="000000"/>
                      <w:sz w:val="21"/>
                    </w:rPr>
                    <w:t>。</w:t>
                  </w:r>
                  <w:r>
                    <w:rPr>
                      <w:color w:val="000000"/>
                      <w:sz w:val="21"/>
                    </w:rPr>
                    <w:t xml:space="preserve">                                                                                                                  </w:t>
                  </w:r>
                  <w:r>
                    <w:rPr>
                      <w:color w:val="000000"/>
                      <w:sz w:val="21"/>
                    </w:rPr>
                    <w:t>3、耐久喷塑全钢底座带把手，网式金属安全防护罩壳，无安装基础。                                                                                                    4、电机功率：7.5KW/380V；                                                                                                                                          5、三缸、三级压缩机；风冷型，全不锈钢中间级和末级冷却器；                                                                                                          ▲6、油泵+飞溅式润滑系统，带有润滑油油位低保护功能，保证机组无润滑油和少量的润滑油状态下机组无法启动。                                                                                                                   7、二、三级水气分离器，带排污阀，可根据地域环境自由控制排污时间与间隔；                                                                                   8、充填泵带有电机过载保护，保护电机超电流与电压缺相时运转；                                                                                                                                        ▲9、充填泵带有压力开关，实现气瓶充满自动停机功能。                                                                                                                       10、充填泵带有磁力启动器，实现手动启停功能与热继保护功能。                                                                                                         11、充填泵带有充瓶阀放置保护套，保护充瓶阀牙纹。                                                                                                               12、空气充填泵带有呼吸空气过滤器，确保经过过滤的压缩空气满足GB/T31975-2015《呼吸防护用压缩空气技术要求》，并提供检测报告复印件加盖制造商公章。                                                                                       ▲13、空气充填泵性能及安全指标符合GC009G01《压缩机产品认证实施规则》的要求，并提供带二维码可查验真伪的产品质量安全认证证书复印件加盖制造商公章。                                                                                                ▲14、空气充填泵带有CNAS标志的检测报告，检测报告首页带有可供查验真伪二维码，合同签订时提供原件备查。</w:t>
                  </w:r>
                </w:p>
                <w:p>
                  <w:pPr>
                    <w:jc w:val="left"/>
                  </w:pPr>
                  <w:r>
                    <w:rPr>
                      <w:color w:val="000000"/>
                      <w:sz w:val="21"/>
                    </w:rPr>
                    <w:t>15.投标文件中提供生产厂家ISO9001：2015质量管理体系认证证书、生产厂家ISO14001：2015环境管理体系认证证书、生产厂家ISO45001：2018职业健康安全管理体系认证证书复印件加盖制造商公章；</w:t>
                  </w:r>
                </w:p>
                <w:p>
                  <w:pPr>
                    <w:jc w:val="left"/>
                  </w:pPr>
                  <w:r>
                    <w:rPr>
                      <w:color w:val="000000"/>
                      <w:sz w:val="21"/>
                    </w:rPr>
                    <w:t>16.投标文件中提供针对本项目产品原厂售后服务承诺书加盖制造商红色公章。</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111</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多功能消防水枪</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1.产品符合GB 8181-2005《消防水枪》标准，投标文件中提供国家消防装备质量监督检验中心出具的检验报告复印件。</w:t>
                  </w:r>
                </w:p>
                <w:p>
                  <w:pPr>
                    <w:jc w:val="left"/>
                  </w:pPr>
                  <w:r>
                    <w:rPr>
                      <w:color w:val="000000"/>
                      <w:sz w:val="21"/>
                    </w:rPr>
                    <w:t>2.由枪头、流态调节器、流量调节器、球阀开关、水枪握把、转轴式方向套组成。</w:t>
                  </w:r>
                </w:p>
                <w:p>
                  <w:pPr>
                    <w:jc w:val="left"/>
                  </w:pPr>
                  <w:r>
                    <w:rPr>
                      <w:color w:val="000000"/>
                      <w:sz w:val="21"/>
                    </w:rPr>
                    <w:t>3.具有直流、开花、喷雾无极转换，流量多档可调，具有枪膛高压冲洗功能，可直接连接泡沫发生装置喷射泡沫。</w:t>
                  </w:r>
                </w:p>
                <w:p>
                  <w:pPr>
                    <w:jc w:val="left"/>
                  </w:pPr>
                  <w:r>
                    <w:rPr>
                      <w:color w:val="000000"/>
                      <w:sz w:val="21"/>
                    </w:rPr>
                    <w:t>4.材料：枪体采用6061铝合金材质T6热处理，表面黑色阳极氧化防腐处理，开关及手柄材质尼龙塑料，耐高温、抗摔，聚四氟乙烯球阀密封圈，不锈钢螺丝，橡胶保护套，不锈钢旋转喷雾齿。</w:t>
                  </w:r>
                </w:p>
                <w:p>
                  <w:pPr>
                    <w:jc w:val="left"/>
                  </w:pPr>
                  <w:r>
                    <w:rPr>
                      <w:color w:val="000000"/>
                      <w:sz w:val="21"/>
                    </w:rPr>
                    <w:t>5.进水口：65mm卡式雄接口，360度可旋转，防止水带打结。</w:t>
                  </w:r>
                </w:p>
                <w:p>
                  <w:pPr>
                    <w:jc w:val="left"/>
                  </w:pPr>
                  <w:r>
                    <w:rPr>
                      <w:color w:val="000000"/>
                      <w:sz w:val="21"/>
                    </w:rPr>
                    <w:t>6.重量（Kg）≤1.81</w:t>
                  </w:r>
                </w:p>
                <w:p>
                  <w:pPr>
                    <w:jc w:val="left"/>
                  </w:pPr>
                  <w:r>
                    <w:rPr>
                      <w:color w:val="000000"/>
                      <w:sz w:val="21"/>
                    </w:rPr>
                    <w:t>7.流量调节范围（L/s）2.5-5-6.5-8</w:t>
                  </w:r>
                </w:p>
                <w:p>
                  <w:pPr>
                    <w:jc w:val="left"/>
                  </w:pPr>
                  <w:r>
                    <w:rPr>
                      <w:color w:val="000000"/>
                      <w:sz w:val="21"/>
                    </w:rPr>
                    <w:t>8.额定工作压力（MPa）0.6</w:t>
                  </w:r>
                </w:p>
                <w:p>
                  <w:pPr>
                    <w:jc w:val="left"/>
                  </w:pPr>
                  <w:r>
                    <w:rPr>
                      <w:color w:val="000000"/>
                      <w:sz w:val="21"/>
                    </w:rPr>
                    <w:t>9.有效射程（m）≥33</w:t>
                  </w:r>
                </w:p>
                <w:p>
                  <w:pPr>
                    <w:jc w:val="left"/>
                  </w:pPr>
                  <w:r>
                    <w:rPr>
                      <w:color w:val="000000"/>
                      <w:sz w:val="21"/>
                    </w:rPr>
                    <w:t>10.喷雾角度 0°～100°</w:t>
                  </w:r>
                </w:p>
                <w:p>
                  <w:pPr>
                    <w:jc w:val="left"/>
                  </w:pPr>
                  <w:r>
                    <w:rPr>
                      <w:color w:val="000000"/>
                      <w:sz w:val="21"/>
                    </w:rPr>
                    <w:t>11.操作力矩（N·m）≤7.7</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把</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112</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水幕水带</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总体性能符合现行</w:t>
                  </w:r>
                  <w:r>
                    <w:rPr>
                      <w:color w:val="000000"/>
                      <w:sz w:val="21"/>
                    </w:rPr>
                    <w:t>GB 6246《消防水带》标准的要求，配置的水带接口符合GB 12514.1-2005《消防接口》标准,</w:t>
                  </w:r>
                </w:p>
                <w:p>
                  <w:pPr>
                    <w:jc w:val="left"/>
                  </w:pPr>
                  <w:r>
                    <w:rPr>
                      <w:color w:val="000000"/>
                      <w:sz w:val="21"/>
                    </w:rPr>
                    <w:t>1.内衬材质采用聚氨酯,（耐寒耐高温），厚度均匀，表面光滑清洁，无褶皱，不渗水，不霉变，柔软轻便易卷缠，耐老化，水流阻力小，使用寿命长。水带外层采用高强度涤纶长丝编织，工艺采用经圆织机环形编织而成，且耐压、耐磨、防穿刺、耐磨蚀、阻燃性好、耐高低温、轻便柔软、易于清洗，使用寿命长。</w:t>
                  </w:r>
                </w:p>
                <w:p>
                  <w:pPr>
                    <w:jc w:val="left"/>
                  </w:pPr>
                  <w:r>
                    <w:rPr>
                      <w:color w:val="000000"/>
                      <w:sz w:val="21"/>
                    </w:rPr>
                    <w:t>2、设计工作压力：1.3Mpa，每根水带两头均配有65口径的快速接口。带口缠绕铁丝为5道，水带和接口捆绑处有专用橡胶护套保护以防损坏。</w:t>
                  </w:r>
                </w:p>
                <w:p>
                  <w:pPr>
                    <w:jc w:val="left"/>
                  </w:pPr>
                  <w:r>
                    <w:rPr>
                      <w:color w:val="000000"/>
                      <w:sz w:val="21"/>
                    </w:rPr>
                    <w:t>3、水带口径为65mm，水带长度为20m。水带一端清楚的标志着生产企业名称、产品名称和规格、生产日期及经线纬线和衬里材料，印刷的相关信息永不掉落。包装：使用编织袋或纸箱包装，包装结实牢固，便于搬运。</w:t>
                  </w:r>
                </w:p>
                <w:p>
                  <w:pPr>
                    <w:jc w:val="left"/>
                  </w:pPr>
                  <w:r>
                    <w:rPr>
                      <w:color w:val="000000"/>
                      <w:sz w:val="21"/>
                    </w:rPr>
                    <w:t>4、在整根水带上，以均匀的间隔打上一排孔，锁孔精细，不脱落。当水带接上水源后，在一定水压作用下，水从每个孔中喷出，形成一个水幕（水帘），喷射形成的“水墙”能有效起到防火分隔、降低辐射热的作用，用以隔绝易燃易爆气体和稀释其它有毒有害气体。</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盘</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113</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二节拉梯</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1.整体要求</w:t>
                  </w:r>
                </w:p>
                <w:p>
                  <w:pPr>
                    <w:jc w:val="left"/>
                  </w:pPr>
                  <w:r>
                    <w:rPr>
                      <w:color w:val="000000"/>
                      <w:sz w:val="21"/>
                    </w:rPr>
                    <w:t>1.1符合GA137-2007《消防梯》标准要求。投标文件中提供国家消防装备质量监督检验中心的检测报告和应急管理部消防产品合格评定中心的认证证书复印件。</w:t>
                  </w:r>
                </w:p>
                <w:p>
                  <w:pPr>
                    <w:jc w:val="left"/>
                  </w:pPr>
                  <w:r>
                    <w:rPr>
                      <w:color w:val="000000"/>
                      <w:sz w:val="21"/>
                    </w:rPr>
                    <w:t>2.材料</w:t>
                  </w:r>
                </w:p>
                <w:p>
                  <w:pPr>
                    <w:jc w:val="left"/>
                  </w:pPr>
                  <w:r>
                    <w:rPr>
                      <w:color w:val="000000"/>
                      <w:sz w:val="21"/>
                    </w:rPr>
                    <w:t>2.1侧板、梯蹬材质为生长期四年以上的竹料并经防腐、防蛀、干燥处理。</w:t>
                  </w:r>
                </w:p>
                <w:p>
                  <w:pPr>
                    <w:jc w:val="left"/>
                  </w:pPr>
                  <w:r>
                    <w:rPr>
                      <w:color w:val="000000"/>
                      <w:sz w:val="21"/>
                    </w:rPr>
                    <w:t>3.技术要求</w:t>
                  </w:r>
                </w:p>
                <w:p>
                  <w:pPr>
                    <w:jc w:val="left"/>
                  </w:pPr>
                  <w:r>
                    <w:rPr>
                      <w:color w:val="000000"/>
                      <w:sz w:val="21"/>
                    </w:rPr>
                    <w:t>3.1工作长度6±0.2m，合并高度3.75±0.2m。</w:t>
                  </w:r>
                </w:p>
                <w:p>
                  <w:pPr>
                    <w:jc w:val="left"/>
                  </w:pPr>
                  <w:r>
                    <w:rPr>
                      <w:color w:val="000000"/>
                      <w:sz w:val="21"/>
                    </w:rPr>
                    <w:t>3.2最小梯宽300±3mm。</w:t>
                  </w:r>
                </w:p>
                <w:p>
                  <w:pPr>
                    <w:jc w:val="left"/>
                  </w:pPr>
                  <w:r>
                    <w:rPr>
                      <w:color w:val="000000"/>
                      <w:sz w:val="21"/>
                    </w:rPr>
                    <w:t>3.3梯蹬间距280±2mm。</w:t>
                  </w:r>
                </w:p>
                <w:p>
                  <w:pPr>
                    <w:jc w:val="left"/>
                  </w:pPr>
                  <w:r>
                    <w:rPr>
                      <w:color w:val="000000"/>
                      <w:sz w:val="21"/>
                    </w:rPr>
                    <w:t>3.4整梯质量≤29kg。</w:t>
                  </w:r>
                </w:p>
                <w:p>
                  <w:pPr>
                    <w:jc w:val="left"/>
                  </w:pPr>
                  <w:r>
                    <w:rPr>
                      <w:color w:val="000000"/>
                      <w:sz w:val="21"/>
                    </w:rPr>
                    <w:t>3.5水平弯曲残余变形比值≤0.05%。</w:t>
                  </w:r>
                </w:p>
                <w:p>
                  <w:pPr>
                    <w:jc w:val="left"/>
                  </w:pPr>
                  <w:r>
                    <w:rPr>
                      <w:color w:val="000000"/>
                      <w:sz w:val="21"/>
                    </w:rPr>
                    <w:t>3.6拉梯进行单撑脚载荷试验后，撑脚及联接件不出现松动、损伤及变形。</w:t>
                  </w:r>
                </w:p>
                <w:p>
                  <w:pPr>
                    <w:jc w:val="left"/>
                  </w:pPr>
                  <w:r>
                    <w:rPr>
                      <w:color w:val="000000"/>
                      <w:sz w:val="21"/>
                    </w:rPr>
                    <w:t>3.7抗冲击性能试验时，撑脚支撑功能始终正常，撑脚及梯蹬无明显变形和损坏。</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把</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114</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直流水枪</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符合国家标准</w:t>
                  </w:r>
                  <w:r>
                    <w:rPr>
                      <w:color w:val="000000"/>
                      <w:sz w:val="21"/>
                    </w:rPr>
                    <w:t>GB 8181-2005《消防水枪》的性能要求。</w:t>
                  </w:r>
                </w:p>
                <w:p>
                  <w:pPr>
                    <w:jc w:val="left"/>
                  </w:pPr>
                  <w:r>
                    <w:rPr>
                      <w:color w:val="000000"/>
                      <w:sz w:val="21"/>
                    </w:rPr>
                    <w:t>可在</w:t>
                  </w:r>
                  <w:r>
                    <w:rPr>
                      <w:color w:val="000000"/>
                      <w:sz w:val="21"/>
                    </w:rPr>
                    <w:t>-30℃~55℃范围内正常使用。</w:t>
                  </w:r>
                </w:p>
                <w:p>
                  <w:pPr>
                    <w:jc w:val="left"/>
                  </w:pPr>
                  <w:r>
                    <w:rPr>
                      <w:color w:val="000000"/>
                      <w:sz w:val="21"/>
                    </w:rPr>
                    <w:t>主要材质：</w:t>
                  </w:r>
                  <w:r>
                    <w:rPr>
                      <w:color w:val="000000"/>
                      <w:sz w:val="21"/>
                    </w:rPr>
                    <w:t>YL104压铸铝合金，结构：主要由枪体、快速接口及橡胶密封圈等零部件组成。</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把</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115</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挂钩梯</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1.整体要求</w:t>
                  </w:r>
                </w:p>
                <w:p>
                  <w:pPr>
                    <w:jc w:val="left"/>
                  </w:pPr>
                  <w:r>
                    <w:rPr>
                      <w:color w:val="000000"/>
                      <w:sz w:val="21"/>
                    </w:rPr>
                    <w:t>1.1符合GA137-2007《消防梯》标准要求。投标文件中提供国家消防装备质量监督检验中心的检测报告和应急管理部消防产品合格评定中心的认证证书复印件。</w:t>
                  </w:r>
                </w:p>
                <w:p>
                  <w:pPr>
                    <w:jc w:val="left"/>
                  </w:pPr>
                  <w:r>
                    <w:rPr>
                      <w:color w:val="000000"/>
                      <w:sz w:val="21"/>
                    </w:rPr>
                    <w:t>2.材料</w:t>
                  </w:r>
                </w:p>
                <w:p>
                  <w:pPr>
                    <w:jc w:val="left"/>
                  </w:pPr>
                  <w:r>
                    <w:rPr>
                      <w:color w:val="000000"/>
                      <w:sz w:val="21"/>
                    </w:rPr>
                    <w:t>2.1侧板、梯蹬材质为生长期四年以上的竹料并经防腐、防蛀、干燥处理。</w:t>
                  </w:r>
                </w:p>
                <w:p>
                  <w:pPr>
                    <w:jc w:val="left"/>
                  </w:pPr>
                  <w:r>
                    <w:rPr>
                      <w:color w:val="000000"/>
                      <w:sz w:val="21"/>
                    </w:rPr>
                    <w:t>3. 技术要求</w:t>
                  </w:r>
                </w:p>
                <w:p>
                  <w:pPr>
                    <w:jc w:val="left"/>
                  </w:pPr>
                  <w:r>
                    <w:rPr>
                      <w:color w:val="000000"/>
                      <w:sz w:val="21"/>
                    </w:rPr>
                    <w:t>3.1工作长度4±0.1m。</w:t>
                  </w:r>
                </w:p>
                <w:p>
                  <w:pPr>
                    <w:jc w:val="left"/>
                  </w:pPr>
                  <w:r>
                    <w:rPr>
                      <w:color w:val="000000"/>
                      <w:sz w:val="21"/>
                    </w:rPr>
                    <w:t>3.2最小梯宽250±2mm。</w:t>
                  </w:r>
                </w:p>
                <w:p>
                  <w:pPr>
                    <w:jc w:val="left"/>
                  </w:pPr>
                  <w:r>
                    <w:rPr>
                      <w:color w:val="000000"/>
                      <w:sz w:val="21"/>
                    </w:rPr>
                    <w:t>3.3梯蹬间距340±2mm。</w:t>
                  </w:r>
                </w:p>
                <w:p>
                  <w:pPr>
                    <w:jc w:val="left"/>
                  </w:pPr>
                  <w:r>
                    <w:rPr>
                      <w:color w:val="000000"/>
                      <w:sz w:val="21"/>
                    </w:rPr>
                    <w:t>3.4整梯质量≤10.5kg。</w:t>
                  </w:r>
                </w:p>
                <w:p>
                  <w:pPr>
                    <w:jc w:val="left"/>
                  </w:pPr>
                  <w:r>
                    <w:rPr>
                      <w:color w:val="000000"/>
                      <w:sz w:val="21"/>
                    </w:rPr>
                    <w:t>3.5水平弯曲残余变形比值≤0.05%。</w:t>
                  </w:r>
                </w:p>
                <w:p>
                  <w:pPr>
                    <w:jc w:val="left"/>
                  </w:pPr>
                  <w:r>
                    <w:rPr>
                      <w:color w:val="000000"/>
                      <w:sz w:val="21"/>
                    </w:rPr>
                    <w:t>3.6梯蹬弯曲残余变形比值≤0.20%。</w:t>
                  </w:r>
                </w:p>
                <w:p>
                  <w:pPr>
                    <w:jc w:val="left"/>
                  </w:pPr>
                  <w:r>
                    <w:rPr>
                      <w:color w:val="000000"/>
                      <w:sz w:val="21"/>
                    </w:rPr>
                    <w:t>3.7梯蹬剪切强度：梯蹬与侧板的连接处和梯蹬本身无任何断裂迹象。</w:t>
                  </w:r>
                </w:p>
                <w:p>
                  <w:pPr>
                    <w:jc w:val="left"/>
                  </w:pPr>
                  <w:r>
                    <w:rPr>
                      <w:color w:val="000000"/>
                      <w:sz w:val="21"/>
                    </w:rPr>
                    <w:t>3.8挂钩强度试验后，不出现任何损伤、变形和裂纹。</w:t>
                  </w:r>
                </w:p>
                <w:p>
                  <w:pPr>
                    <w:jc w:val="left"/>
                  </w:pPr>
                  <w:r>
                    <w:rPr>
                      <w:color w:val="000000"/>
                      <w:sz w:val="21"/>
                    </w:rPr>
                    <w:t>3.9梯节扭转角为：α顺：≤13°、α逆：≤13°。</w:t>
                  </w:r>
                </w:p>
                <w:p>
                  <w:pPr>
                    <w:jc w:val="left"/>
                  </w:pPr>
                  <w:r>
                    <w:rPr>
                      <w:color w:val="000000"/>
                      <w:sz w:val="21"/>
                    </w:rPr>
                    <w:t>3.10侧摇摆试验残余变形比值≤0.10%。</w:t>
                  </w:r>
                </w:p>
                <w:p>
                  <w:pPr>
                    <w:jc w:val="left"/>
                  </w:pPr>
                  <w:r>
                    <w:rPr>
                      <w:color w:val="000000"/>
                      <w:sz w:val="21"/>
                    </w:rPr>
                    <w:t>3.11粘牢合度试验时，通过浸泡、恒温、低温试验后无脱胶现象。</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把</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116</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65水带</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1.型号规格：20型-65-20米，按照国家标准：GB6246-2011生产，投标文件中提供国家消防装备质量监督检验中心出具的检验报告和消防产品认证证书。</w:t>
                  </w:r>
                </w:p>
                <w:p>
                  <w:pPr>
                    <w:jc w:val="left"/>
                  </w:pPr>
                  <w:r>
                    <w:rPr>
                      <w:color w:val="000000"/>
                      <w:sz w:val="21"/>
                    </w:rPr>
                    <w:t>2.单位长度质量（g/m）：≤311。</w:t>
                  </w:r>
                </w:p>
                <w:p>
                  <w:pPr>
                    <w:jc w:val="left"/>
                  </w:pPr>
                  <w:r>
                    <w:rPr>
                      <w:color w:val="000000"/>
                      <w:sz w:val="21"/>
                    </w:rPr>
                    <w:t>3.爆破压力（MPa）：≥7.08。</w:t>
                  </w:r>
                </w:p>
                <w:p>
                  <w:pPr>
                    <w:jc w:val="left"/>
                  </w:pPr>
                  <w:r>
                    <w:rPr>
                      <w:color w:val="000000"/>
                      <w:sz w:val="21"/>
                    </w:rPr>
                    <w:t>4.延伸率（%）：≤2.7。</w:t>
                  </w:r>
                </w:p>
                <w:p>
                  <w:pPr>
                    <w:jc w:val="left"/>
                  </w:pPr>
                  <w:r>
                    <w:rPr>
                      <w:color w:val="000000"/>
                      <w:sz w:val="21"/>
                    </w:rPr>
                    <w:t>5.膨胀率（%）：≤6.6。</w:t>
                  </w:r>
                </w:p>
                <w:p>
                  <w:pPr>
                    <w:jc w:val="left"/>
                  </w:pPr>
                  <w:r>
                    <w:rPr>
                      <w:color w:val="000000"/>
                      <w:sz w:val="21"/>
                    </w:rPr>
                    <w:t>6.附着强度织物层与衬里（N/25mm）：≥62.7。</w:t>
                  </w:r>
                </w:p>
                <w:p>
                  <w:pPr>
                    <w:jc w:val="left"/>
                  </w:pPr>
                  <w:r>
                    <w:rPr>
                      <w:color w:val="000000"/>
                      <w:sz w:val="21"/>
                    </w:rPr>
                    <w:t>7.扯断延长率（%）：≥388.4。</w:t>
                  </w:r>
                </w:p>
                <w:p>
                  <w:pPr>
                    <w:jc w:val="left"/>
                  </w:pPr>
                  <w:r>
                    <w:rPr>
                      <w:color w:val="000000"/>
                      <w:sz w:val="21"/>
                    </w:rPr>
                    <w:t>8.扯断强度（MPa）：≥50.2。</w:t>
                  </w:r>
                </w:p>
                <w:p>
                  <w:pPr>
                    <w:jc w:val="left"/>
                  </w:pPr>
                  <w:r>
                    <w:rPr>
                      <w:color w:val="000000"/>
                      <w:sz w:val="21"/>
                    </w:rPr>
                    <w:t>9.水带颜色：彩色（颜色可根据采购方要求生产）</w:t>
                  </w:r>
                </w:p>
                <w:p>
                  <w:pPr>
                    <w:jc w:val="left"/>
                  </w:pPr>
                  <w:r>
                    <w:rPr>
                      <w:color w:val="000000"/>
                      <w:sz w:val="21"/>
                    </w:rPr>
                    <w:t>10.水带两头均配有65口径的快速接口。带口缠绕铁丝为3道，水带和接口捆绑处有水带护皮保护以防损坏。水带与消防接口连接处不应发生渗漏、爆破或滑脱。</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25</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盘</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117</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80水带</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1.型号规格：20型-80-20米，按照国家标准：GB6246-2011生产，投标文件中提供国家消防装备质量监督检验中心出具的检验报告和消防产品认证证书。</w:t>
                  </w:r>
                </w:p>
                <w:p>
                  <w:pPr>
                    <w:jc w:val="left"/>
                  </w:pPr>
                  <w:r>
                    <w:rPr>
                      <w:color w:val="000000"/>
                      <w:sz w:val="21"/>
                    </w:rPr>
                    <w:t>2.单位长度质量（g/m）：≤428。</w:t>
                  </w:r>
                </w:p>
                <w:p>
                  <w:pPr>
                    <w:jc w:val="left"/>
                  </w:pPr>
                  <w:r>
                    <w:rPr>
                      <w:color w:val="000000"/>
                      <w:sz w:val="21"/>
                    </w:rPr>
                    <w:t>3.爆破压力（MPa）：≥7.16。</w:t>
                  </w:r>
                </w:p>
                <w:p>
                  <w:pPr>
                    <w:jc w:val="left"/>
                  </w:pPr>
                  <w:r>
                    <w:rPr>
                      <w:color w:val="000000"/>
                      <w:sz w:val="21"/>
                    </w:rPr>
                    <w:t>4.延伸率（%）：≤4.2。</w:t>
                  </w:r>
                </w:p>
                <w:p>
                  <w:pPr>
                    <w:jc w:val="left"/>
                  </w:pPr>
                  <w:r>
                    <w:rPr>
                      <w:color w:val="000000"/>
                      <w:sz w:val="21"/>
                    </w:rPr>
                    <w:t>5.膨胀率（%）：≤3.2。</w:t>
                  </w:r>
                </w:p>
                <w:p>
                  <w:pPr>
                    <w:jc w:val="left"/>
                  </w:pPr>
                  <w:r>
                    <w:rPr>
                      <w:color w:val="000000"/>
                      <w:sz w:val="21"/>
                    </w:rPr>
                    <w:t>6.附着强度织物层与衬里（N/25mm）：≥50.4。</w:t>
                  </w:r>
                </w:p>
                <w:p>
                  <w:pPr>
                    <w:jc w:val="left"/>
                  </w:pPr>
                  <w:r>
                    <w:rPr>
                      <w:color w:val="000000"/>
                      <w:sz w:val="21"/>
                    </w:rPr>
                    <w:t>7.扯断延长率（%）：≥387.7。</w:t>
                  </w:r>
                </w:p>
                <w:p>
                  <w:pPr>
                    <w:jc w:val="left"/>
                  </w:pPr>
                  <w:r>
                    <w:rPr>
                      <w:color w:val="000000"/>
                      <w:sz w:val="21"/>
                    </w:rPr>
                    <w:t>8.扯断强度（MPa）：≥53.3。</w:t>
                  </w:r>
                </w:p>
                <w:p>
                  <w:pPr>
                    <w:jc w:val="left"/>
                  </w:pPr>
                  <w:r>
                    <w:rPr>
                      <w:color w:val="000000"/>
                      <w:sz w:val="21"/>
                    </w:rPr>
                    <w:t>9.水带颜色：彩色（颜色可根据采购方要求生产）</w:t>
                  </w:r>
                </w:p>
                <w:p>
                  <w:pPr>
                    <w:jc w:val="left"/>
                  </w:pPr>
                  <w:r>
                    <w:rPr>
                      <w:color w:val="000000"/>
                      <w:sz w:val="21"/>
                    </w:rPr>
                    <w:t>10.水带两头均配有80口径的快速接口。带口缠绕铁丝为3道，水带和接口捆绑处有水带护皮保护以防损坏。水带与消防接口连接处不应发生渗漏、爆破或滑脱。</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盘</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118</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救援支撑方木</w:t>
                  </w:r>
                </w:p>
              </w:tc>
              <w:tc>
                <w:tcPr>
                  <w:tcW w:type="dxa" w:w="3714"/>
                  <w:tcBorders>
                    <w:top w:val="none" w:color="000000" w:sz="4"/>
                    <w:left w:val="none" w:color="000000" w:sz="4"/>
                    <w:bottom w:val="single" w:color="000000" w:sz="4"/>
                    <w:right w:val="single" w:color="000000" w:sz="4"/>
                  </w:tcBorders>
                  <w:vAlign w:val="top"/>
                </w:tcPr>
                <w:p>
                  <w:pPr>
                    <w:jc w:val="both"/>
                  </w:pPr>
                  <w:r>
                    <w:rPr>
                      <w:color w:val="000000"/>
                      <w:sz w:val="21"/>
                    </w:rPr>
                    <w:t>规格：</w:t>
                  </w:r>
                  <w:r>
                    <w:rPr>
                      <w:color w:val="000000"/>
                      <w:sz w:val="21"/>
                    </w:rPr>
                    <w:t>1000mm米*200mm*200mm，产品材质：松木</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根</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119</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液压破拆工具组</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1、液压破拆工具组由机动泵、剪切器、扩张器、剪扩器、撑顶器、液压管组成。产品符合GB/T17906-1999《液压破拆工具通用技术条件》标准的要求</w:t>
                  </w:r>
                </w:p>
                <w:p>
                  <w:pPr>
                    <w:jc w:val="left"/>
                  </w:pPr>
                  <w:r>
                    <w:rPr>
                      <w:color w:val="000000"/>
                      <w:sz w:val="21"/>
                    </w:rPr>
                    <w:t xml:space="preserve">2、全套产品工作压力≥70MP，均为单接口连接，可带压插拔。  </w:t>
                  </w:r>
                </w:p>
                <w:p>
                  <w:pPr>
                    <w:jc w:val="left"/>
                  </w:pPr>
                  <w:r>
                    <w:rPr>
                      <w:color w:val="000000"/>
                      <w:sz w:val="21"/>
                    </w:rPr>
                    <w:t>3、机动泵：符合GB/T17906-1999《液压破拆工具通用技术条件》标准的要求，外型紧凑小巧，方便搬运；油箱PPA材质，重量轻，液面可视更加方便操作；四周的采用金属框架保护设计既能保证泵使用更加安全又可方便搬运。四冲程汽油发动机,额定工作压力：≥70MPa，额定流量：≥0.7 L/s，质量：≤24.5kg。</w:t>
                  </w:r>
                </w:p>
                <w:p>
                  <w:pPr>
                    <w:jc w:val="left"/>
                  </w:pPr>
                  <w:r>
                    <w:rPr>
                      <w:color w:val="000000"/>
                      <w:sz w:val="21"/>
                    </w:rPr>
                    <w:t>4、剪切器：符合GB/T17906-1999《液压破拆工具通用技术条件》标准的要求,与液压机动泵配套使用。开口距离：≥165mm，剪切能力：(Q235A材质)圆钢≥33mm,质量：≤13.5kg。</w:t>
                  </w:r>
                </w:p>
                <w:p>
                  <w:pPr>
                    <w:jc w:val="left"/>
                  </w:pPr>
                  <w:r>
                    <w:rPr>
                      <w:color w:val="000000"/>
                      <w:sz w:val="21"/>
                    </w:rPr>
                    <w:t>5、扩张器：符合GB/T17906-1999《液压破拆工具通用技术条件》标准的要求,具有扩张、撕裂、夹持功能。扩张头采用防滑结构。额定扩张力：≥70∽85KN，扩张距离：≥660mm，重量：≤17.5kg</w:t>
                  </w:r>
                </w:p>
                <w:p>
                  <w:pPr>
                    <w:jc w:val="left"/>
                  </w:pPr>
                  <w:r>
                    <w:rPr>
                      <w:color w:val="000000"/>
                      <w:sz w:val="21"/>
                    </w:rPr>
                    <w:t>6、剪扩器：符合GB/T17906-1999《液压破拆工具通用技术条件》标准的要求，与液压机动泵配套使用。额定扩张力：≥45∽54KN，剪切能力：(Q235A材质)圆钢≥30mm,质量：≤14kg。</w:t>
                  </w:r>
                </w:p>
                <w:p>
                  <w:pPr>
                    <w:jc w:val="left"/>
                  </w:pPr>
                  <w:r>
                    <w:rPr>
                      <w:color w:val="000000"/>
                      <w:sz w:val="21"/>
                    </w:rPr>
                    <w:t>7、液压撑顶器：符合GB/T17906-1999《液压破拆工具通用技术条件》标准的要求，与液压机动泵配套使用，具备撑开、顶升、保持重物稳定的功能。顶杆的顶端和底部带有可360度的旋转十字头，方便定位，可应付各种复杂救援情况；两级撑顶活塞，提供了更大的撑顶力与撑顶距离。 撑顶力：第一节≥200KN，第二级≥100KN。撑顶行程：第一节：≥315，第二节：≥285mm。质量：≤13.9kg。</w:t>
                  </w:r>
                </w:p>
                <w:p>
                  <w:pPr>
                    <w:jc w:val="left"/>
                  </w:pPr>
                  <w:r>
                    <w:rPr>
                      <w:color w:val="000000"/>
                      <w:sz w:val="21"/>
                    </w:rPr>
                    <w:t>8、液压管：液压管材质为凯芙拉纤维、接口为360度旋转卡扣，操作更便捷、更安全，可在工作状态下带压任意快速连接和插拔，液压管可360度自由旋转而不扭曲、不打结、不漏油、工作压力≥700巴，液压管长度：5米。液压管直径≤30MM。重量≤5KG。</w:t>
                  </w:r>
                </w:p>
                <w:p>
                  <w:pPr>
                    <w:jc w:val="left"/>
                  </w:pPr>
                  <w:r>
                    <w:rPr>
                      <w:color w:val="000000"/>
                      <w:sz w:val="21"/>
                    </w:rPr>
                    <w:t>9、投标文件中提供国家消防检验中心出具的检测报告复印件加盖制造商公章，合同签订时提供原件备查</w:t>
                  </w:r>
                  <w:r>
                    <w:rPr>
                      <w:sz w:val="21"/>
                    </w:rPr>
                    <w:t>。</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120</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手动破拆工具组</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1.适用于墙体建筑、楼板、车辆门窗、锁具等的破拆，具有凿、切、砸、撬等功能于一体；冲击头采用高强度钢，可快速有效的破门撬锁，切割汽车金属片及多种复合材料；</w:t>
                  </w:r>
                </w:p>
                <w:p>
                  <w:pPr>
                    <w:jc w:val="left"/>
                  </w:pPr>
                  <w:r>
                    <w:rPr>
                      <w:color w:val="000000"/>
                      <w:sz w:val="21"/>
                    </w:rPr>
                    <w:t>2.操作省力，适合在狭窄空间条件下使用；</w:t>
                  </w:r>
                </w:p>
                <w:p>
                  <w:pPr>
                    <w:jc w:val="left"/>
                  </w:pPr>
                  <w:r>
                    <w:rPr>
                      <w:color w:val="000000"/>
                      <w:sz w:val="21"/>
                    </w:rPr>
                    <w:t>3.防滑设计手柄可伸缩，工具头可拆卸更换实现多种用途；</w:t>
                  </w:r>
                </w:p>
                <w:p>
                  <w:pPr>
                    <w:jc w:val="left"/>
                  </w:pPr>
                  <w:r>
                    <w:rPr>
                      <w:color w:val="000000"/>
                      <w:sz w:val="21"/>
                    </w:rPr>
                    <w:t>4.铝制工具箱1只、工具手柄1把、破拆斧2把、14寸冲击钻头1把、3寸（宽）凿1把、1寸（宽）凿1把、金属切割刀1把、破锁刀1把。</w:t>
                  </w:r>
                </w:p>
                <w:p>
                  <w:pPr>
                    <w:jc w:val="left"/>
                  </w:pPr>
                  <w:r>
                    <w:rPr>
                      <w:color w:val="000000"/>
                      <w:sz w:val="21"/>
                    </w:rPr>
                    <w:t>5.中文使用维护保养说明书或光盘。投标文件中提供检测报告。</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121</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机动链锯</w:t>
                  </w:r>
                </w:p>
              </w:tc>
              <w:tc>
                <w:tcPr>
                  <w:tcW w:type="dxa" w:w="3714"/>
                  <w:tcBorders>
                    <w:top w:val="none" w:color="000000" w:sz="4"/>
                    <w:left w:val="none" w:color="000000" w:sz="4"/>
                    <w:bottom w:val="single" w:color="000000" w:sz="4"/>
                    <w:right w:val="single" w:color="000000" w:sz="4"/>
                  </w:tcBorders>
                  <w:vAlign w:val="top"/>
                </w:tcPr>
                <w:p>
                  <w:pPr>
                    <w:numPr>
                      <w:ilvl w:val="0"/>
                      <w:numId w:val="1"/>
                    </w:numPr>
                    <w:jc w:val="left"/>
                  </w:pPr>
                  <w:r>
                    <w:rPr>
                      <w:color w:val="000000"/>
                      <w:sz w:val="21"/>
                    </w:rPr>
                    <w:t>排量</w:t>
                  </w:r>
                  <w:r>
                    <w:rPr>
                      <w:sz w:val="21"/>
                    </w:rPr>
                    <w:t>≥</w:t>
                  </w:r>
                  <w:r>
                    <w:rPr>
                      <w:color w:val="000000"/>
                      <w:sz w:val="21"/>
                    </w:rPr>
                    <w:t>45.6CC，</w:t>
                  </w:r>
                </w:p>
                <w:p>
                  <w:pPr>
                    <w:numPr>
                      <w:ilvl w:val="0"/>
                      <w:numId w:val="1"/>
                    </w:numPr>
                    <w:jc w:val="left"/>
                  </w:pPr>
                  <w:r>
                    <w:rPr>
                      <w:color w:val="000000"/>
                      <w:sz w:val="21"/>
                    </w:rPr>
                    <w:t>2.功率</w:t>
                  </w:r>
                  <w:r>
                    <w:rPr>
                      <w:sz w:val="21"/>
                    </w:rPr>
                    <w:t>≥</w:t>
                  </w:r>
                  <w:r>
                    <w:rPr>
                      <w:color w:val="000000"/>
                      <w:sz w:val="21"/>
                    </w:rPr>
                    <w:t>2.2kw，</w:t>
                  </w:r>
                </w:p>
                <w:p>
                  <w:pPr>
                    <w:numPr>
                      <w:ilvl w:val="0"/>
                      <w:numId w:val="1"/>
                    </w:numPr>
                    <w:jc w:val="left"/>
                  </w:pPr>
                  <w:r>
                    <w:rPr>
                      <w:color w:val="000000"/>
                      <w:sz w:val="21"/>
                    </w:rPr>
                    <w:t>导板长度</w:t>
                  </w:r>
                  <w:r>
                    <w:rPr>
                      <w:color w:val="000000"/>
                      <w:sz w:val="21"/>
                    </w:rPr>
                    <w:t>18寸，</w:t>
                  </w:r>
                </w:p>
                <w:p>
                  <w:pPr>
                    <w:numPr>
                      <w:ilvl w:val="0"/>
                      <w:numId w:val="1"/>
                    </w:numPr>
                    <w:jc w:val="left"/>
                  </w:pPr>
                  <w:r>
                    <w:rPr>
                      <w:color w:val="000000"/>
                      <w:sz w:val="21"/>
                    </w:rPr>
                    <w:t>重量</w:t>
                  </w:r>
                  <w:r>
                    <w:rPr>
                      <w:sz w:val="21"/>
                    </w:rPr>
                    <w:t>≤</w:t>
                  </w:r>
                  <w:r>
                    <w:rPr>
                      <w:color w:val="000000"/>
                      <w:sz w:val="21"/>
                    </w:rPr>
                    <w:t xml:space="preserve"> </w:t>
                  </w:r>
                  <w:r>
                    <w:rPr>
                      <w:color w:val="000000"/>
                      <w:sz w:val="21"/>
                    </w:rPr>
                    <w:t>4.9kg。</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把</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122</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无齿锯</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1.二冲程发动机，具有发动机引擎和空气过滤装置，取消海绵滤芯。锯片罩可以无极调整。</w:t>
                  </w:r>
                </w:p>
                <w:p>
                  <w:pPr>
                    <w:jc w:val="left"/>
                  </w:pPr>
                  <w:r>
                    <w:rPr>
                      <w:color w:val="000000"/>
                      <w:sz w:val="21"/>
                    </w:rPr>
                    <w:t>2.功率</w:t>
                  </w:r>
                  <w:r>
                    <w:rPr>
                      <w:sz w:val="21"/>
                    </w:rPr>
                    <w:t>≥</w:t>
                  </w:r>
                  <w:r>
                    <w:rPr>
                      <w:color w:val="000000"/>
                      <w:sz w:val="21"/>
                    </w:rPr>
                    <w:t>5.9KW，</w:t>
                  </w:r>
                </w:p>
                <w:p>
                  <w:pPr>
                    <w:jc w:val="left"/>
                  </w:pPr>
                  <w:r>
                    <w:rPr>
                      <w:color w:val="000000"/>
                      <w:sz w:val="21"/>
                    </w:rPr>
                    <w:t>3.锯片直径</w:t>
                  </w:r>
                  <w:r>
                    <w:rPr>
                      <w:sz w:val="21"/>
                    </w:rPr>
                    <w:t>≤</w:t>
                  </w:r>
                  <w:r>
                    <w:rPr>
                      <w:color w:val="000000"/>
                      <w:sz w:val="21"/>
                    </w:rPr>
                    <w:t>350毫米，</w:t>
                  </w:r>
                </w:p>
                <w:p>
                  <w:pPr>
                    <w:jc w:val="left"/>
                  </w:pPr>
                  <w:r>
                    <w:rPr>
                      <w:color w:val="000000"/>
                      <w:sz w:val="21"/>
                    </w:rPr>
                    <w:t>4.切割深度</w:t>
                  </w:r>
                  <w:r>
                    <w:rPr>
                      <w:sz w:val="21"/>
                    </w:rPr>
                    <w:t>≥</w:t>
                  </w:r>
                  <w:r>
                    <w:rPr>
                      <w:color w:val="000000"/>
                      <w:sz w:val="21"/>
                    </w:rPr>
                    <w:t>118毫米，</w:t>
                  </w:r>
                </w:p>
                <w:p>
                  <w:pPr>
                    <w:jc w:val="left"/>
                  </w:pPr>
                  <w:r>
                    <w:rPr>
                      <w:color w:val="000000"/>
                      <w:sz w:val="21"/>
                    </w:rPr>
                    <w:t>5.重量</w:t>
                  </w:r>
                  <w:r>
                    <w:rPr>
                      <w:sz w:val="21"/>
                    </w:rPr>
                    <w:t>≤</w:t>
                  </w:r>
                  <w:r>
                    <w:rPr>
                      <w:color w:val="000000"/>
                      <w:sz w:val="21"/>
                    </w:rPr>
                    <w:t>13.4公斤。</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把</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123</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绝缘剪断钳</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符合</w:t>
                  </w:r>
                  <w:r>
                    <w:rPr>
                      <w:color w:val="000000"/>
                      <w:sz w:val="21"/>
                    </w:rPr>
                    <w:t>GB8407-1987标准；特性：剪刃口硬度HRC40—50，绝缘剪手柄（橡胶）耐电压5000V，规格：36”，事故现场电线电缆或其他带电体的剪切。</w:t>
                  </w:r>
                </w:p>
                <w:p>
                  <w:pPr>
                    <w:jc w:val="left"/>
                  </w:pPr>
                  <w:r>
                    <w:rPr>
                      <w:color w:val="000000"/>
                      <w:sz w:val="21"/>
                    </w:rPr>
                    <w:t>具有刀片强度高，体积小，重量轻，剪切省力，操作方便等特点。</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把</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124</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液压开门器</w:t>
                  </w:r>
                </w:p>
              </w:tc>
              <w:tc>
                <w:tcPr>
                  <w:tcW w:type="dxa" w:w="3714"/>
                  <w:tcBorders>
                    <w:top w:val="none" w:color="000000" w:sz="4"/>
                    <w:left w:val="none" w:color="000000" w:sz="4"/>
                    <w:bottom w:val="single" w:color="000000" w:sz="4"/>
                    <w:right w:val="single" w:color="000000" w:sz="4"/>
                  </w:tcBorders>
                  <w:vAlign w:val="top"/>
                </w:tcPr>
                <w:p>
                  <w:pPr>
                    <w:jc w:val="left"/>
                  </w:pPr>
                  <w:r>
                    <w:rPr>
                      <w:sz w:val="21"/>
                    </w:rPr>
                    <w:t>主要用于卷帘门、金属防盗门的破拆作业。包括液压泵、开门器、小型扩张器、撬棍等工具。</w:t>
                  </w:r>
                </w:p>
                <w:p>
                  <w:pPr>
                    <w:numPr>
                      <w:ilvl w:val="0"/>
                      <w:numId w:val="1"/>
                    </w:numPr>
                    <w:jc w:val="left"/>
                  </w:pPr>
                  <w:r>
                    <w:rPr>
                      <w:sz w:val="21"/>
                    </w:rPr>
                    <w:t>开门器升限不低于</w:t>
                  </w:r>
                  <w:r>
                    <w:rPr>
                      <w:sz w:val="21"/>
                    </w:rPr>
                    <w:t>530mm，挺举力不低于60kN。</w:t>
                  </w:r>
                </w:p>
                <w:p>
                  <w:pPr>
                    <w:numPr>
                      <w:ilvl w:val="0"/>
                      <w:numId w:val="1"/>
                    </w:numPr>
                    <w:jc w:val="left"/>
                  </w:pPr>
                  <w:r>
                    <w:rPr>
                      <w:sz w:val="21"/>
                    </w:rPr>
                    <w:t>扩张器分离距离</w:t>
                  </w:r>
                  <w:r>
                    <w:rPr>
                      <w:sz w:val="21"/>
                    </w:rPr>
                    <w:t>≥150mm。</w:t>
                  </w:r>
                </w:p>
                <w:p>
                  <w:pPr>
                    <w:numPr>
                      <w:ilvl w:val="0"/>
                      <w:numId w:val="1"/>
                    </w:numPr>
                    <w:jc w:val="left"/>
                  </w:pPr>
                  <w:r>
                    <w:rPr>
                      <w:sz w:val="21"/>
                    </w:rPr>
                    <w:t>开门器分离力</w:t>
                  </w:r>
                  <w:r>
                    <w:rPr>
                      <w:sz w:val="21"/>
                    </w:rPr>
                    <w:t>≥60 KN，闭合长度≥330mm,工作范围mm：0～530 mm,活塞行程：≥200mm。</w:t>
                  </w:r>
                </w:p>
                <w:p>
                  <w:pPr>
                    <w:numPr>
                      <w:ilvl w:val="0"/>
                      <w:numId w:val="1"/>
                    </w:numPr>
                    <w:jc w:val="left"/>
                  </w:pPr>
                  <w:r>
                    <w:rPr>
                      <w:sz w:val="21"/>
                    </w:rPr>
                    <w:t>扩张器分离力</w:t>
                  </w:r>
                  <w:r>
                    <w:rPr>
                      <w:sz w:val="21"/>
                    </w:rPr>
                    <w:t>≥40KN 。</w:t>
                  </w:r>
                </w:p>
                <w:p>
                  <w:pPr>
                    <w:numPr>
                      <w:ilvl w:val="0"/>
                      <w:numId w:val="1"/>
                    </w:numPr>
                    <w:jc w:val="left"/>
                  </w:pPr>
                  <w:r>
                    <w:rPr>
                      <w:sz w:val="21"/>
                    </w:rPr>
                    <w:t>撬棍可用于撬多种结构的门和锁。长度</w:t>
                  </w:r>
                  <w:r>
                    <w:rPr>
                      <w:sz w:val="21"/>
                    </w:rPr>
                    <w:t>≤500mm。</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125</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毁锁器</w:t>
                  </w:r>
                </w:p>
              </w:tc>
              <w:tc>
                <w:tcPr>
                  <w:tcW w:type="dxa" w:w="3714"/>
                  <w:tcBorders>
                    <w:top w:val="none" w:color="000000" w:sz="4"/>
                    <w:left w:val="none" w:color="000000" w:sz="4"/>
                    <w:bottom w:val="single" w:color="000000" w:sz="4"/>
                    <w:right w:val="single" w:color="000000" w:sz="4"/>
                  </w:tcBorders>
                  <w:vAlign w:val="top"/>
                </w:tcPr>
                <w:p>
                  <w:pPr>
                    <w:numPr>
                      <w:ilvl w:val="0"/>
                      <w:numId w:val="1"/>
                    </w:numPr>
                    <w:jc w:val="left"/>
                  </w:pPr>
                  <w:r>
                    <w:rPr>
                      <w:b/>
                      <w:color w:val="000000"/>
                      <w:sz w:val="21"/>
                    </w:rPr>
                    <w:t>▲充电式电钻：速度：0-1500转/分；最大钻距：45牛顿/米；钻夹头：13毫米；（报告中体现）</w:t>
                  </w:r>
                </w:p>
                <w:p>
                  <w:pPr>
                    <w:numPr>
                      <w:ilvl w:val="0"/>
                      <w:numId w:val="1"/>
                    </w:numPr>
                    <w:jc w:val="left"/>
                  </w:pPr>
                  <w:r>
                    <w:rPr>
                      <w:color w:val="000000"/>
                      <w:sz w:val="21"/>
                    </w:rPr>
                    <w:t>冲击齿轮</w:t>
                  </w:r>
                  <w:r>
                    <w:rPr>
                      <w:color w:val="000000"/>
                      <w:sz w:val="21"/>
                    </w:rPr>
                    <w:t>0-30000转/分；</w:t>
                  </w:r>
                </w:p>
                <w:p>
                  <w:pPr>
                    <w:numPr>
                      <w:ilvl w:val="0"/>
                      <w:numId w:val="1"/>
                    </w:numPr>
                    <w:jc w:val="left"/>
                  </w:pPr>
                  <w:r>
                    <w:rPr>
                      <w:color w:val="000000"/>
                      <w:sz w:val="21"/>
                    </w:rPr>
                    <w:t>钢材</w:t>
                  </w:r>
                  <w:r>
                    <w:rPr>
                      <w:color w:val="000000"/>
                      <w:sz w:val="21"/>
                    </w:rPr>
                    <w:t>/木材/混凝土最大钻孔能力分别为：13/45/14毫米；</w:t>
                  </w:r>
                </w:p>
                <w:p>
                  <w:pPr>
                    <w:numPr>
                      <w:ilvl w:val="0"/>
                      <w:numId w:val="1"/>
                    </w:numPr>
                    <w:jc w:val="left"/>
                  </w:pPr>
                  <w:r>
                    <w:rPr>
                      <w:color w:val="000000"/>
                      <w:sz w:val="21"/>
                    </w:rPr>
                    <w:t>重量（不含电池组）：</w:t>
                  </w:r>
                  <w:r>
                    <w:rPr>
                      <w:sz w:val="21"/>
                    </w:rPr>
                    <w:t>≤</w:t>
                  </w:r>
                  <w:r>
                    <w:rPr>
                      <w:color w:val="000000"/>
                      <w:sz w:val="21"/>
                    </w:rPr>
                    <w:t>1.7千克。</w:t>
                  </w:r>
                </w:p>
                <w:p>
                  <w:pPr>
                    <w:numPr>
                      <w:ilvl w:val="0"/>
                      <w:numId w:val="1"/>
                    </w:numPr>
                    <w:jc w:val="left"/>
                  </w:pPr>
                  <w:r>
                    <w:rPr>
                      <w:b/>
                      <w:color w:val="000000"/>
                      <w:sz w:val="21"/>
                    </w:rPr>
                    <w:t>▲锂电电池组：电压：20；容量：1.5安时；重量：</w:t>
                  </w:r>
                  <w:r>
                    <w:rPr>
                      <w:b/>
                      <w:sz w:val="21"/>
                    </w:rPr>
                    <w:t>≤</w:t>
                  </w:r>
                  <w:r>
                    <w:rPr>
                      <w:b/>
                      <w:color w:val="000000"/>
                      <w:sz w:val="21"/>
                    </w:rPr>
                    <w:t>0.7千克。（报告中体现）</w:t>
                  </w:r>
                </w:p>
                <w:p>
                  <w:pPr>
                    <w:numPr>
                      <w:ilvl w:val="0"/>
                      <w:numId w:val="1"/>
                    </w:numPr>
                    <w:jc w:val="left"/>
                  </w:pPr>
                  <w:r>
                    <w:rPr>
                      <w:color w:val="000000"/>
                      <w:sz w:val="21"/>
                    </w:rPr>
                    <w:t>充电器：充电电池：</w:t>
                  </w:r>
                  <w:r>
                    <w:rPr>
                      <w:color w:val="000000"/>
                      <w:sz w:val="21"/>
                    </w:rPr>
                    <w:t>20V DC；电网电压：220VAC，50Hz；</w:t>
                  </w:r>
                </w:p>
                <w:p>
                  <w:pPr>
                    <w:numPr>
                      <w:ilvl w:val="0"/>
                      <w:numId w:val="1"/>
                    </w:numPr>
                    <w:jc w:val="left"/>
                  </w:pPr>
                  <w:r>
                    <w:rPr>
                      <w:color w:val="000000"/>
                      <w:sz w:val="21"/>
                    </w:rPr>
                    <w:t>充电时间：</w:t>
                  </w:r>
                  <w:r>
                    <w:rPr>
                      <w:sz w:val="21"/>
                    </w:rPr>
                    <w:t>≤</w:t>
                  </w:r>
                  <w:r>
                    <w:rPr>
                      <w:color w:val="000000"/>
                      <w:sz w:val="21"/>
                    </w:rPr>
                    <w:t>60分钟；重量：</w:t>
                  </w:r>
                  <w:r>
                    <w:rPr>
                      <w:sz w:val="21"/>
                    </w:rPr>
                    <w:t>≤</w:t>
                  </w:r>
                  <w:r>
                    <w:rPr>
                      <w:color w:val="000000"/>
                      <w:sz w:val="21"/>
                    </w:rPr>
                    <w:t>0.7千克。</w:t>
                  </w:r>
                </w:p>
                <w:p>
                  <w:pPr>
                    <w:numPr>
                      <w:ilvl w:val="0"/>
                      <w:numId w:val="1"/>
                    </w:numPr>
                    <w:jc w:val="left"/>
                  </w:pPr>
                  <w:r>
                    <w:rPr>
                      <w:color w:val="000000"/>
                      <w:sz w:val="21"/>
                    </w:rPr>
                    <w:t>高强度钻头螺丝</w:t>
                  </w:r>
                  <w:r>
                    <w:rPr>
                      <w:color w:val="000000"/>
                      <w:sz w:val="21"/>
                    </w:rPr>
                    <w:t>20个、锁芯拔出器1个、锁芯切断器器1个、双向棘轮扳手1把、锁舌转动装置1个、40WD除锈润滑1瓶、圆形定位器1个、异性定位器1个、定位器垫片4个、特制锁芯清除器1个。</w:t>
                  </w:r>
                </w:p>
                <w:p>
                  <w:pPr>
                    <w:jc w:val="left"/>
                  </w:pPr>
                  <w:r>
                    <w:rPr>
                      <w:color w:val="000000"/>
                      <w:sz w:val="21"/>
                    </w:rPr>
                    <w:t>9.投标文件中提供带有CMA和CNAS的检测报告复印件加盖制造商公章。</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126</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救生缓降器</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符合</w:t>
                  </w:r>
                  <w:r>
                    <w:rPr>
                      <w:color w:val="000000"/>
                      <w:sz w:val="21"/>
                    </w:rPr>
                    <w:t>GB21976.2-2012《建筑火灾逃生避难器材 第2部分：逃生缓降器》的标准要求。由安全钩、安全带、绳索、调速器、金属连接件及绳索卷盘组成。绳芯采用航空用钢丝绳，材质符合YB/T5197的要求，外皮材质为棉纱或合成纤维。全绳结构一致，编织紧密，粗细均匀并无扭曲现象。安全带材质为棉纱或合成纤维材料。</w:t>
                  </w:r>
                </w:p>
                <w:p>
                  <w:pPr>
                    <w:jc w:val="left"/>
                  </w:pPr>
                  <w:r>
                    <w:rPr>
                      <w:color w:val="000000"/>
                      <w:sz w:val="21"/>
                    </w:rPr>
                    <w:t>主要技术指标：最大负荷：</w:t>
                  </w:r>
                  <w:r>
                    <w:rPr>
                      <w:color w:val="000000"/>
                      <w:sz w:val="21"/>
                    </w:rPr>
                    <w:t>100kg；每次下降人数：1人；下降高度：30米；调速器重量：＜4.5kg；下降速度：0.16-1.5m/s</w:t>
                  </w:r>
                </w:p>
                <w:p>
                  <w:pPr>
                    <w:jc w:val="left"/>
                  </w:pPr>
                  <w:r>
                    <w:rPr>
                      <w:color w:val="000000"/>
                      <w:sz w:val="21"/>
                    </w:rPr>
                    <w:t>投标文件中提供国家消防装备质量监督检验中心出具的检测报告复印件</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127</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稳固保护附件</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稳固保护附件，采用高分子抗压耐磨材料（非橡胶材质），重量轻，承重强度高。可单块使用也可相互固定联接或叠加使用：形成稳定的承重柱，保证救援现场安全。</w:t>
                  </w:r>
                </w:p>
                <w:p>
                  <w:pPr>
                    <w:jc w:val="left"/>
                  </w:pPr>
                  <w:r>
                    <w:rPr>
                      <w:color w:val="000000"/>
                      <w:sz w:val="21"/>
                    </w:rPr>
                    <w:t>1.长方形垫块：重量≦7.5公斤,600x200x80mm的长方形垫块，单件最大承重120t；安全系数为2:1时，单件可承重60t。</w:t>
                  </w:r>
                </w:p>
                <w:p>
                  <w:pPr>
                    <w:jc w:val="left"/>
                  </w:pPr>
                  <w:r>
                    <w:rPr>
                      <w:color w:val="000000"/>
                      <w:sz w:val="21"/>
                    </w:rPr>
                    <w:t>2.滑梯型垫块：重量≦6公斤，600x200x253毫米的快速滑梯垫块, 坡面上分布有倒齿，防止滑脱。</w:t>
                  </w:r>
                </w:p>
                <w:p>
                  <w:pPr>
                    <w:jc w:val="left"/>
                  </w:pPr>
                  <w:r>
                    <w:rPr>
                      <w:color w:val="000000"/>
                      <w:sz w:val="21"/>
                    </w:rPr>
                    <w:t>3.大正方形垫块：重量≦2.5公斤，200x200x80毫米的正方形垫块,内嵌有联接锁凹槽，以备相互锁定；。</w:t>
                  </w:r>
                </w:p>
                <w:p>
                  <w:pPr>
                    <w:jc w:val="left"/>
                  </w:pPr>
                  <w:r>
                    <w:rPr>
                      <w:color w:val="000000"/>
                      <w:sz w:val="21"/>
                    </w:rPr>
                    <w:t>4.小正方型垫块：重量≦1.3公斤，200x200x40毫米的正方形垫块,内嵌有联接锁凹槽，以备相互锁定。</w:t>
                  </w:r>
                </w:p>
                <w:p>
                  <w:pPr>
                    <w:jc w:val="left"/>
                  </w:pPr>
                  <w:r>
                    <w:rPr>
                      <w:color w:val="000000"/>
                      <w:sz w:val="21"/>
                    </w:rPr>
                    <w:t>5.三角形垫块：重量≦1.4公斤，200x200x82毫米的三角形垫块, 坡面上分布有倒齿，防止滑脱；。</w:t>
                  </w:r>
                </w:p>
                <w:p>
                  <w:pPr>
                    <w:jc w:val="left"/>
                  </w:pPr>
                  <w:r>
                    <w:rPr>
                      <w:color w:val="000000"/>
                      <w:sz w:val="21"/>
                    </w:rPr>
                    <w:t>6.鞍形楔垫块： 重量≦1.8公斤，200x200x82毫米的鞍形楔，与快速滑梯配合使用，对上升物体进行稳定承托，内侧坡面上分布有倒齿，防止滑脱</w:t>
                  </w:r>
                </w:p>
                <w:p>
                  <w:pPr>
                    <w:jc w:val="left"/>
                  </w:pPr>
                  <w:r>
                    <w:rPr>
                      <w:color w:val="000000"/>
                      <w:sz w:val="21"/>
                    </w:rPr>
                    <w:t>7.联接锁：用于各个方形垫块之间的固定联接。</w:t>
                  </w:r>
                </w:p>
                <w:p>
                  <w:pPr>
                    <w:jc w:val="left"/>
                  </w:pPr>
                  <w:r>
                    <w:rPr>
                      <w:color w:val="000000"/>
                      <w:sz w:val="21"/>
                    </w:rPr>
                    <w:t>8.产品配置：</w:t>
                  </w:r>
                </w:p>
                <w:p>
                  <w:pPr>
                    <w:jc w:val="left"/>
                  </w:pPr>
                  <w:r>
                    <w:rPr>
                      <w:color w:val="000000"/>
                      <w:sz w:val="21"/>
                    </w:rPr>
                    <w:t>长方形垫块</w:t>
                  </w:r>
                  <w:r>
                    <w:rPr>
                      <w:color w:val="000000"/>
                      <w:sz w:val="21"/>
                    </w:rPr>
                    <w:t>3块，滑梯型垫块2块，正方形垫块4块，三角形垫块4块，鞍形楔垫块2块，联接锁4个；紧固带4条。</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128</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消防过滤式自救呼吸器</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1.符合:GB21976.7-2012 《建筑火灾逃生避难器材第七部分：过滤式消防自救呼吸器》标准。</w:t>
                  </w:r>
                </w:p>
                <w:p>
                  <w:r>
                    <w:rPr>
                      <w:color w:val="000000"/>
                      <w:sz w:val="21"/>
                    </w:rPr>
                    <w:t>2.防护性能：</w:t>
                  </w:r>
                  <w:r>
                    <w:rPr>
                      <w:sz w:val="21"/>
                    </w:rPr>
                    <w:t>一氧化碳防护性能</w:t>
                  </w:r>
                  <w:r>
                    <w:rPr>
                      <w:sz w:val="21"/>
                    </w:rPr>
                    <w:t>(mL/m</w:t>
                  </w:r>
                  <w:r>
                    <w:rPr>
                      <w:sz w:val="21"/>
                      <w:vertAlign w:val="superscript"/>
                    </w:rPr>
                    <w:t>3</w:t>
                  </w:r>
                  <w:r>
                    <w:rPr>
                      <w:sz w:val="21"/>
                    </w:rPr>
                    <w:t>) 在额定防护时间(30min)内，任何单个5min过程中，一氧化碳透过浓度的时间加权平均值不应大于200mL/m。(5.5.1) ≤32.3</w:t>
                  </w:r>
                  <w:r>
                    <w:rPr>
                      <w:sz w:val="21"/>
                    </w:rPr>
                    <w:t>,</w:t>
                  </w:r>
                </w:p>
                <w:p>
                  <w:r>
                    <w:rPr>
                      <w:sz w:val="21"/>
                    </w:rPr>
                    <w:t xml:space="preserve"> </w:t>
                  </w:r>
                  <w:r>
                    <w:rPr>
                      <w:sz w:val="21"/>
                    </w:rPr>
                    <w:t>吸气温度</w:t>
                  </w:r>
                  <w:r>
                    <w:rPr>
                      <w:sz w:val="21"/>
                    </w:rPr>
                    <w:t>(℃) ≤ 51.3</w:t>
                  </w:r>
                </w:p>
                <w:p>
                  <w:r>
                    <w:rPr>
                      <w:sz w:val="21"/>
                    </w:rPr>
                    <w:t xml:space="preserve"> </w:t>
                  </w:r>
                  <w:r>
                    <w:rPr>
                      <w:sz w:val="21"/>
                    </w:rPr>
                    <w:t>吸气阻力</w:t>
                  </w:r>
                  <w:r>
                    <w:rPr>
                      <w:sz w:val="21"/>
                    </w:rPr>
                    <w:t>(Pa) ≤ 610.4</w:t>
                  </w:r>
                </w:p>
                <w:p>
                  <w:r>
                    <w:rPr>
                      <w:sz w:val="21"/>
                    </w:rPr>
                    <w:t xml:space="preserve"> </w:t>
                  </w:r>
                  <w:r>
                    <w:rPr>
                      <w:sz w:val="21"/>
                    </w:rPr>
                    <w:t>呼气阻力</w:t>
                  </w:r>
                  <w:r>
                    <w:rPr>
                      <w:sz w:val="21"/>
                    </w:rPr>
                    <w:t>(Pa) ≤ 294.5</w:t>
                  </w:r>
                </w:p>
                <w:p>
                  <w:r>
                    <w:rPr>
                      <w:sz w:val="21"/>
                    </w:rPr>
                    <w:t xml:space="preserve"> </w:t>
                  </w:r>
                  <w:r>
                    <w:rPr>
                      <w:sz w:val="21"/>
                    </w:rPr>
                    <w:t>滤烟性能</w:t>
                  </w:r>
                  <w:r>
                    <w:rPr>
                      <w:sz w:val="21"/>
                    </w:rPr>
                    <w:t>(%)</w:t>
                  </w:r>
                  <w:r>
                    <w:rPr>
                      <w:sz w:val="21"/>
                    </w:rPr>
                    <w:t>:</w:t>
                  </w:r>
                  <w:r>
                    <w:rPr>
                      <w:sz w:val="21"/>
                    </w:rPr>
                    <w:t>滤烟效率</w:t>
                  </w:r>
                  <w:r>
                    <w:rPr>
                      <w:sz w:val="21"/>
                    </w:rPr>
                    <w:t>&gt; 97.9</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个</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129</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多功能担架</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1.整体要求</w:t>
                  </w:r>
                </w:p>
                <w:p>
                  <w:pPr>
                    <w:jc w:val="left"/>
                  </w:pPr>
                  <w:r>
                    <w:rPr>
                      <w:color w:val="000000"/>
                      <w:sz w:val="21"/>
                    </w:rPr>
                    <w:t>1.1符合GB/T8834-2016《纤维绳索 有关物理和机械性能的测定》标准。</w:t>
                  </w:r>
                </w:p>
                <w:p>
                  <w:pPr>
                    <w:jc w:val="left"/>
                  </w:pPr>
                  <w:r>
                    <w:rPr>
                      <w:color w:val="000000"/>
                      <w:sz w:val="21"/>
                    </w:rPr>
                    <w:t>1.2用于灾害事故现场救援。用于运送事故现场受伤人员。</w:t>
                  </w:r>
                </w:p>
                <w:p>
                  <w:pPr>
                    <w:jc w:val="left"/>
                  </w:pPr>
                  <w:r>
                    <w:rPr>
                      <w:color w:val="000000"/>
                      <w:sz w:val="21"/>
                    </w:rPr>
                    <w:t>2.性能参数</w:t>
                  </w:r>
                </w:p>
                <w:p>
                  <w:pPr>
                    <w:jc w:val="left"/>
                  </w:pPr>
                  <w:r>
                    <w:rPr>
                      <w:color w:val="000000"/>
                      <w:sz w:val="21"/>
                    </w:rPr>
                    <w:t>2.1多功能担架，可水平抬运、可垂直或水平吊运、可在光滑地面拖拉。担架材质为ABS工程塑料，可在－20℃～45℃温度下工作不发生硬化或软化。具有体积小，重量极轻，便于携带，应用范围广，可单人操作。</w:t>
                  </w:r>
                </w:p>
                <w:p>
                  <w:pPr>
                    <w:jc w:val="left"/>
                  </w:pPr>
                  <w:r>
                    <w:rPr>
                      <w:color w:val="000000"/>
                      <w:sz w:val="21"/>
                    </w:rPr>
                    <w:t>2.2多功能担架载重＞150Kg。</w:t>
                  </w:r>
                </w:p>
                <w:p>
                  <w:pPr>
                    <w:jc w:val="left"/>
                  </w:pPr>
                  <w:r>
                    <w:rPr>
                      <w:color w:val="000000"/>
                      <w:sz w:val="21"/>
                    </w:rPr>
                    <w:t>2.3断裂强力（担架吊绳）：≥20000N。</w:t>
                  </w:r>
                </w:p>
                <w:p>
                  <w:pPr>
                    <w:jc w:val="left"/>
                  </w:pPr>
                  <w:r>
                    <w:rPr>
                      <w:color w:val="000000"/>
                      <w:sz w:val="21"/>
                    </w:rPr>
                    <w:t>2.4破断力（担架绑带）：≥3000N。</w:t>
                  </w:r>
                </w:p>
                <w:p>
                  <w:pPr>
                    <w:jc w:val="left"/>
                  </w:pPr>
                  <w:r>
                    <w:rPr>
                      <w:color w:val="000000"/>
                      <w:sz w:val="21"/>
                    </w:rPr>
                    <w:t>2.5质量：≤9Kg。</w:t>
                  </w:r>
                </w:p>
                <w:p>
                  <w:pPr>
                    <w:jc w:val="left"/>
                  </w:pPr>
                  <w:r>
                    <w:rPr>
                      <w:color w:val="000000"/>
                      <w:sz w:val="21"/>
                    </w:rPr>
                    <w:t>3.其他</w:t>
                  </w:r>
                </w:p>
                <w:p>
                  <w:pPr>
                    <w:jc w:val="left"/>
                  </w:pPr>
                  <w:r>
                    <w:rPr>
                      <w:color w:val="000000"/>
                      <w:sz w:val="21"/>
                    </w:rPr>
                    <w:t>3.1每件多功能担架配备一个可背的防水包装袋。</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把</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130</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救援支架</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吊索选用特制的不锈钢丝绳，柔韧度好，且不会因锈蚀或缺油造成钢索损坏</w:t>
                  </w:r>
                  <w:r>
                    <w:rPr>
                      <w:color w:val="000000"/>
                      <w:sz w:val="21"/>
                    </w:rPr>
                    <w:t>;方便装配，可因地制宜的装置在井口、坑口、且不受地面高低不平的限制。采用高强度轻质合金制造的可伸缩支脚，底脚设有环型保护链。</w:t>
                  </w:r>
                </w:p>
                <w:p>
                  <w:pPr>
                    <w:jc w:val="left"/>
                  </w:pPr>
                  <w:r>
                    <w:rPr>
                      <w:color w:val="000000"/>
                      <w:sz w:val="21"/>
                    </w:rPr>
                    <w:t>钢缆：</w:t>
                  </w:r>
                  <w:r>
                    <w:rPr>
                      <w:color w:val="000000"/>
                      <w:sz w:val="21"/>
                    </w:rPr>
                    <w:t>5MM*30米</w:t>
                  </w:r>
                </w:p>
                <w:p>
                  <w:pPr>
                    <w:jc w:val="left"/>
                  </w:pPr>
                  <w:r>
                    <w:rPr>
                      <w:color w:val="000000"/>
                      <w:sz w:val="21"/>
                    </w:rPr>
                    <w:t>齿轮比例：</w:t>
                  </w:r>
                  <w:r>
                    <w:rPr>
                      <w:color w:val="000000"/>
                      <w:sz w:val="21"/>
                    </w:rPr>
                    <w:t>8：1</w:t>
                  </w:r>
                </w:p>
                <w:p>
                  <w:pPr>
                    <w:jc w:val="left"/>
                  </w:pPr>
                  <w:r>
                    <w:rPr>
                      <w:color w:val="000000"/>
                      <w:sz w:val="21"/>
                    </w:rPr>
                    <w:t>阻断力：</w:t>
                  </w:r>
                  <w:r>
                    <w:rPr>
                      <w:color w:val="000000"/>
                      <w:sz w:val="21"/>
                    </w:rPr>
                    <w:t>1800kg</w:t>
                  </w:r>
                </w:p>
                <w:p>
                  <w:pPr>
                    <w:jc w:val="left"/>
                  </w:pPr>
                  <w:r>
                    <w:rPr>
                      <w:color w:val="000000"/>
                      <w:sz w:val="21"/>
                    </w:rPr>
                    <w:t>工作负荷：</w:t>
                  </w:r>
                  <w:r>
                    <w:rPr>
                      <w:color w:val="000000"/>
                      <w:sz w:val="21"/>
                    </w:rPr>
                    <w:t>180kg</w:t>
                  </w:r>
                </w:p>
                <w:p>
                  <w:pPr>
                    <w:jc w:val="left"/>
                  </w:pPr>
                  <w:r>
                    <w:rPr>
                      <w:color w:val="000000"/>
                      <w:sz w:val="21"/>
                    </w:rPr>
                    <w:t>阻断力：</w:t>
                  </w:r>
                  <w:r>
                    <w:rPr>
                      <w:color w:val="000000"/>
                      <w:sz w:val="21"/>
                    </w:rPr>
                    <w:t>22kN</w:t>
                  </w:r>
                </w:p>
                <w:p>
                  <w:pPr>
                    <w:jc w:val="left"/>
                  </w:pPr>
                  <w:r>
                    <w:rPr>
                      <w:color w:val="000000"/>
                      <w:sz w:val="21"/>
                    </w:rPr>
                    <w:t>工作高度：</w:t>
                  </w:r>
                  <w:r>
                    <w:rPr>
                      <w:color w:val="000000"/>
                      <w:sz w:val="21"/>
                    </w:rPr>
                    <w:t>214cm（全展开）134cm（全收缩）</w:t>
                  </w:r>
                </w:p>
                <w:p>
                  <w:pPr>
                    <w:jc w:val="left"/>
                  </w:pPr>
                  <w:r>
                    <w:rPr>
                      <w:color w:val="000000"/>
                      <w:sz w:val="21"/>
                    </w:rPr>
                    <w:t>自动刹车装置</w:t>
                  </w:r>
                </w:p>
                <w:p>
                  <w:pPr>
                    <w:jc w:val="left"/>
                  </w:pPr>
                  <w:r>
                    <w:rPr>
                      <w:color w:val="000000"/>
                      <w:sz w:val="21"/>
                    </w:rPr>
                    <w:t>包装规格：</w:t>
                  </w:r>
                  <w:r>
                    <w:rPr>
                      <w:color w:val="000000"/>
                      <w:sz w:val="21"/>
                    </w:rPr>
                    <w:t>160×40×40cm</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把</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131</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救生抛投器</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产品符合国示</w:t>
                  </w:r>
                  <w:r>
                    <w:rPr>
                      <w:color w:val="000000"/>
                      <w:sz w:val="21"/>
                    </w:rPr>
                    <w:t>GB/T27906-2011《救生抛投器》标准，投标文件中提供国家级检测机构或消防装备质量监督检验中心检验出具的检验报告。</w:t>
                  </w:r>
                </w:p>
                <w:p>
                  <w:pPr>
                    <w:jc w:val="left"/>
                  </w:pPr>
                  <w:r>
                    <w:rPr>
                      <w:color w:val="000000"/>
                      <w:sz w:val="21"/>
                    </w:rPr>
                    <w:t>1.抛投器配有缓冲底座，底座上有调校发射角度的角度仪，有35，45，55，65，75度5个调整角度可选。可以适应不同的使用环境。</w:t>
                  </w:r>
                </w:p>
                <w:p>
                  <w:pPr>
                    <w:jc w:val="left"/>
                  </w:pPr>
                  <w:r>
                    <w:rPr>
                      <w:color w:val="000000"/>
                      <w:sz w:val="21"/>
                    </w:rPr>
                    <w:t>2.扳机位置带有保险开关，可实现单手打开保险开关并同时扣动板机。安全可靠，操作简捷方便，提高救援效率。</w:t>
                  </w:r>
                </w:p>
                <w:p>
                  <w:pPr>
                    <w:jc w:val="left"/>
                  </w:pPr>
                  <w:r>
                    <w:rPr>
                      <w:color w:val="000000"/>
                      <w:sz w:val="21"/>
                    </w:rPr>
                    <w:t>3.发射弹采用宜于识别的橙色；发射弹带有尾翼，飞行更平稳。</w:t>
                  </w:r>
                </w:p>
                <w:p>
                  <w:pPr>
                    <w:jc w:val="left"/>
                  </w:pPr>
                  <w:r>
                    <w:rPr>
                      <w:color w:val="000000"/>
                      <w:sz w:val="21"/>
                    </w:rPr>
                    <w:t>4.枪体上装有压力表，可以直观知道枪体里是否有高压气体。</w:t>
                  </w:r>
                </w:p>
                <w:p>
                  <w:pPr>
                    <w:jc w:val="left"/>
                  </w:pPr>
                  <w:r>
                    <w:rPr>
                      <w:color w:val="000000"/>
                      <w:sz w:val="21"/>
                    </w:rPr>
                    <w:t>11、动力源采用压缩空气，工作压力≥8.5MP；产品重量≤6KG；抛射质量1.8KG。</w:t>
                  </w:r>
                </w:p>
                <w:p>
                  <w:pPr>
                    <w:jc w:val="left"/>
                  </w:pPr>
                  <w:r>
                    <w:rPr>
                      <w:color w:val="000000"/>
                      <w:sz w:val="21"/>
                    </w:rPr>
                    <w:t>抛射距离：水用时抛射自动充气救生圈距离</w:t>
                  </w:r>
                  <w:r>
                    <w:rPr>
                      <w:color w:val="000000"/>
                      <w:sz w:val="21"/>
                    </w:rPr>
                    <w:t>≥210米，</w:t>
                  </w:r>
                </w:p>
                <w:p>
                  <w:pPr>
                    <w:jc w:val="left"/>
                  </w:pPr>
                  <w:r>
                    <w:rPr>
                      <w:color w:val="000000"/>
                      <w:sz w:val="21"/>
                    </w:rPr>
                    <w:t>陆用时抛射距离</w:t>
                  </w:r>
                  <w:r>
                    <w:rPr>
                      <w:color w:val="000000"/>
                      <w:sz w:val="21"/>
                    </w:rPr>
                    <w:t>≥230米。</w:t>
                  </w:r>
                </w:p>
                <w:p>
                  <w:pPr>
                    <w:jc w:val="left"/>
                  </w:pPr>
                  <w:r>
                    <w:rPr>
                      <w:color w:val="000000"/>
                      <w:sz w:val="21"/>
                    </w:rPr>
                    <w:t>抛绳规格：￠</w:t>
                  </w:r>
                  <w:r>
                    <w:rPr>
                      <w:color w:val="000000"/>
                      <w:sz w:val="21"/>
                    </w:rPr>
                    <w:t>3mm×270M，抛绳拉力不小于2000N。</w:t>
                  </w:r>
                </w:p>
                <w:p>
                  <w:pPr>
                    <w:jc w:val="left"/>
                  </w:pPr>
                  <w:r>
                    <w:rPr>
                      <w:color w:val="000000"/>
                      <w:sz w:val="21"/>
                    </w:rPr>
                    <w:t>救援弹、救援绳及水用保护套可反复使用。</w:t>
                  </w:r>
                </w:p>
                <w:p>
                  <w:pPr>
                    <w:jc w:val="left"/>
                  </w:pPr>
                  <w:r>
                    <w:rPr>
                      <w:color w:val="000000"/>
                      <w:sz w:val="21"/>
                    </w:rPr>
                    <w:t>水用救援弹里的水用浮具入水</w:t>
                  </w:r>
                  <w:r>
                    <w:rPr>
                      <w:color w:val="000000"/>
                      <w:sz w:val="21"/>
                    </w:rPr>
                    <w:t>5秒内自动充气为救生圈，产生8公斤以上浮力。</w:t>
                  </w:r>
                </w:p>
                <w:p>
                  <w:pPr>
                    <w:jc w:val="left"/>
                  </w:pPr>
                  <w:r>
                    <w:rPr>
                      <w:color w:val="000000"/>
                      <w:sz w:val="21"/>
                    </w:rPr>
                    <w:t>13、产品配置：</w:t>
                  </w:r>
                </w:p>
                <w:p>
                  <w:pPr>
                    <w:jc w:val="left"/>
                  </w:pPr>
                  <w:r>
                    <w:rPr>
                      <w:color w:val="000000"/>
                      <w:sz w:val="21"/>
                    </w:rPr>
                    <w:t>发射枪主机</w:t>
                  </w:r>
                  <w:r>
                    <w:rPr>
                      <w:color w:val="000000"/>
                      <w:sz w:val="21"/>
                    </w:rPr>
                    <w:t>1个；缓冲底座1个；陆用救援弹2个（内置170米救援绳）；水用救援弹2个（内置150米救援绳，带自动充气救生圈）；训练弹1个；绳包1个（内置230米救援绳可与救援弹配合使用）；长、短发射枪管各1根；CO2压缩气瓶5个；触发药片5个；角度仪1个。</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把</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132</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救生照明线</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 xml:space="preserve"> </w:t>
                  </w:r>
                  <w:r>
                    <w:rPr>
                      <w:color w:val="000000"/>
                      <w:sz w:val="21"/>
                    </w:rPr>
                    <w:t>产品部件包括：</w:t>
                  </w:r>
                </w:p>
                <w:p>
                  <w:pPr>
                    <w:jc w:val="left"/>
                  </w:pPr>
                  <w:r>
                    <w:rPr>
                      <w:color w:val="000000"/>
                      <w:sz w:val="21"/>
                    </w:rPr>
                    <w:t>60安时供电箱（12V/60Ah电池，驱动器）；∅5mm线体（铜丝、电致发光荧光粉、钢丝绳、PVC、粉末电致发光EL）；绕线盘，夜光导向三角,充电器。</w:t>
                  </w:r>
                </w:p>
                <w:p>
                  <w:pPr>
                    <w:jc w:val="left"/>
                  </w:pPr>
                  <w:r>
                    <w:rPr>
                      <w:color w:val="000000"/>
                      <w:sz w:val="21"/>
                    </w:rPr>
                    <w:t xml:space="preserve">1、照明线采用分体式结构设计，线体材质柔软，具有防水、耐拉、抗折、可反复360°弯曲，随意打结、剪接，其折角小于5°，不会影响发光性能。转盘转动灵活、无卡阻现象，表面无明显制造缺陷或机械划伤，线盘上线体长度100m。                                             </w:t>
                  </w:r>
                </w:p>
                <w:p>
                  <w:pPr>
                    <w:jc w:val="left"/>
                  </w:pPr>
                  <w:r>
                    <w:rPr>
                      <w:color w:val="000000"/>
                      <w:sz w:val="21"/>
                    </w:rPr>
                    <w:t>▲2、照明线专用电池供电箱采用12V/60Ah锂电池和大功率驱动器，保证了线体工作16小时以上亮度始终保持不变。产品箱体上具有电池电量显示，方便使用场合的电量显示和充电。面板具备两个充电接口，可以汽车电源充电或外接220V交流电源充电。方便现场应急充电和正常的维护充电使用。供电箱电池具有防爆功能，电池组采用了6层电路保护功能。具有在防爆场所使用的功能。</w:t>
                  </w:r>
                </w:p>
                <w:p>
                  <w:pPr>
                    <w:jc w:val="left"/>
                  </w:pPr>
                  <w:r>
                    <w:rPr>
                      <w:color w:val="000000"/>
                      <w:sz w:val="21"/>
                    </w:rPr>
                    <w:t>▲3.线体长度100m,工作电流小于 200mA ,重量小于5Kg,线体上有塑料夜光箭头导向，每隔1m设置一个三角指示，方便携带，方便了救援现场的逃生导向和电源移动使用。照明线体光滑无痕，绝缘层完好；线体符合国标要求：抗拉性能：≥300N。发光亮度：≥11cd/m2，闪烁频率：1.2Hz。具有常亮和闪亮功能。线轴外置强光闪亮可视距离大于100m.线体绝缘电阻：≥50兆欧。耐压强度： 1500V无击穿。使用寿命10000小时。最高表面温度：＜28度。长亮工作时间：＞8h。闪亮工作时间：＞16h。线体上有出厂生产标识，有三角方向指示标识，有铭牌标识，线盘上具有四个方位灯指示标识。</w:t>
                  </w:r>
                </w:p>
                <w:p>
                  <w:pPr>
                    <w:jc w:val="left"/>
                  </w:pPr>
                  <w:r>
                    <w:rPr>
                      <w:color w:val="000000"/>
                      <w:sz w:val="21"/>
                    </w:rPr>
                    <w:t>4、技术指标：</w:t>
                  </w:r>
                </w:p>
                <w:p>
                  <w:pPr>
                    <w:jc w:val="left"/>
                  </w:pPr>
                  <w:r>
                    <w:rPr>
                      <w:color w:val="000000"/>
                      <w:sz w:val="21"/>
                    </w:rPr>
                    <w:t>内部供电电池容量：</w:t>
                  </w:r>
                  <w:r>
                    <w:rPr>
                      <w:color w:val="000000"/>
                      <w:sz w:val="21"/>
                    </w:rPr>
                    <w:t>60000mAH</w:t>
                  </w:r>
                </w:p>
                <w:p>
                  <w:pPr>
                    <w:jc w:val="left"/>
                  </w:pPr>
                  <w:r>
                    <w:rPr>
                      <w:color w:val="000000"/>
                      <w:sz w:val="21"/>
                    </w:rPr>
                    <w:t>工作电流：</w:t>
                  </w:r>
                  <w:r>
                    <w:rPr>
                      <w:color w:val="000000"/>
                      <w:sz w:val="21"/>
                    </w:rPr>
                    <w:t>700mA/100m</w:t>
                  </w:r>
                </w:p>
                <w:p>
                  <w:pPr>
                    <w:jc w:val="left"/>
                  </w:pPr>
                  <w:r>
                    <w:rPr>
                      <w:color w:val="000000"/>
                      <w:sz w:val="21"/>
                    </w:rPr>
                    <w:t>反光标记间隔：</w:t>
                  </w:r>
                  <w:r>
                    <w:rPr>
                      <w:color w:val="000000"/>
                      <w:sz w:val="21"/>
                    </w:rPr>
                    <w:t>2±0.5m</w:t>
                  </w:r>
                </w:p>
                <w:p>
                  <w:pPr>
                    <w:jc w:val="left"/>
                  </w:pPr>
                  <w:r>
                    <w:rPr>
                      <w:color w:val="000000"/>
                      <w:sz w:val="21"/>
                    </w:rPr>
                    <w:t>发光种类：</w:t>
                  </w:r>
                  <w:r>
                    <w:rPr>
                      <w:color w:val="000000"/>
                      <w:sz w:val="21"/>
                    </w:rPr>
                    <w:t>2</w:t>
                  </w:r>
                </w:p>
                <w:p>
                  <w:pPr>
                    <w:jc w:val="left"/>
                  </w:pPr>
                  <w:r>
                    <w:rPr>
                      <w:color w:val="000000"/>
                      <w:sz w:val="21"/>
                    </w:rPr>
                    <w:t>闪烁频率：</w:t>
                  </w:r>
                  <w:r>
                    <w:rPr>
                      <w:color w:val="000000"/>
                      <w:sz w:val="21"/>
                    </w:rPr>
                    <w:t>1Hz-2Hz</w:t>
                  </w:r>
                </w:p>
                <w:p>
                  <w:pPr>
                    <w:jc w:val="left"/>
                  </w:pPr>
                  <w:r>
                    <w:rPr>
                      <w:color w:val="000000"/>
                      <w:sz w:val="21"/>
                    </w:rPr>
                    <w:t>表面最高温度：＜</w:t>
                  </w:r>
                  <w:r>
                    <w:rPr>
                      <w:color w:val="000000"/>
                      <w:sz w:val="21"/>
                    </w:rPr>
                    <w:t>25.1°</w:t>
                  </w:r>
                </w:p>
                <w:p>
                  <w:pPr>
                    <w:jc w:val="left"/>
                  </w:pPr>
                  <w:r>
                    <w:rPr>
                      <w:color w:val="000000"/>
                      <w:sz w:val="21"/>
                    </w:rPr>
                    <w:t>线体直径：</w:t>
                  </w:r>
                  <w:r>
                    <w:rPr>
                      <w:color w:val="000000"/>
                      <w:sz w:val="21"/>
                    </w:rPr>
                    <w:t xml:space="preserve">5.0±0.5mm  </w:t>
                  </w:r>
                </w:p>
                <w:p>
                  <w:pPr>
                    <w:jc w:val="left"/>
                  </w:pPr>
                  <w:r>
                    <w:rPr>
                      <w:color w:val="000000"/>
                      <w:sz w:val="21"/>
                    </w:rPr>
                    <w:t>单条线体拉力：＞</w:t>
                  </w:r>
                  <w:r>
                    <w:rPr>
                      <w:color w:val="000000"/>
                      <w:sz w:val="21"/>
                    </w:rPr>
                    <w:t>300N</w:t>
                  </w:r>
                </w:p>
                <w:p>
                  <w:pPr>
                    <w:jc w:val="left"/>
                  </w:pPr>
                  <w:r>
                    <w:rPr>
                      <w:color w:val="000000"/>
                      <w:sz w:val="21"/>
                    </w:rPr>
                    <w:t>可视距离：</w:t>
                  </w:r>
                  <w:r>
                    <w:rPr>
                      <w:color w:val="000000"/>
                      <w:sz w:val="21"/>
                    </w:rPr>
                    <w:t>≥100m</w:t>
                  </w:r>
                </w:p>
                <w:p>
                  <w:pPr>
                    <w:jc w:val="left"/>
                  </w:pPr>
                  <w:r>
                    <w:rPr>
                      <w:color w:val="000000"/>
                      <w:sz w:val="21"/>
                    </w:rPr>
                    <w:t>平均使用寿命：</w:t>
                  </w:r>
                  <w:r>
                    <w:rPr>
                      <w:color w:val="000000"/>
                      <w:sz w:val="21"/>
                    </w:rPr>
                    <w:t>10000小时</w:t>
                  </w:r>
                </w:p>
                <w:p>
                  <w:pPr>
                    <w:jc w:val="left"/>
                  </w:pPr>
                  <w:r>
                    <w:rPr>
                      <w:color w:val="000000"/>
                      <w:sz w:val="21"/>
                    </w:rPr>
                    <w:t>线体承受拉力：</w:t>
                  </w:r>
                  <w:r>
                    <w:rPr>
                      <w:color w:val="000000"/>
                      <w:sz w:val="21"/>
                    </w:rPr>
                    <w:t>30kg</w:t>
                  </w:r>
                </w:p>
                <w:p>
                  <w:pPr>
                    <w:jc w:val="left"/>
                  </w:pPr>
                  <w:r>
                    <w:rPr>
                      <w:color w:val="000000"/>
                      <w:sz w:val="21"/>
                    </w:rPr>
                    <w:t>工作温度：</w:t>
                  </w:r>
                  <w:r>
                    <w:rPr>
                      <w:color w:val="000000"/>
                      <w:sz w:val="21"/>
                    </w:rPr>
                    <w:t>-25℃～-55℃</w:t>
                  </w:r>
                </w:p>
                <w:p>
                  <w:pPr>
                    <w:jc w:val="left"/>
                  </w:pPr>
                  <w:r>
                    <w:rPr>
                      <w:color w:val="000000"/>
                      <w:sz w:val="21"/>
                    </w:rPr>
                    <w:t>质量：</w:t>
                  </w:r>
                  <w:r>
                    <w:rPr>
                      <w:color w:val="000000"/>
                      <w:sz w:val="21"/>
                    </w:rPr>
                    <w:t>≤5Kg</w:t>
                  </w:r>
                </w:p>
                <w:p>
                  <w:pPr>
                    <w:jc w:val="left"/>
                  </w:pPr>
                  <w:r>
                    <w:rPr>
                      <w:color w:val="000000"/>
                      <w:sz w:val="21"/>
                    </w:rPr>
                    <w:t>5、配置：</w:t>
                  </w:r>
                </w:p>
                <w:p>
                  <w:pPr>
                    <w:jc w:val="left"/>
                  </w:pPr>
                  <w:r>
                    <w:rPr>
                      <w:color w:val="000000"/>
                      <w:sz w:val="21"/>
                    </w:rPr>
                    <w:t>100m照明线线卷：1盘；充电器：1个；充电线：1根；移动电源供电箱：1个；铝合金包装箱：1个</w:t>
                  </w:r>
                </w:p>
                <w:p>
                  <w:pPr>
                    <w:jc w:val="left"/>
                  </w:pPr>
                  <w:r>
                    <w:rPr>
                      <w:color w:val="000000"/>
                      <w:sz w:val="21"/>
                    </w:rPr>
                    <w:t>▲6.产品符合国家GB 26783-2011《消防救生照明线》标准要求 ；具有国家消防装备质量监督检验中心颁发的检验报告（投标文件中提供复印件并加盖制造商红色公章），具有应急管理部消防产品合格评定中心出具的消防产品认证证书（投标文件中提供复印件并加盖制造商红色公章），通过第三方检测机构防爆检测取得防爆合格证（投标文件中提供复印件并加盖制造商红色公章）。</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364"/>
                  <w:tcBorders>
                    <w:top w:val="none" w:color="000000" w:sz="4"/>
                    <w:left w:val="single" w:color="000000" w:sz="4"/>
                    <w:bottom w:val="single" w:color="000000" w:sz="4"/>
                    <w:right w:val="single" w:color="000000" w:sz="4"/>
                  </w:tcBorders>
                  <w:vAlign w:val="top"/>
                </w:tcPr>
                <w:p>
                  <w:pPr>
                    <w:jc w:val="center"/>
                  </w:pPr>
                  <w:r>
                    <w:rPr>
                      <w:color w:val="000000"/>
                      <w:sz w:val="21"/>
                    </w:rPr>
                    <w:t>133</w:t>
                  </w:r>
                </w:p>
              </w:tc>
              <w:tc>
                <w:tcPr>
                  <w:tcW w:type="dxa" w:w="561"/>
                  <w:tcBorders>
                    <w:top w:val="none" w:color="000000" w:sz="4"/>
                    <w:left w:val="none" w:color="000000" w:sz="4"/>
                    <w:bottom w:val="single" w:color="000000" w:sz="4"/>
                    <w:right w:val="single" w:color="000000" w:sz="4"/>
                  </w:tcBorders>
                  <w:vAlign w:val="top"/>
                </w:tcPr>
                <w:p>
                  <w:pPr>
                    <w:jc w:val="center"/>
                  </w:pPr>
                  <w:r>
                    <w:rPr>
                      <w:color w:val="000000"/>
                      <w:sz w:val="21"/>
                    </w:rPr>
                    <w:t>气动起重气垫</w:t>
                  </w:r>
                </w:p>
              </w:tc>
              <w:tc>
                <w:tcPr>
                  <w:tcW w:type="dxa" w:w="3714"/>
                  <w:tcBorders>
                    <w:top w:val="none" w:color="000000" w:sz="4"/>
                    <w:left w:val="none" w:color="000000" w:sz="4"/>
                    <w:bottom w:val="single" w:color="000000" w:sz="4"/>
                    <w:right w:val="single" w:color="000000" w:sz="4"/>
                  </w:tcBorders>
                  <w:vAlign w:val="top"/>
                </w:tcPr>
                <w:p>
                  <w:pPr>
                    <w:jc w:val="left"/>
                  </w:pPr>
                  <w:r>
                    <w:rPr>
                      <w:color w:val="000000"/>
                      <w:sz w:val="21"/>
                    </w:rPr>
                    <w:t>1.产品符合GB/T 29178-2012《消防应急救援装备配置指南》要求标准；</w:t>
                  </w:r>
                </w:p>
                <w:p>
                  <w:pPr>
                    <w:jc w:val="left"/>
                  </w:pPr>
                  <w:r>
                    <w:rPr>
                      <w:color w:val="000000"/>
                      <w:sz w:val="21"/>
                    </w:rPr>
                    <w:t>2.气垫安全系数≥3：1；</w:t>
                  </w:r>
                </w:p>
                <w:p>
                  <w:pPr>
                    <w:jc w:val="left"/>
                  </w:pPr>
                  <w:r>
                    <w:rPr>
                      <w:color w:val="000000"/>
                      <w:sz w:val="21"/>
                    </w:rPr>
                    <w:t>▲3.气垫内置安全泄压阀设计，泄压阀灵敏度不大于0.1MPa，无需额外连接减压装置；</w:t>
                  </w:r>
                </w:p>
                <w:p>
                  <w:pPr>
                    <w:jc w:val="left"/>
                  </w:pPr>
                  <w:r>
                    <w:rPr>
                      <w:color w:val="000000"/>
                      <w:sz w:val="21"/>
                    </w:rPr>
                    <w:t>4.气垫高低温性能：气垫系统能在-20℃至55℃的温度范围内正常运行；</w:t>
                  </w:r>
                </w:p>
                <w:p>
                  <w:pPr>
                    <w:jc w:val="left"/>
                  </w:pPr>
                  <w:r>
                    <w:rPr>
                      <w:color w:val="000000"/>
                      <w:sz w:val="21"/>
                    </w:rPr>
                    <w:t>▲5.气垫耐腐蚀性能：气垫耐酸碱腐蚀，盐雾试验时间≥48h；</w:t>
                  </w:r>
                </w:p>
                <w:p>
                  <w:pPr>
                    <w:jc w:val="left"/>
                  </w:pPr>
                  <w:r>
                    <w:rPr>
                      <w:color w:val="000000"/>
                      <w:sz w:val="21"/>
                    </w:rPr>
                    <w:t>▲6.气垫的最小插入高度≤10mm；</w:t>
                  </w:r>
                </w:p>
                <w:p>
                  <w:pPr>
                    <w:jc w:val="left"/>
                  </w:pPr>
                  <w:r>
                    <w:rPr>
                      <w:color w:val="000000"/>
                      <w:sz w:val="21"/>
                    </w:rPr>
                    <w:t>7.气垫内部不含钢丝设计，均可折叠后继续使用，且气垫的抬升高度随着折叠次数的增加而增加；</w:t>
                  </w:r>
                </w:p>
                <w:p>
                  <w:pPr>
                    <w:jc w:val="left"/>
                  </w:pPr>
                  <w:r>
                    <w:rPr>
                      <w:color w:val="000000"/>
                      <w:sz w:val="21"/>
                    </w:rPr>
                    <w:t>8.工作压力≤0.7MPa；</w:t>
                  </w:r>
                </w:p>
                <w:p>
                  <w:pPr>
                    <w:jc w:val="left"/>
                  </w:pPr>
                  <w:r>
                    <w:rPr>
                      <w:color w:val="000000"/>
                      <w:sz w:val="21"/>
                    </w:rPr>
                    <w:t>9.小号气垫：最大起重重量≥4吨，折叠0次起重高度≥10cm，折叠1次起重高度≥15cm，尺寸≥360*240mm，重量≤0.7kg；</w:t>
                  </w:r>
                </w:p>
                <w:p>
                  <w:pPr>
                    <w:jc w:val="left"/>
                  </w:pPr>
                  <w:r>
                    <w:rPr>
                      <w:color w:val="000000"/>
                      <w:sz w:val="21"/>
                    </w:rPr>
                    <w:t>10.中号气垫：最大起重重量≥8吨，折叠0次起重高度≥10cm，折叠1次起重高度≥15cm，折叠2次起重高度≥20cm，尺寸≥620*240mm，重量≤0.9kg；</w:t>
                  </w:r>
                </w:p>
                <w:p>
                  <w:pPr>
                    <w:jc w:val="left"/>
                  </w:pPr>
                  <w:r>
                    <w:rPr>
                      <w:color w:val="000000"/>
                      <w:sz w:val="21"/>
                    </w:rPr>
                    <w:t>▲11.大号气垫：最大起重重量≥12吨，折叠0次起重高度≥10cm，折叠1次起重高度≥15cm，折叠2次起重高度≥20cm，折叠3次起重高度≥25cm，尺寸≥920*240mm，重量≤1.4kg；</w:t>
                  </w:r>
                </w:p>
                <w:p>
                  <w:pPr>
                    <w:jc w:val="left"/>
                  </w:pPr>
                  <w:r>
                    <w:rPr>
                      <w:color w:val="000000"/>
                      <w:sz w:val="21"/>
                    </w:rPr>
                    <w:t>12.防护垫：外置防护垫需耐腐蚀、耐高温、耐穿刺；</w:t>
                  </w:r>
                </w:p>
                <w:p>
                  <w:pPr>
                    <w:jc w:val="left"/>
                  </w:pPr>
                  <w:r>
                    <w:rPr>
                      <w:color w:val="000000"/>
                      <w:sz w:val="21"/>
                    </w:rPr>
                    <w:t>▲13.充气高压气管：长度≥5米，高压气管耐压值≥1.5MPa，气管接口安全插拔次数≥10000次；</w:t>
                  </w:r>
                </w:p>
                <w:p>
                  <w:pPr>
                    <w:jc w:val="left"/>
                  </w:pPr>
                  <w:r>
                    <w:rPr>
                      <w:color w:val="000000"/>
                      <w:sz w:val="21"/>
                    </w:rPr>
                    <w:t>14.截流阀：双向带球阀开关设计，可随意0-100调节气流量大小；</w:t>
                  </w:r>
                </w:p>
                <w:p>
                  <w:pPr>
                    <w:jc w:val="left"/>
                  </w:pPr>
                  <w:r>
                    <w:rPr>
                      <w:color w:val="000000"/>
                      <w:sz w:val="21"/>
                    </w:rPr>
                    <w:t>15.套装包含：起重气垫3块，防护垫1套，5米充气管1条，带开关节流阀3个，充气转换接口1个，脚踏充气泵1个，工具箱一个。</w:t>
                  </w:r>
                </w:p>
                <w:p>
                  <w:pPr>
                    <w:jc w:val="left"/>
                  </w:pPr>
                  <w:r>
                    <w:rPr>
                      <w:color w:val="000000"/>
                      <w:sz w:val="21"/>
                    </w:rPr>
                    <w:t>16.投标文件中需提供具备CMA和CNAS标识的检验机构出具的检验报告加盖制造商公章（须体现1-14项，未按要求体现或体现不符合上述通用性能要求，均按负偏离处理），合同签订时提供原件备查。</w:t>
                  </w:r>
                </w:p>
              </w:tc>
              <w:tc>
                <w:tcPr>
                  <w:tcW w:type="dxa" w:w="489"/>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57"/>
                  <w:tcBorders>
                    <w:top w:val="none" w:color="000000" w:sz="4"/>
                    <w:left w:val="none" w:color="000000" w:sz="4"/>
                    <w:bottom w:val="single" w:color="000000" w:sz="4"/>
                    <w:right w:val="single" w:color="000000" w:sz="4"/>
                  </w:tcBorders>
                  <w:vAlign w:val="top"/>
                </w:tcPr>
                <w:p>
                  <w:pPr>
                    <w:jc w:val="center"/>
                  </w:pPr>
                  <w:r>
                    <w:rPr>
                      <w:color w:val="000000"/>
                      <w:sz w:val="21"/>
                    </w:rPr>
                    <w:t>套</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一级化学防护服</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360"/>
              <w:gridCol w:w="771"/>
              <w:gridCol w:w="3694"/>
              <w:gridCol w:w="360"/>
              <w:gridCol w:w="391"/>
            </w:tblGrid>
            <w:tr>
              <w:tc>
                <w:tcPr>
                  <w:tcW w:type="dxa" w:w="360"/>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71"/>
                  <w:tcBorders>
                    <w:top w:val="single" w:color="000000" w:sz="4"/>
                    <w:left w:val="none" w:color="000000" w:sz="4"/>
                    <w:bottom w:val="single" w:color="000000" w:sz="4"/>
                    <w:right w:val="single" w:color="000000" w:sz="4"/>
                  </w:tcBorders>
                  <w:vAlign w:val="top"/>
                </w:tcPr>
                <w:p>
                  <w:pPr>
                    <w:jc w:val="center"/>
                  </w:pPr>
                  <w:r>
                    <w:rPr>
                      <w:sz w:val="21"/>
                    </w:rPr>
                    <w:t>装备名称</w:t>
                  </w:r>
                </w:p>
              </w:tc>
              <w:tc>
                <w:tcPr>
                  <w:tcW w:type="dxa" w:w="3694"/>
                  <w:tcBorders>
                    <w:top w:val="single" w:color="000000" w:sz="4"/>
                    <w:left w:val="none" w:color="000000" w:sz="4"/>
                    <w:bottom w:val="single" w:color="000000" w:sz="4"/>
                    <w:right w:val="single" w:color="000000" w:sz="4"/>
                  </w:tcBorders>
                  <w:vAlign w:val="top"/>
                </w:tcPr>
                <w:p>
                  <w:pPr>
                    <w:jc w:val="center"/>
                  </w:pPr>
                  <w:r>
                    <w:rPr>
                      <w:sz w:val="21"/>
                    </w:rPr>
                    <w:t>设备参数</w:t>
                  </w:r>
                </w:p>
              </w:tc>
              <w:tc>
                <w:tcPr>
                  <w:tcW w:type="dxa" w:w="360"/>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391"/>
                  <w:tcBorders>
                    <w:top w:val="single" w:color="000000" w:sz="4"/>
                    <w:left w:val="none" w:color="000000" w:sz="4"/>
                    <w:bottom w:val="single" w:color="000000" w:sz="4"/>
                    <w:right w:val="single" w:color="000000" w:sz="4"/>
                  </w:tcBorders>
                  <w:vAlign w:val="top"/>
                </w:tcPr>
                <w:p>
                  <w:pPr>
                    <w:jc w:val="center"/>
                  </w:pPr>
                  <w:r>
                    <w:rPr>
                      <w:sz w:val="21"/>
                    </w:rPr>
                    <w:t>单位</w:t>
                  </w:r>
                </w:p>
              </w:tc>
            </w:tr>
            <w:tr>
              <w:tc>
                <w:tcPr>
                  <w:tcW w:type="dxa" w:w="36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71"/>
                  <w:tcBorders>
                    <w:top w:val="none" w:color="000000" w:sz="4"/>
                    <w:left w:val="none" w:color="000000" w:sz="4"/>
                    <w:bottom w:val="single" w:color="000000" w:sz="4"/>
                    <w:right w:val="single" w:color="000000" w:sz="4"/>
                  </w:tcBorders>
                  <w:vAlign w:val="top"/>
                </w:tcPr>
                <w:p>
                  <w:pPr>
                    <w:jc w:val="center"/>
                  </w:pPr>
                  <w:r>
                    <w:rPr>
                      <w:color w:val="000000"/>
                      <w:sz w:val="21"/>
                    </w:rPr>
                    <w:t>一级化学防护服</w:t>
                  </w:r>
                </w:p>
              </w:tc>
              <w:tc>
                <w:tcPr>
                  <w:tcW w:type="dxa" w:w="3694"/>
                  <w:tcBorders>
                    <w:top w:val="none" w:color="000000" w:sz="4"/>
                    <w:left w:val="none" w:color="000000" w:sz="4"/>
                    <w:bottom w:val="single" w:color="000000" w:sz="4"/>
                    <w:right w:val="single" w:color="000000" w:sz="4"/>
                  </w:tcBorders>
                  <w:vAlign w:val="top"/>
                </w:tcPr>
                <w:p>
                  <w:pPr>
                    <w:jc w:val="left"/>
                  </w:pPr>
                  <w:r>
                    <w:rPr>
                      <w:sz w:val="21"/>
                    </w:rPr>
                    <w:t>▲一、符合XF770-2008《消防员化学防护服装》标准；投标文件中提供应急管理部上海消防研究所出具的</w:t>
                  </w:r>
                  <w:r>
                    <w:rPr>
                      <w:sz w:val="21"/>
                    </w:rPr>
                    <w:t>检</w:t>
                  </w:r>
                  <w:r>
                    <w:rPr>
                      <w:sz w:val="21"/>
                    </w:rPr>
                    <w:t>验报告复印件加盖制造商公章。</w:t>
                  </w:r>
                </w:p>
                <w:p>
                  <w:pPr>
                    <w:jc w:val="left"/>
                  </w:pPr>
                  <w:r>
                    <w:rPr>
                      <w:sz w:val="21"/>
                    </w:rPr>
                    <w:t>二、整体要求：</w:t>
                  </w:r>
                </w:p>
                <w:p>
                  <w:pPr>
                    <w:jc w:val="left"/>
                  </w:pPr>
                  <w:r>
                    <w:rPr>
                      <w:sz w:val="21"/>
                    </w:rPr>
                    <w:t>1.应为连体式设计，由主体服装，手套，靴子，大视窗的连体头罩，排气阀，分配阀组成。主体服装面料采用多层复合膜，接缝处内外采用双面热合加胶粘密封，气密型拉链配合双层面料门襟，门襟用魔术贴搭扣闭合。防化手套采用合成橡胶材质，应采用可更换结构设计。防化靴外底采用高阻隔PVC材质，靴子内应有包头和中底防砸防穿刺。面罩采用透明PVC板。</w:t>
                  </w:r>
                </w:p>
                <w:p>
                  <w:pPr>
                    <w:jc w:val="left"/>
                  </w:pPr>
                  <w:r>
                    <w:rPr>
                      <w:b/>
                      <w:sz w:val="21"/>
                    </w:rPr>
                    <w:t>2.▲整体气密性要求：≤290Pa。贴条粘附强度≥3kN/m。排气阀气密性≥19/s，通气阻力78~118pa。分配阀定量供气量≥5L/min，手控最大供气量≥33L/min</w:t>
                  </w:r>
                  <w:r>
                    <w:rPr>
                      <w:b/>
                      <w:sz w:val="21"/>
                    </w:rPr>
                    <w:t>（检验报告体现）</w:t>
                  </w:r>
                </w:p>
                <w:p>
                  <w:pPr>
                    <w:jc w:val="left"/>
                  </w:pPr>
                  <w:r>
                    <w:rPr>
                      <w:sz w:val="21"/>
                    </w:rPr>
                    <w:t>3.各部位抗化学品渗透性能：面料及接缝（包含拉链）、手套、靴子、连体面罩及周边接缝防护二甲基硫酸盐、氨气、氯气、氰氯化物、羰基氯化物、氢氰化物渗透时间均应≥70min</w:t>
                  </w:r>
                </w:p>
                <w:p>
                  <w:pPr>
                    <w:jc w:val="left"/>
                  </w:pPr>
                  <w:r>
                    <w:rPr>
                      <w:sz w:val="21"/>
                    </w:rPr>
                    <w:t>三，主体面料性能</w:t>
                  </w:r>
                </w:p>
                <w:p>
                  <w:pPr>
                    <w:jc w:val="left"/>
                  </w:pPr>
                  <w:r>
                    <w:rPr>
                      <w:b/>
                      <w:sz w:val="21"/>
                    </w:rPr>
                    <w:t>1.▲阻燃性能：有焰燃烧时间≤2.4s（径向和纬向），无焰燃烧时间≤1s（径向和纬向），损毁长度≤10cm。</w:t>
                  </w:r>
                  <w:r>
                    <w:rPr>
                      <w:b/>
                      <w:sz w:val="21"/>
                    </w:rPr>
                    <w:t>（检验报告体现）</w:t>
                  </w:r>
                </w:p>
                <w:p>
                  <w:pPr>
                    <w:jc w:val="left"/>
                  </w:pPr>
                  <w:r>
                    <w:rPr>
                      <w:sz w:val="21"/>
                    </w:rPr>
                    <w:t>2.拉伸强度：径向和纬向均≥24kN/m</w:t>
                  </w:r>
                </w:p>
                <w:p>
                  <w:pPr>
                    <w:jc w:val="left"/>
                  </w:pPr>
                  <w:r>
                    <w:rPr>
                      <w:b/>
                      <w:sz w:val="21"/>
                    </w:rPr>
                    <w:t>3.▲撕裂强力：径向≥130n，纬向≥120N</w:t>
                  </w:r>
                  <w:r>
                    <w:rPr>
                      <w:b/>
                      <w:sz w:val="21"/>
                    </w:rPr>
                    <w:t>（</w:t>
                  </w:r>
                  <w:r>
                    <w:rPr>
                      <w:b/>
                      <w:sz w:val="21"/>
                    </w:rPr>
                    <w:t>检验报告体现）</w:t>
                  </w:r>
                </w:p>
                <w:p>
                  <w:pPr>
                    <w:jc w:val="left"/>
                  </w:pPr>
                  <w:r>
                    <w:rPr>
                      <w:sz w:val="21"/>
                    </w:rPr>
                    <w:t>4.耐热老化性能：125℃环境24h后不粘、不脆</w:t>
                  </w:r>
                </w:p>
                <w:p>
                  <w:pPr>
                    <w:jc w:val="left"/>
                  </w:pPr>
                  <w:r>
                    <w:rPr>
                      <w:sz w:val="21"/>
                    </w:rPr>
                    <w:t>5.接缝强力：≥880N</w:t>
                  </w:r>
                </w:p>
                <w:p>
                  <w:pPr>
                    <w:jc w:val="left"/>
                  </w:pPr>
                  <w:r>
                    <w:rPr>
                      <w:sz w:val="21"/>
                    </w:rPr>
                    <w:t>四，化学防护手套性能：</w:t>
                  </w:r>
                </w:p>
                <w:p>
                  <w:pPr>
                    <w:jc w:val="left"/>
                  </w:pPr>
                  <w:r>
                    <w:rPr>
                      <w:sz w:val="21"/>
                    </w:rPr>
                    <w:t>1．耐热老化性能：125℃环境24h后不粘、不脆</w:t>
                  </w:r>
                </w:p>
                <w:p>
                  <w:pPr>
                    <w:jc w:val="left"/>
                  </w:pPr>
                  <w:r>
                    <w:rPr>
                      <w:b/>
                      <w:sz w:val="21"/>
                    </w:rPr>
                    <w:t>2．▲耐穿刺力：≥45N</w:t>
                  </w:r>
                  <w:r>
                    <w:rPr>
                      <w:b/>
                      <w:sz w:val="21"/>
                    </w:rPr>
                    <w:t>（检验报告体现）</w:t>
                  </w:r>
                </w:p>
                <w:p>
                  <w:pPr>
                    <w:jc w:val="left"/>
                  </w:pPr>
                  <w:r>
                    <w:rPr>
                      <w:sz w:val="21"/>
                    </w:rPr>
                    <w:t>3.灵巧性能：≥4级</w:t>
                  </w:r>
                </w:p>
                <w:p>
                  <w:pPr>
                    <w:jc w:val="left"/>
                  </w:pPr>
                  <w:r>
                    <w:rPr>
                      <w:sz w:val="21"/>
                    </w:rPr>
                    <w:t>五、化学防护靴性能：</w:t>
                  </w:r>
                </w:p>
                <w:p>
                  <w:pPr>
                    <w:jc w:val="left"/>
                  </w:pPr>
                  <w:r>
                    <w:rPr>
                      <w:sz w:val="21"/>
                    </w:rPr>
                    <w:t>1. 耐热老化性能：125℃环境24h后不粘、不脆</w:t>
                  </w:r>
                </w:p>
                <w:p>
                  <w:pPr>
                    <w:jc w:val="left"/>
                  </w:pPr>
                  <w:r>
                    <w:rPr>
                      <w:sz w:val="21"/>
                    </w:rPr>
                    <w:t>2．靴底抗穿刺性能：≥1400N</w:t>
                  </w:r>
                </w:p>
                <w:p>
                  <w:pPr>
                    <w:jc w:val="left"/>
                  </w:pPr>
                  <w:r>
                    <w:rPr>
                      <w:sz w:val="21"/>
                    </w:rPr>
                    <w:t>3．电绝缘性能：击穿电压大禹5000V，泄露电流≤2mA</w:t>
                  </w:r>
                </w:p>
                <w:p>
                  <w:pPr>
                    <w:jc w:val="left"/>
                  </w:pPr>
                  <w:r>
                    <w:rPr>
                      <w:sz w:val="21"/>
                    </w:rPr>
                    <w:t>4.防滑性能：始滑角＞15°</w:t>
                  </w:r>
                </w:p>
                <w:p>
                  <w:pPr>
                    <w:jc w:val="left"/>
                  </w:pPr>
                  <w:r>
                    <w:rPr>
                      <w:sz w:val="21"/>
                    </w:rPr>
                    <w:t>5.防砸性能：静压力试验后间隙高度≥20mm，冲击试验后间隙高度≥17mm</w:t>
                  </w:r>
                </w:p>
                <w:p>
                  <w:pPr>
                    <w:jc w:val="left"/>
                  </w:pPr>
                  <w:r>
                    <w:rPr>
                      <w:sz w:val="21"/>
                    </w:rPr>
                    <w:t>六、大视窗的连体头罩性能：应具有防雾（或除雾）功能。</w:t>
                  </w:r>
                </w:p>
                <w:p>
                  <w:pPr>
                    <w:jc w:val="left"/>
                  </w:pPr>
                  <w:r>
                    <w:rPr>
                      <w:b/>
                      <w:sz w:val="21"/>
                    </w:rPr>
                    <w:t>七、</w:t>
                  </w:r>
                  <w:r>
                    <w:rPr>
                      <w:b/>
                      <w:sz w:val="21"/>
                    </w:rPr>
                    <w:t>▲整体质量：≤6kg。</w:t>
                  </w:r>
                  <w:r>
                    <w:rPr>
                      <w:b/>
                      <w:sz w:val="21"/>
                    </w:rPr>
                    <w:t>（检验报告体现）</w:t>
                  </w:r>
                </w:p>
                <w:p>
                  <w:pPr>
                    <w:jc w:val="left"/>
                  </w:pPr>
                  <w:r>
                    <w:rPr>
                      <w:sz w:val="21"/>
                    </w:rPr>
                    <w:t>▲</w:t>
                  </w:r>
                  <w:r>
                    <w:rPr>
                      <w:color w:val="000000"/>
                      <w:sz w:val="21"/>
                    </w:rPr>
                    <w:t>投标文件中提供生产厂家中国节能环保产品证书、生产厂家</w:t>
                  </w:r>
                  <w:r>
                    <w:rPr>
                      <w:color w:val="000000"/>
                      <w:sz w:val="21"/>
                    </w:rPr>
                    <w:t>ISO9001：2015质量管理体系认证证书、生产厂家ISO14001：2015环境管理体系认证证书、生产厂家ISO45001：2018职业健康安全管理体系认证证书；</w:t>
                  </w:r>
                </w:p>
                <w:p>
                  <w:pPr>
                    <w:jc w:val="left"/>
                  </w:pPr>
                  <w:r>
                    <w:rPr>
                      <w:sz w:val="21"/>
                    </w:rPr>
                    <w:t>▲</w:t>
                  </w:r>
                  <w:r>
                    <w:rPr>
                      <w:sz w:val="21"/>
                    </w:rPr>
                    <w:t>投标文件中提供产品针对本项目原厂售后服务承诺书加盖制造商红色公章。</w:t>
                  </w:r>
                </w:p>
              </w:tc>
              <w:tc>
                <w:tcPr>
                  <w:tcW w:type="dxa" w:w="360"/>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391"/>
                  <w:tcBorders>
                    <w:top w:val="none" w:color="000000" w:sz="4"/>
                    <w:left w:val="none" w:color="000000" w:sz="4"/>
                    <w:bottom w:val="single" w:color="000000" w:sz="4"/>
                    <w:right w:val="single" w:color="000000" w:sz="4"/>
                  </w:tcBorders>
                  <w:vAlign w:val="top"/>
                </w:tcPr>
                <w:p>
                  <w:pPr>
                    <w:jc w:val="center"/>
                  </w:pPr>
                  <w:r>
                    <w:rPr>
                      <w:color w:val="000000"/>
                      <w:sz w:val="21"/>
                    </w:rPr>
                    <w:t>套</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移动式排烟机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360"/>
              <w:gridCol w:w="771"/>
              <w:gridCol w:w="3694"/>
              <w:gridCol w:w="360"/>
              <w:gridCol w:w="391"/>
            </w:tblGrid>
            <w:tr>
              <w:tc>
                <w:tcPr>
                  <w:tcW w:type="dxa" w:w="360"/>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71"/>
                  <w:tcBorders>
                    <w:top w:val="single" w:color="000000" w:sz="4"/>
                    <w:left w:val="none" w:color="000000" w:sz="4"/>
                    <w:bottom w:val="single" w:color="000000" w:sz="4"/>
                    <w:right w:val="single" w:color="000000" w:sz="4"/>
                  </w:tcBorders>
                  <w:vAlign w:val="top"/>
                </w:tcPr>
                <w:p>
                  <w:pPr>
                    <w:jc w:val="center"/>
                  </w:pPr>
                  <w:r>
                    <w:rPr>
                      <w:sz w:val="21"/>
                    </w:rPr>
                    <w:t>装备名称</w:t>
                  </w:r>
                </w:p>
              </w:tc>
              <w:tc>
                <w:tcPr>
                  <w:tcW w:type="dxa" w:w="3694"/>
                  <w:tcBorders>
                    <w:top w:val="single" w:color="000000" w:sz="4"/>
                    <w:left w:val="none" w:color="000000" w:sz="4"/>
                    <w:bottom w:val="single" w:color="000000" w:sz="4"/>
                    <w:right w:val="single" w:color="000000" w:sz="4"/>
                  </w:tcBorders>
                  <w:vAlign w:val="top"/>
                </w:tcPr>
                <w:p>
                  <w:pPr>
                    <w:jc w:val="center"/>
                  </w:pPr>
                  <w:r>
                    <w:rPr>
                      <w:sz w:val="21"/>
                    </w:rPr>
                    <w:t>设备参数</w:t>
                  </w:r>
                </w:p>
              </w:tc>
              <w:tc>
                <w:tcPr>
                  <w:tcW w:type="dxa" w:w="360"/>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391"/>
                  <w:tcBorders>
                    <w:top w:val="single" w:color="000000" w:sz="4"/>
                    <w:left w:val="none" w:color="000000" w:sz="4"/>
                    <w:bottom w:val="single" w:color="000000" w:sz="4"/>
                    <w:right w:val="single" w:color="000000" w:sz="4"/>
                  </w:tcBorders>
                  <w:vAlign w:val="top"/>
                </w:tcPr>
                <w:p>
                  <w:pPr>
                    <w:jc w:val="center"/>
                  </w:pPr>
                  <w:r>
                    <w:rPr>
                      <w:sz w:val="21"/>
                    </w:rPr>
                    <w:t>单位</w:t>
                  </w:r>
                </w:p>
              </w:tc>
            </w:tr>
            <w:tr>
              <w:tc>
                <w:tcPr>
                  <w:tcW w:type="dxa" w:w="36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71"/>
                  <w:tcBorders>
                    <w:top w:val="none" w:color="000000" w:sz="4"/>
                    <w:left w:val="none" w:color="000000" w:sz="4"/>
                    <w:bottom w:val="single" w:color="000000" w:sz="4"/>
                    <w:right w:val="single" w:color="000000" w:sz="4"/>
                  </w:tcBorders>
                  <w:vAlign w:val="top"/>
                </w:tcPr>
                <w:p>
                  <w:pPr>
                    <w:jc w:val="center"/>
                  </w:pPr>
                  <w:r>
                    <w:rPr>
                      <w:color w:val="000000"/>
                      <w:sz w:val="21"/>
                    </w:rPr>
                    <w:t>移动式排烟机</w:t>
                  </w:r>
                </w:p>
              </w:tc>
              <w:tc>
                <w:tcPr>
                  <w:tcW w:type="dxa" w:w="3694"/>
                  <w:tcBorders>
                    <w:top w:val="none" w:color="000000" w:sz="4"/>
                    <w:left w:val="none" w:color="000000" w:sz="4"/>
                    <w:bottom w:val="single" w:color="000000" w:sz="4"/>
                    <w:right w:val="single" w:color="000000" w:sz="4"/>
                  </w:tcBorders>
                  <w:vAlign w:val="top"/>
                </w:tcPr>
                <w:p>
                  <w:pPr>
                    <w:jc w:val="left"/>
                  </w:pPr>
                  <w:r>
                    <w:rPr>
                      <w:sz w:val="21"/>
                    </w:rPr>
                    <w:t>1.连续环形焊接金属支架设计，符合国标及</w:t>
                  </w:r>
                  <w:r>
                    <w:rPr>
                      <w:sz w:val="21"/>
                    </w:rPr>
                    <w:t>GB安全标准。</w:t>
                  </w:r>
                </w:p>
                <w:p>
                  <w:pPr>
                    <w:jc w:val="left"/>
                  </w:pPr>
                  <w:r>
                    <w:rPr>
                      <w:sz w:val="21"/>
                    </w:rPr>
                    <w:t>2.采用</w:t>
                  </w:r>
                  <w:r>
                    <w:rPr>
                      <w:sz w:val="21"/>
                    </w:rPr>
                    <w:t>Tubo2000风扇罩技术，通过风扇罩内部气流通过路径曲线将空气通过速度提高；</w:t>
                  </w:r>
                </w:p>
                <w:p>
                  <w:pPr>
                    <w:jc w:val="left"/>
                  </w:pPr>
                  <w:r>
                    <w:rPr>
                      <w:sz w:val="21"/>
                    </w:rPr>
                    <w:t>3.重量</w:t>
                  </w:r>
                  <w:r>
                    <w:rPr>
                      <w:sz w:val="21"/>
                    </w:rPr>
                    <w:t>≤36公斤；（需在检测报告中体现）</w:t>
                  </w:r>
                </w:p>
                <w:p>
                  <w:pPr>
                    <w:jc w:val="left"/>
                  </w:pPr>
                  <w:r>
                    <w:rPr>
                      <w:sz w:val="21"/>
                    </w:rPr>
                    <w:t>4.汽油发动机，额定功率</w:t>
                  </w:r>
                  <w:r>
                    <w:rPr>
                      <w:sz w:val="21"/>
                    </w:rPr>
                    <w:t>3.6KW，额定转速≥ 3600r/min；（需在检测报告中体现）</w:t>
                  </w:r>
                </w:p>
                <w:p>
                  <w:pPr>
                    <w:jc w:val="left"/>
                  </w:pPr>
                  <w:r>
                    <w:rPr>
                      <w:sz w:val="21"/>
                    </w:rPr>
                    <w:t>5.▲排烟量≥41850立方米/小时；（需在检测报告中体现）</w:t>
                  </w:r>
                </w:p>
                <w:p>
                  <w:pPr>
                    <w:jc w:val="left"/>
                  </w:pPr>
                  <w:r>
                    <w:rPr>
                      <w:sz w:val="21"/>
                    </w:rPr>
                    <w:t>6.满油最大功率连续使用时间</w:t>
                  </w:r>
                  <w:r>
                    <w:rPr>
                      <w:sz w:val="21"/>
                    </w:rPr>
                    <w:t>≥2小时；（需在检测报告中体现）</w:t>
                  </w:r>
                </w:p>
                <w:p>
                  <w:pPr>
                    <w:jc w:val="left"/>
                  </w:pPr>
                  <w:r>
                    <w:rPr>
                      <w:sz w:val="21"/>
                    </w:rPr>
                    <w:t>7.采用集中气流技术，气流更集中；</w:t>
                  </w:r>
                </w:p>
                <w:p>
                  <w:pPr>
                    <w:jc w:val="left"/>
                  </w:pPr>
                  <w:r>
                    <w:rPr>
                      <w:sz w:val="21"/>
                    </w:rPr>
                    <w:t>8.风扇直径</w:t>
                  </w:r>
                  <w:r>
                    <w:rPr>
                      <w:sz w:val="21"/>
                    </w:rPr>
                    <w:t>40CM；6片气动复合型叶轮,具有30%玻璃钎维填充物，强度更高；（投标文件中提供产品彩页复印件并加盖厂家公章）</w:t>
                  </w:r>
                </w:p>
                <w:p>
                  <w:pPr>
                    <w:jc w:val="left"/>
                  </w:pPr>
                  <w:r>
                    <w:rPr>
                      <w:sz w:val="21"/>
                    </w:rPr>
                    <w:t>9.产品尺寸：</w:t>
                  </w:r>
                  <w:r>
                    <w:rPr>
                      <w:sz w:val="21"/>
                    </w:rPr>
                    <w:t>480X520X550mm；</w:t>
                  </w:r>
                </w:p>
                <w:p>
                  <w:pPr>
                    <w:jc w:val="left"/>
                  </w:pPr>
                  <w:r>
                    <w:rPr>
                      <w:sz w:val="21"/>
                    </w:rPr>
                    <w:t>10.▲脚操纵倾斜角度调节，在设置倾斜角度时，无需设置杠杆或拧紧旋钮。脚踏调节可实现快速、方便、安全。允许最多5个倾斜位置：-5°、0°、+5°，+10°，+15°；（需在检测报告中体现）</w:t>
                  </w:r>
                </w:p>
                <w:p>
                  <w:pPr>
                    <w:jc w:val="left"/>
                  </w:pPr>
                  <w:r>
                    <w:rPr>
                      <w:sz w:val="21"/>
                    </w:rPr>
                    <w:t>11.无刹车锁定系统，通过安装抗震动弹簧脚垫可在任何使用路面上稳定排烟机，使排烟机在高速运行中更稳定安全。</w:t>
                  </w:r>
                </w:p>
                <w:p>
                  <w:pPr>
                    <w:jc w:val="left"/>
                  </w:pPr>
                  <w:r>
                    <w:rPr>
                      <w:sz w:val="21"/>
                    </w:rPr>
                    <w:t>12.提供原厂针对本项目产品售后服务承诺书加盖制造商公章。</w:t>
                  </w:r>
                </w:p>
                <w:p>
                  <w:pPr>
                    <w:jc w:val="left"/>
                  </w:pPr>
                  <w:r>
                    <w:rPr>
                      <w:sz w:val="21"/>
                    </w:rPr>
                    <w:t>13.投标文件中提供具有</w:t>
                  </w:r>
                  <w:r>
                    <w:rPr>
                      <w:sz w:val="21"/>
                    </w:rPr>
                    <w:t>CMA或CNAS标识的检验报告复印件并加盖厂家公章。</w:t>
                  </w:r>
                </w:p>
              </w:tc>
              <w:tc>
                <w:tcPr>
                  <w:tcW w:type="dxa" w:w="36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1"/>
                  <w:tcBorders>
                    <w:top w:val="none" w:color="000000" w:sz="4"/>
                    <w:left w:val="none" w:color="000000" w:sz="4"/>
                    <w:bottom w:val="single" w:color="000000" w:sz="4"/>
                    <w:right w:val="single" w:color="000000" w:sz="4"/>
                  </w:tcBorders>
                  <w:vAlign w:val="top"/>
                </w:tcPr>
                <w:p>
                  <w:pPr>
                    <w:jc w:val="center"/>
                  </w:pPr>
                  <w:r>
                    <w:rPr>
                      <w:sz w:val="21"/>
                    </w:rPr>
                    <w:t>台</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1.采购代理机构：本项目是指广东守正项目管理咨询有限公司，负责整个采购活动的组织，依法负责编制和发布招标文件，对招标文件拥有最终的解释权，不以任何身份出任评标委员会成员。</w:t>
      </w:r>
    </w:p>
    <w:p>
      <w:pPr>
        <w:ind w:firstLine="480"/>
      </w:pPr>
      <w:r>
        <w:rPr/>
        <w:t>2.采购人：本项目是指</w:t>
      </w:r>
      <w:r>
        <w:rPr/>
        <w:t>中山市阜沙镇专职消防队</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(1)采购代理服务费的收费标准参照国家计委颁发的计价格【2002】1980号文规定按差额定率累进法计算，本项目以中标通知书中的中标金额作为采购代理服务费的计算基数。(2)代理服务费的货币为人民币。(3)代理服务费支付方式 ：一次性以银行划帐、电汇、汇票或支票的形式支付。(4)代理服务费支付时间：代理服务费须在中标人领取《中标通知书》 时一次性付清，如果中标人未能按时交纳代理服务费，采购代理机构/采购人保留追究其法律责任的权利。</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其他，（一）重要提示：1.在云平台进行在线签到及在线解密。远程开标操作指南（供应商版）：https://gdgpo.czt.gd.gov.cn/help/transaction/gongyinshan.html 2.投标人的法定代表人或其授权代表在提交投标文件截止时间前30分钟，登录云平台开标大厅进行签到，并且填写授权代表的姓名与手机号码。若因签到时填写的授权代表信息有误而导致的不良后果，由投标人自行承担。3.开启时，投标人应当使用编制本项目（采购包）电子投标文件时加密所用数字证书在开始解密后按照采购代理机构规定的时间内完成电子投标文件的解密；4.投标人在参加开启以前须自行对使用电脑的网络环境、驱动安装、客户端安装以及数字证书的有效性等进行检测，确保可以正常使用。5.纸质投标文件要求：如有需要，招标完成后各投标人须按采购代理机构要求提供纸质投标文件供采购人及采购代理机构存档使用。（二）关于贯彻落实《中国人民银行中山市中心支行 中山市财政局 中山市经济 和信息化局 中山市人民政府金融工作局关于印发的通知》的告知：1、根据《中国人民银行中山市中心支行 中山市财政 局 中山市经济和信息化局 中山市人民政府金融工作局关于印发的通知》（中人银发【2017】82 号）规定，凡通过政府采购法定程序取得我市政府采购合同的中小微企业 ，均可向辖内开展政府 采购质押融资业务的银行机构申请办理融资业务。 2、截至当前，辖内开展政府采购质押融资业 务的银行机构报备的联系方式如下： 政府采购质押融资业务的银行机构联系人名单：序号 银行机 构 经办部门 联系人 联系方式 （1）中国农业发展银行中山市分行 客户业务部 邹可仕 18802598981 信贷与风险管理部 陈小龙 15889891688（2）中国工商银行中山分行 普惠金融事业部 陈炳菁 18928108782 普惠金融事业部 杨培鹏 15900085352 （3）中国农业银行中山分行 普惠 金融事业部 赖思韵 22644682（4）广发银行中山分行 普惠金融部 林光宇88862643 （5）中国邮政储蓄银行中山市分行 小企业金融部黄嘉霖 13824720741（6）中山农村商业银行总行公司业务部 杜保森 88884181（7）平安银行中山分行 普惠金融部 林晓冰 13823931817（8）兴业银行中山分行 企业金融部 刘中芳0760-88368666-203172 （9）招商银行中山分行公司 金融事业部 唐庆颖 13924998608（10）中国光大银行中山分行 公司业务管理部 张梓颖 0760 -88858067（11）广州银行中山分行 公司金融部 杨顺龙 88776919（12）中信银行中山分行 普惠金融部 陈廷忠 15113386853 普惠金融部 余超贤 15918291829（13）渤海银行中山分行 公司金融部 李建夏 13631124024、0760-87911816 分行营业部 徐艺 13928142042、0760-87911808 （14）华夏银行中山分行 营销管理部 叶怡 28137855（15）东莞银行中山分行业务部 赵荣耀 13042854636/86939959 （16）东亚银行（中国）有限公司中山支行 中山支行 王涛 89986282/18926998881 （17）浦发银行中山分行 交易银行部 付涛 0760-89982303。3、中小微企业有融资需求的，可通过应收账款融资服务平台（网址www.crcrfsp.com ）和中山市社会征信和金融服务一体化系统（网址：www.zsythxt.zs.gov.cn）向辖内特定或非 特定银行机构咨询并提出融资申请。4、采购人应当及时在应收账款融资服务平台（网址：www.crcrfsp.com）确认债权债务关系，支持中小微企业融资。5、中小微企业与银行机构签订政府 采购质押融资合同的，由采购人牵头与中小微企业和银行机构三方签署《政府采购合同项下政府采购资金唯一回款账户确认函》，确保合同款支付到中小微企业在融资银行机构开立的回款账号。6、财政部门根据《政府采购法》等相关法规、规章规定，对参加政府采购活动的 供应商的不良行为予以记录，并纳入中山市社会征信和金融服务一体化系统，供银行机构融资授信时审慎性参考。</w:t>
            </w:r>
          </w:p>
        </w:tc>
      </w:tr>
      <w:tr>
        <w:tc>
          <w:tcPr>
            <w:tcW w:type="dxa" w:w="1051"/>
          </w:tcPr>
          <w:p>
            <w:r>
              <w:rPr/>
              <w:t>19</w:t>
            </w:r>
          </w:p>
        </w:tc>
        <w:tc>
          <w:tcPr>
            <w:tcW w:type="dxa" w:w="2252"/>
          </w:tcPr>
          <w:p>
            <w:r>
              <w:rPr/>
              <w:t>开标解密时长</w:t>
            </w:r>
          </w:p>
        </w:tc>
        <w:tc>
          <w:tcPr>
            <w:tcW w:type="dxa" w:w="5004"/>
          </w:tcPr>
          <w:p>
            <w:r>
              <w:rPr/>
              <w:t>/</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广东守正项目管理咨询有限公司</w:t>
      </w:r>
      <w:r>
        <w:rPr/>
        <w:t>代收。具体操作要求详见</w:t>
      </w:r>
      <w:r>
        <w:rPr/>
        <w:t>广东守正项目管理咨询有限公司</w:t>
      </w:r>
      <w:r>
        <w:rPr/>
        <w:t>有关指引，递交事宜请自行咨询</w:t>
      </w:r>
      <w:r>
        <w:rPr/>
        <w:t>广东守正项目管理咨询有限公司</w:t>
      </w:r>
      <w:r>
        <w:rPr/>
        <w:t>；请各投标人在投标文件递交截止时间前按须知前附表规定的金额递交至</w:t>
      </w:r>
      <w:r>
        <w:rPr/>
        <w:t>广东守正项目管理咨询有限公司</w:t>
      </w:r>
      <w:r>
        <w:rPr/>
        <w:t>，到账情况以开标时</w:t>
      </w:r>
      <w:r>
        <w:rPr/>
        <w:t>广东守正项目管理咨询有限公司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中山市政府采购网(http://120.234.108.5:8088/zfcg/)，广东省公共资源交易平台 (https://ygp.gdzwfw.gov.cn/#/442000/index)，广东守正项目管理咨询有限公司网（http://gdszzb.cn/）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中山市政府采购网(http://120.234.108.5:8088/zfcg/)，广东省公共资源交易平台 (https://ygp.gdzwfw.gov.cn/#/442000/index)，广东守正项目管理咨询有限公司网（http://gdszzb.cn/）</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张先生</w:t>
      </w:r>
    </w:p>
    <w:p>
      <w:pPr>
        <w:ind w:firstLine="480"/>
      </w:pPr>
      <w:r>
        <w:rPr/>
        <w:t>电话：</w:t>
      </w:r>
      <w:r>
        <w:rPr/>
        <w:t>0760-88222915</w:t>
      </w:r>
    </w:p>
    <w:p>
      <w:pPr>
        <w:ind w:firstLine="480"/>
      </w:pPr>
      <w:r>
        <w:rPr/>
        <w:t>传真：</w:t>
      </w:r>
      <w:r>
        <w:rPr/>
        <w:t>/</w:t>
      </w:r>
    </w:p>
    <w:p>
      <w:pPr>
        <w:ind w:firstLine="480"/>
      </w:pPr>
      <w:r>
        <w:rPr/>
        <w:t>邮箱：</w:t>
      </w:r>
      <w:r>
        <w:rPr/>
        <w:t>gdshouzheng@163.com</w:t>
      </w:r>
    </w:p>
    <w:p>
      <w:pPr>
        <w:ind w:firstLine="480"/>
      </w:pPr>
      <w:r>
        <w:rPr/>
        <w:t>地址：</w:t>
      </w:r>
      <w:r>
        <w:rPr/>
        <w:t>中山市东区博爱六路大鳌溪商业楼第3栋第8层816、818卡</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阜沙镇专职消防队2023年消防装备器材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广东守正项目管理咨询有限公司</w:t>
      </w:r>
      <w:r>
        <w:rPr/>
        <w:t>统一对外发布。</w:t>
      </w:r>
    </w:p>
    <w:p>
      <w:pPr>
        <w:ind w:firstLine="480"/>
      </w:pPr>
      <w:r>
        <w:rPr/>
        <w:t>（2）对</w:t>
      </w:r>
      <w:r>
        <w:rPr/>
        <w:t>广东守正项目管理咨询有限公司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采购包1（中山市阜沙镇专职消防队2023年消防装备器材采购项目）：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本项目采购标的对应的小型、微型企业划分标准所属行业：工业。货物由小微企业制造，即货物由小微企业生产且使用该小微企业商号或者注册商标时，投标（响应）供应商报价给予C1的价格扣除（C1的取值范围见价格扣除比例），即：评标（评审）价＝核实价－小微企业产品核实价×C1。 对小型和微型企业产品的报价给予相应百比的扣除，用扣除后的价格参与评审。监狱企业、残疾人福利性单位视同小型、微型企业，享受同等价格扣除，但同时属于监狱企业、残疾人福利性单位和小微企业的，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1.本次采购产品在财政部、发展改革委、 生态环境部等部门最新发布的 《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2.属于品目清单范围内的节能或环境标志产品，应当提供国家确定的认证机构出具的、处于有效期之内的节能产品或环境标志产品认证证书复印件，并加盖投标人公章。</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采购包1（中山市阜沙镇专职消防队2023年消防装备器材采购项目）：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提供2021年度财务状况报告复印件或2022年度财务状况报告复印件或2022年银行出具的资信证明材料复印件。</w:t>
            </w:r>
          </w:p>
        </w:tc>
      </w:tr>
      <w:tr>
        <w:tc>
          <w:tcPr>
            <w:tcW w:type="dxa" w:w="890"/>
          </w:tcPr>
          <w:p>
            <w:r>
              <w:rPr/>
              <w:t>4</w:t>
            </w:r>
          </w:p>
        </w:tc>
        <w:tc>
          <w:tcPr>
            <w:tcW w:type="dxa" w:w="3178"/>
          </w:tcPr>
          <w:p>
            <w:r>
              <w:rPr/>
              <w:t>履行合同所必需的设备和专业技术能力</w:t>
            </w:r>
          </w:p>
        </w:tc>
        <w:tc>
          <w:tcPr>
            <w:tcW w:type="dxa" w:w="4238"/>
          </w:tcPr>
          <w:p>
            <w:r>
              <w:rPr/>
              <w:t>需同时填报设备及专业技术能力（人员）两类信息，格式自拟。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本项目特定的资格要求</w:t>
            </w:r>
          </w:p>
        </w:tc>
        <w:tc>
          <w:tcPr>
            <w:tcW w:type="dxa" w:w="4238"/>
          </w:tcPr>
          <w:p>
            <w:r>
              <w:rPr/>
              <w:t>本项目不接受联合体投标。</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采购包1（中山市阜沙镇专职消防队2023年消防装备器材采购项目）：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投标函及投标有效期</w:t>
            </w:r>
          </w:p>
        </w:tc>
        <w:tc>
          <w:tcPr>
            <w:tcW w:type="dxa" w:w="4238"/>
          </w:tcPr>
          <w:p>
            <w:r>
              <w:rPr/>
              <w:t>投标函及投标有效期符合要求。</w:t>
            </w:r>
          </w:p>
        </w:tc>
      </w:tr>
      <w:tr>
        <w:tc>
          <w:tcPr>
            <w:tcW w:type="dxa" w:w="890"/>
          </w:tcPr>
          <w:p>
            <w:r>
              <w:rPr/>
              <w:t>2</w:t>
            </w:r>
          </w:p>
        </w:tc>
        <w:tc>
          <w:tcPr>
            <w:tcW w:type="dxa" w:w="3178"/>
          </w:tcPr>
          <w:p>
            <w:r>
              <w:rPr/>
              <w:t>签署、盖章</w:t>
            </w:r>
          </w:p>
        </w:tc>
        <w:tc>
          <w:tcPr>
            <w:tcW w:type="dxa" w:w="4238"/>
          </w:tcPr>
          <w:p>
            <w:r>
              <w:rPr/>
              <w:t>按招标文件规定（以投标文件格式为准）加盖公章和签署。</w:t>
            </w:r>
          </w:p>
        </w:tc>
      </w:tr>
      <w:tr>
        <w:tc>
          <w:tcPr>
            <w:tcW w:type="dxa" w:w="890"/>
          </w:tcPr>
          <w:p>
            <w:r>
              <w:rPr/>
              <w:t>3</w:t>
            </w:r>
          </w:p>
        </w:tc>
        <w:tc>
          <w:tcPr>
            <w:tcW w:type="dxa" w:w="3178"/>
          </w:tcPr>
          <w:p>
            <w:r>
              <w:rPr/>
              <w:t>法定代表人证明书和授权委托书</w:t>
            </w:r>
          </w:p>
        </w:tc>
        <w:tc>
          <w:tcPr>
            <w:tcW w:type="dxa" w:w="4238"/>
          </w:tcPr>
          <w:p>
            <w:r>
              <w:rPr/>
              <w:t>按招标文件规定提交法定代表人证明书和授权委托书（投标人代表为法定代表人时则不需要授权委托书）。</w:t>
            </w:r>
          </w:p>
        </w:tc>
      </w:tr>
      <w:tr>
        <w:tc>
          <w:tcPr>
            <w:tcW w:type="dxa" w:w="890"/>
          </w:tcPr>
          <w:p>
            <w:r>
              <w:rPr/>
              <w:t>4</w:t>
            </w:r>
          </w:p>
        </w:tc>
        <w:tc>
          <w:tcPr>
            <w:tcW w:type="dxa" w:w="3178"/>
          </w:tcPr>
          <w:p>
            <w:r>
              <w:rPr/>
              <w:t>投标文件完整性</w:t>
            </w:r>
          </w:p>
        </w:tc>
        <w:tc>
          <w:tcPr>
            <w:tcW w:type="dxa" w:w="4238"/>
          </w:tcPr>
          <w:p>
            <w:r>
              <w:rPr/>
              <w:t>投标文件主要资料齐全,按规定格式填写，无内容不全或关键字迹模糊、无法辨认。</w:t>
            </w:r>
          </w:p>
        </w:tc>
      </w:tr>
      <w:tr>
        <w:tc>
          <w:tcPr>
            <w:tcW w:type="dxa" w:w="890"/>
          </w:tcPr>
          <w:p>
            <w:r>
              <w:rPr/>
              <w:t>5</w:t>
            </w:r>
          </w:p>
        </w:tc>
        <w:tc>
          <w:tcPr>
            <w:tcW w:type="dxa" w:w="3178"/>
          </w:tcPr>
          <w:p>
            <w:r>
              <w:rPr/>
              <w:t>带★条款</w:t>
            </w:r>
          </w:p>
        </w:tc>
        <w:tc>
          <w:tcPr>
            <w:tcW w:type="dxa" w:w="4238"/>
          </w:tcPr>
          <w:p>
            <w:r>
              <w:rPr/>
              <w:t>投标文件完全满足招标文件的带★条款。</w:t>
            </w:r>
          </w:p>
        </w:tc>
      </w:tr>
      <w:tr>
        <w:tc>
          <w:tcPr>
            <w:tcW w:type="dxa" w:w="890"/>
          </w:tcPr>
          <w:p>
            <w:r>
              <w:rPr/>
              <w:t>6</w:t>
            </w:r>
          </w:p>
        </w:tc>
        <w:tc>
          <w:tcPr>
            <w:tcW w:type="dxa" w:w="3178"/>
          </w:tcPr>
          <w:p>
            <w:r>
              <w:rPr/>
              <w:t>报价有效性</w:t>
            </w:r>
          </w:p>
        </w:tc>
        <w:tc>
          <w:tcPr>
            <w:tcW w:type="dxa" w:w="4238"/>
          </w:tcPr>
          <w:p>
            <w:r>
              <w:rPr/>
              <w:t>投标报价是唯一固定价且未超过本合同包的采购预算。</w:t>
            </w:r>
          </w:p>
        </w:tc>
      </w:tr>
      <w:tr>
        <w:tc>
          <w:tcPr>
            <w:tcW w:type="dxa" w:w="890"/>
          </w:tcPr>
          <w:p>
            <w:r>
              <w:rPr/>
              <w:t>7</w:t>
            </w:r>
          </w:p>
        </w:tc>
        <w:tc>
          <w:tcPr>
            <w:tcW w:type="dxa" w:w="3178"/>
          </w:tcPr>
          <w:p>
            <w:r>
              <w:rPr/>
              <w:t>其他</w:t>
            </w:r>
          </w:p>
        </w:tc>
        <w:tc>
          <w:tcPr>
            <w:tcW w:type="dxa" w:w="4238"/>
          </w:tcPr>
          <w:p>
            <w:r>
              <w:rPr/>
              <w:t>未发现招标文件或法律法规明确规定可以废标的其他情形。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采购包1(中山市阜沙镇专职消防队2023年消防装备器材采购项目):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用户需求一般参数响应情况 (8.0分)</w:t>
            </w:r>
          </w:p>
        </w:tc>
        <w:tc>
          <w:tcPr>
            <w:tcW w:type="dxa" w:w="5076"/>
          </w:tcPr>
          <w:p>
            <w:pPr>
              <w:jc w:val="left"/>
            </w:pPr>
            <w:r>
              <w:rPr/>
              <w:t>所投产品对用户需求中未标注“▲”和“★”的一般参数完全满足或优于用户需求得8分，有1-5项（含本数）条款为负偏离的得6分；有6-10项（含本数）条款为负偏离的得4分；有11-15项（含本数）条款为负偏离的得2分；有16项（含本数）以上条款为负偏离的得0分。  注：如用户需求中有明确提供的证明资料，则以用户需求中要求的为准，无或未按要求提供证明材料的不得分；如用户需求中无明确证明材料的，以投标人投标文件中的《技术和服务要求响应表》中的投标人填写的“是否偏离”为准，未填写或未响应的视为负偏离。</w:t>
            </w:r>
          </w:p>
        </w:tc>
      </w:tr>
      <w:tr>
        <w:tc>
          <w:tcPr>
            <w:tcW w:type="dxa" w:w="922"/>
            <w:gridSpan w:val="2"/>
            <w:vMerge/>
          </w:tcPr>
          <w:p/>
        </w:tc>
        <w:tc>
          <w:tcPr>
            <w:tcW w:type="dxa" w:w="2307"/>
          </w:tcPr>
          <w:p>
            <w:pPr>
              <w:jc w:val="left"/>
            </w:pPr>
            <w:r>
              <w:rPr/>
              <w:t>用户需求书中标注“▲”的重要参数响应情况 (30.0分)</w:t>
            </w:r>
          </w:p>
        </w:tc>
        <w:tc>
          <w:tcPr>
            <w:tcW w:type="dxa" w:w="5076"/>
          </w:tcPr>
          <w:p>
            <w:pPr>
              <w:jc w:val="left"/>
            </w:pPr>
            <w:r>
              <w:rPr/>
              <w:t>所投产品对用户需求中标注“▲”的重要参数完全满足或优于用户需求得30分，有1-5项（含本数）条款为负偏离的得20分；有6-10项（含本数）条款为负偏离的得10分；有11-15项（含本数）条款为负偏离的得5分；有16项（含本数）以上条款为负偏离的得0分。  注：如用户需求中有明确提供的证明资料，则以用户需求中要求的为准，无或未按要求提供证明材料的不得分；如用户需求中无明确证明材料的，以投标人投标文件中的《技术和服务要求响应表》中的投标人填写的“是否偏离”为准，未填写或未响应的视为负偏离。</w:t>
            </w:r>
          </w:p>
        </w:tc>
      </w:tr>
      <w:tr>
        <w:tc>
          <w:tcPr>
            <w:tcW w:type="dxa" w:w="922"/>
            <w:gridSpan w:val="2"/>
            <w:vMerge/>
          </w:tcPr>
          <w:p/>
        </w:tc>
        <w:tc>
          <w:tcPr>
            <w:tcW w:type="dxa" w:w="2307"/>
          </w:tcPr>
          <w:p>
            <w:pPr>
              <w:jc w:val="left"/>
            </w:pPr>
            <w:r>
              <w:rPr/>
              <w:t>供货及验收方案 (5.0分)</w:t>
            </w:r>
          </w:p>
        </w:tc>
        <w:tc>
          <w:tcPr>
            <w:tcW w:type="dxa" w:w="5076"/>
          </w:tcPr>
          <w:p>
            <w:pPr>
              <w:jc w:val="left"/>
            </w:pPr>
            <w:r>
              <w:rPr/>
              <w:t>1、供货及验收方案阐述全面，针对性强，进度控制把握科学，非常有利于项目实施，供货时间优于招标文件要求，得5分； 2、供货及验收方案详细科学合理、进度安排合理可行，满足用户需求要求，供货时间满足招标文件要求，得3分； 3、供货及验收方案较简单、进度控制可行性较差，部分满足项目要求，供货时间超出招标文件要求，得1分； 4、未提供供货、验收及进度安排方案的，不得分。</w:t>
            </w:r>
          </w:p>
        </w:tc>
      </w:tr>
      <w:tr>
        <w:tc>
          <w:tcPr>
            <w:tcW w:type="dxa" w:w="922"/>
            <w:gridSpan w:val="2"/>
            <w:vMerge/>
          </w:tcPr>
          <w:p/>
        </w:tc>
        <w:tc>
          <w:tcPr>
            <w:tcW w:type="dxa" w:w="2307"/>
          </w:tcPr>
          <w:p>
            <w:pPr>
              <w:jc w:val="left"/>
            </w:pPr>
            <w:r>
              <w:rPr/>
              <w:t>样品 (5.0分)</w:t>
            </w:r>
          </w:p>
        </w:tc>
        <w:tc>
          <w:tcPr>
            <w:tcW w:type="dxa" w:w="5076"/>
          </w:tcPr>
          <w:p>
            <w:pPr>
              <w:jc w:val="left"/>
            </w:pPr>
            <w:r>
              <w:rPr/>
              <w:t>1、样品质量好，材质好，外观完整、合理，使用便捷，得5分； 2、样品质量一般，材质一般，外观基本完整、合理，使用一般便捷，得3分； 3、样品质量差，材质差，外观不完整、不合理，使用不便捷，得1分； 不提供样品或提供不全的，不得分。</w:t>
            </w:r>
          </w:p>
        </w:tc>
      </w:tr>
      <w:tr>
        <w:tc>
          <w:tcPr>
            <w:tcW w:type="dxa" w:w="922"/>
            <w:gridSpan w:val="2"/>
            <w:vMerge/>
          </w:tcPr>
          <w:p/>
        </w:tc>
        <w:tc>
          <w:tcPr>
            <w:tcW w:type="dxa" w:w="2307"/>
          </w:tcPr>
          <w:p>
            <w:pPr>
              <w:jc w:val="left"/>
            </w:pPr>
            <w:r>
              <w:rPr/>
              <w:t>质量保证和应急措施 (5.0分)</w:t>
            </w:r>
          </w:p>
        </w:tc>
        <w:tc>
          <w:tcPr>
            <w:tcW w:type="dxa" w:w="5076"/>
          </w:tcPr>
          <w:p>
            <w:pPr>
              <w:jc w:val="left"/>
            </w:pPr>
            <w:r>
              <w:rPr/>
              <w:t>1、有完善的保障和应急措施，响应速度快，完全满足且优于项目需求的，得5分； 2、有保障和应急措施，响应速度较快，完全满足项目需求的，得3分； 3、有保障和应急措施，响应速度一般，不完全满足项目需求的，得1分； 4、未提供相关描述或其他情况的，不得分。</w:t>
            </w:r>
          </w:p>
        </w:tc>
      </w:tr>
      <w:tr>
        <w:tc>
          <w:tcPr>
            <w:tcW w:type="dxa" w:w="922"/>
            <w:gridSpan w:val="2"/>
            <w:vMerge/>
          </w:tcPr>
          <w:p/>
        </w:tc>
        <w:tc>
          <w:tcPr>
            <w:tcW w:type="dxa" w:w="2307"/>
          </w:tcPr>
          <w:p>
            <w:pPr>
              <w:jc w:val="left"/>
            </w:pPr>
            <w:r>
              <w:rPr/>
              <w:t>技术培训方案 (7.0分)</w:t>
            </w:r>
          </w:p>
        </w:tc>
        <w:tc>
          <w:tcPr>
            <w:tcW w:type="dxa" w:w="5076"/>
          </w:tcPr>
          <w:p>
            <w:pPr>
              <w:jc w:val="left"/>
            </w:pPr>
            <w:r>
              <w:rPr/>
              <w:t>1、培训计划及方案完整，实施方法可行，得7分； 2、培训计划及方案较为完整，实施方法比较可行，得4分； 3、培训计划及方案基本完整，实施方法基本可行，得1分；  4、未提供培训方案的，不得分。</w:t>
            </w:r>
          </w:p>
        </w:tc>
      </w:tr>
      <w:tr>
        <w:tc>
          <w:tcPr>
            <w:tcW w:type="dxa" w:w="922"/>
            <w:gridSpan w:val="2"/>
            <w:vMerge w:val="restart"/>
          </w:tcPr>
          <w:p>
            <w:pPr>
              <w:jc w:val="center"/>
            </w:pPr>
            <w:r>
              <w:rPr/>
              <w:t>商务部分</w:t>
            </w:r>
          </w:p>
        </w:tc>
        <w:tc>
          <w:tcPr>
            <w:tcW w:type="dxa" w:w="2307"/>
          </w:tcPr>
          <w:p>
            <w:pPr>
              <w:jc w:val="left"/>
            </w:pPr>
            <w:r>
              <w:rPr/>
              <w:t>业绩情况 (3.0分)</w:t>
            </w:r>
          </w:p>
        </w:tc>
        <w:tc>
          <w:tcPr>
            <w:tcW w:type="dxa" w:w="5076"/>
          </w:tcPr>
          <w:p>
            <w:pPr>
              <w:jc w:val="left"/>
            </w:pPr>
            <w:r>
              <w:rPr/>
              <w:t>投标人承担过同类项目（指消防器材）的业绩情况，每提供一份合同得1分，最高得3分。 注：投标文件中提供合同复印件加盖投标人公章。</w:t>
            </w:r>
          </w:p>
        </w:tc>
      </w:tr>
      <w:tr>
        <w:tc>
          <w:tcPr>
            <w:tcW w:type="dxa" w:w="922"/>
            <w:gridSpan w:val="2"/>
            <w:vMerge/>
          </w:tcPr>
          <w:p/>
        </w:tc>
        <w:tc>
          <w:tcPr>
            <w:tcW w:type="dxa" w:w="2307"/>
          </w:tcPr>
          <w:p>
            <w:pPr>
              <w:jc w:val="left"/>
            </w:pPr>
            <w:r>
              <w:rPr/>
              <w:t>售后服务方案 (7.0分)</w:t>
            </w:r>
          </w:p>
        </w:tc>
        <w:tc>
          <w:tcPr>
            <w:tcW w:type="dxa" w:w="5076"/>
          </w:tcPr>
          <w:p>
            <w:pPr>
              <w:jc w:val="left"/>
            </w:pPr>
            <w:r>
              <w:rPr/>
              <w:t>1、售后服务方案全面、具体，合理，各阶段服务计划非常详尽，具有可行性，得7分； 2、售后服务方案一般，各阶段服务计划基本详尽，可行性一般，得4分； 3、售后服务方案过于简单、流于形式，各阶段服务计划不完整，不具有可行性，得1分。 4、未提供售后服务方案的，不得分。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8"/>
        </w:rPr>
        <w:t xml:space="preserve"> </w:t>
      </w:r>
    </w:p>
    <w:p>
      <w:pPr>
        <w:jc w:val="center"/>
      </w:pPr>
      <w:r>
        <w:rPr>
          <w:b/>
          <w:sz w:val="48"/>
        </w:rPr>
        <w:t xml:space="preserve"> </w:t>
      </w:r>
    </w:p>
    <w:p>
      <w:pPr>
        <w:jc w:val="center"/>
      </w:pPr>
      <w:r>
        <w:rPr>
          <w:b/>
          <w:sz w:val="48"/>
        </w:rPr>
        <w:t xml:space="preserve"> </w:t>
      </w:r>
    </w:p>
    <w:p>
      <w:pPr>
        <w:jc w:val="center"/>
      </w:pPr>
      <w:r>
        <w:rPr>
          <w:b/>
          <w:sz w:val="48"/>
        </w:rPr>
        <w:t>广东省政府采购</w:t>
      </w:r>
    </w:p>
    <w:p>
      <w:pPr>
        <w:jc w:val="both"/>
      </w:pPr>
      <w:r>
        <w:rPr>
          <w:b/>
          <w:sz w:val="48"/>
        </w:rPr>
        <w:t xml:space="preserve"> </w:t>
      </w:r>
    </w:p>
    <w:p>
      <w:pPr>
        <w:jc w:val="center"/>
      </w:pPr>
      <w:r>
        <w:rPr>
          <w:b/>
          <w:sz w:val="48"/>
        </w:rPr>
        <w:t>合　同　书</w:t>
      </w:r>
    </w:p>
    <w:p>
      <w:pPr>
        <w:jc w:val="center"/>
      </w:pP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r>
        <w:rPr>
          <w:sz w:val="22"/>
        </w:rPr>
        <w:t>甲方：（采</w:t>
      </w:r>
      <w:r>
        <w:rPr>
          <w:sz w:val="22"/>
        </w:rPr>
        <w:t>购</w:t>
      </w:r>
      <w:r>
        <w:rPr>
          <w:sz w:val="22"/>
        </w:rPr>
        <w:t>人）</w:t>
      </w:r>
    </w:p>
    <w:p>
      <w:r>
        <w:rPr>
          <w:sz w:val="22"/>
        </w:rPr>
        <w:t>乙方：（中标人）</w:t>
      </w:r>
    </w:p>
    <w:p>
      <w:pPr>
        <w:ind w:firstLine="336"/>
      </w:pPr>
      <w:r>
        <w:rPr>
          <w:sz w:val="21"/>
        </w:rPr>
        <w:t>根据《中华人民共和国民法典》及</w:t>
      </w:r>
      <w:r>
        <w:rPr>
          <w:sz w:val="21"/>
          <w:u w:val="single"/>
        </w:rPr>
        <w:t>中山市阜沙镇专职消防队</w:t>
      </w:r>
      <w:r>
        <w:rPr>
          <w:sz w:val="21"/>
          <w:u w:val="single"/>
        </w:rPr>
        <w:t>2023年</w:t>
      </w:r>
      <w:r>
        <w:rPr>
          <w:sz w:val="21"/>
          <w:u w:val="single"/>
        </w:rPr>
        <w:t>消防装备器材采购项目</w:t>
      </w:r>
      <w:r>
        <w:rPr>
          <w:sz w:val="21"/>
        </w:rPr>
        <w:t>（项目编号</w:t>
      </w:r>
      <w:r>
        <w:rPr>
          <w:sz w:val="21"/>
        </w:rPr>
        <w:t>：</w:t>
      </w:r>
      <w:r>
        <w:rPr>
          <w:sz w:val="22"/>
          <w:u w:val="single"/>
        </w:rPr>
        <w:t xml:space="preserve"> </w:t>
      </w:r>
      <w:r>
        <w:rPr>
          <w:sz w:val="21"/>
        </w:rPr>
        <w:t>）</w:t>
      </w:r>
      <w:r>
        <w:rPr>
          <w:sz w:val="21"/>
        </w:rPr>
        <w:t>招标文件的要求，</w:t>
      </w:r>
      <w:r>
        <w:rPr>
          <w:sz w:val="21"/>
        </w:rPr>
        <w:t>甲、乙双方经协商确定，甲方向乙方订购下列货物及其服务，为明确双方责任和权利，特签订本合同，共同遵守。具体条款如下：</w:t>
      </w:r>
    </w:p>
    <w:p>
      <w:r>
        <w:rPr>
          <w:b/>
          <w:sz w:val="21"/>
        </w:rPr>
        <w:t>一、合同设备</w:t>
      </w:r>
    </w:p>
    <w:p>
      <w:pPr>
        <w:ind w:firstLine="843"/>
      </w:pPr>
      <w:r>
        <w:rPr>
          <w:b/>
          <w:sz w:val="21"/>
        </w:rPr>
        <w:t>乙方负责向甲方供应下表中所列设备及负责安装调试。</w:t>
      </w:r>
    </w:p>
    <w:tbl>
      <w:tblPr>
        <w:tblW w:w="0" w:type="auto"/>
        <w:tblBorders>
          <w:top w:val="none" w:color="000000" w:sz="4"/>
          <w:left w:val="none" w:color="000000" w:sz="4"/>
          <w:bottom w:val="none" w:color="000000" w:sz="4"/>
          <w:right w:val="none" w:color="000000" w:sz="4"/>
          <w:insideH w:val="none"/>
          <w:insideV w:val="none"/>
        </w:tblBorders>
      </w:tblPr>
      <w:tblGrid>
        <w:gridCol w:w="539"/>
        <w:gridCol w:w="1810"/>
        <w:gridCol w:w="1078"/>
        <w:gridCol w:w="899"/>
        <w:gridCol w:w="899"/>
        <w:gridCol w:w="989"/>
        <w:gridCol w:w="989"/>
        <w:gridCol w:w="1104"/>
      </w:tblGrid>
      <w:tr>
        <w:tc>
          <w:tcPr>
            <w:tcW w:type="dxa" w:w="539"/>
            <w:tcBorders>
              <w:top w:val="double" w:color="000000" w:sz="4"/>
              <w:left w:val="double" w:color="000000" w:sz="4"/>
              <w:bottom w:val="single" w:color="000000" w:sz="4"/>
              <w:right w:val="single" w:color="000000" w:sz="4"/>
            </w:tcBorders>
            <w:shd w:fill="D9D9D9"/>
            <w:vAlign w:val="top"/>
          </w:tcPr>
          <w:p>
            <w:pPr>
              <w:jc w:val="center"/>
            </w:pPr>
            <w:r>
              <w:rPr>
                <w:b/>
                <w:sz w:val="21"/>
              </w:rPr>
              <w:t>序号</w:t>
            </w:r>
          </w:p>
        </w:tc>
        <w:tc>
          <w:tcPr>
            <w:tcW w:type="dxa" w:w="1810"/>
            <w:tcBorders>
              <w:top w:val="double" w:color="000000" w:sz="4"/>
              <w:left w:val="single" w:color="000000" w:sz="4"/>
              <w:bottom w:val="single" w:color="000000" w:sz="4"/>
              <w:right w:val="single" w:color="000000" w:sz="4"/>
            </w:tcBorders>
            <w:shd w:fill="D9D9D9"/>
            <w:vAlign w:val="top"/>
          </w:tcPr>
          <w:p>
            <w:pPr>
              <w:jc w:val="center"/>
            </w:pPr>
            <w:r>
              <w:rPr>
                <w:b/>
                <w:sz w:val="21"/>
              </w:rPr>
              <w:t>名称</w:t>
            </w:r>
          </w:p>
        </w:tc>
        <w:tc>
          <w:tcPr>
            <w:tcW w:type="dxa" w:w="1078"/>
            <w:tcBorders>
              <w:top w:val="double" w:color="000000" w:sz="4"/>
              <w:left w:val="single" w:color="000000" w:sz="4"/>
              <w:bottom w:val="single" w:color="000000" w:sz="4"/>
              <w:right w:val="single" w:color="000000" w:sz="4"/>
            </w:tcBorders>
            <w:shd w:fill="D9D9D9"/>
            <w:vAlign w:val="top"/>
          </w:tcPr>
          <w:p>
            <w:pPr>
              <w:jc w:val="center"/>
            </w:pPr>
            <w:r>
              <w:rPr>
                <w:b/>
                <w:sz w:val="21"/>
              </w:rPr>
              <w:t>规格</w:t>
            </w:r>
          </w:p>
        </w:tc>
        <w:tc>
          <w:tcPr>
            <w:tcW w:type="dxa" w:w="899"/>
            <w:tcBorders>
              <w:top w:val="double" w:color="000000" w:sz="4"/>
              <w:left w:val="single" w:color="000000" w:sz="4"/>
              <w:bottom w:val="single" w:color="000000" w:sz="4"/>
              <w:right w:val="single" w:color="000000" w:sz="4"/>
            </w:tcBorders>
            <w:shd w:fill="D9D9D9"/>
            <w:vAlign w:val="top"/>
          </w:tcPr>
          <w:p>
            <w:pPr>
              <w:jc w:val="center"/>
            </w:pPr>
            <w:r>
              <w:rPr>
                <w:b/>
                <w:sz w:val="21"/>
              </w:rPr>
              <w:t>制造商</w:t>
            </w:r>
          </w:p>
        </w:tc>
        <w:tc>
          <w:tcPr>
            <w:tcW w:type="dxa" w:w="899"/>
            <w:tcBorders>
              <w:top w:val="double" w:color="000000" w:sz="4"/>
              <w:left w:val="single" w:color="000000" w:sz="4"/>
              <w:bottom w:val="single" w:color="000000" w:sz="4"/>
              <w:right w:val="single" w:color="000000" w:sz="4"/>
            </w:tcBorders>
            <w:shd w:fill="D9D9D9"/>
            <w:vAlign w:val="top"/>
          </w:tcPr>
          <w:p>
            <w:pPr>
              <w:jc w:val="center"/>
            </w:pPr>
            <w:r>
              <w:rPr>
                <w:b/>
                <w:sz w:val="21"/>
              </w:rPr>
              <w:t>单位</w:t>
            </w:r>
          </w:p>
        </w:tc>
        <w:tc>
          <w:tcPr>
            <w:tcW w:type="dxa" w:w="989"/>
            <w:tcBorders>
              <w:top w:val="double" w:color="000000" w:sz="4"/>
              <w:left w:val="single" w:color="000000" w:sz="4"/>
              <w:bottom w:val="single" w:color="000000" w:sz="4"/>
              <w:right w:val="single" w:color="000000" w:sz="4"/>
            </w:tcBorders>
            <w:shd w:fill="D9D9D9"/>
            <w:vAlign w:val="top"/>
          </w:tcPr>
          <w:p>
            <w:pPr>
              <w:jc w:val="center"/>
            </w:pPr>
            <w:r>
              <w:rPr>
                <w:b/>
                <w:sz w:val="21"/>
              </w:rPr>
              <w:t>数量</w:t>
            </w:r>
          </w:p>
        </w:tc>
        <w:tc>
          <w:tcPr>
            <w:tcW w:type="dxa" w:w="989"/>
            <w:tcBorders>
              <w:top w:val="double" w:color="000000" w:sz="4"/>
              <w:left w:val="single" w:color="000000" w:sz="4"/>
              <w:bottom w:val="single" w:color="000000" w:sz="4"/>
              <w:right w:val="single" w:color="000000" w:sz="4"/>
            </w:tcBorders>
            <w:shd w:fill="D9D9D9"/>
            <w:vAlign w:val="top"/>
          </w:tcPr>
          <w:p>
            <w:pPr>
              <w:jc w:val="center"/>
            </w:pPr>
            <w:r>
              <w:rPr>
                <w:b/>
                <w:sz w:val="21"/>
              </w:rPr>
              <w:t>单价</w:t>
            </w:r>
          </w:p>
        </w:tc>
        <w:tc>
          <w:tcPr>
            <w:tcW w:type="dxa" w:w="1104"/>
            <w:tcBorders>
              <w:top w:val="double" w:color="000000" w:sz="4"/>
              <w:left w:val="single" w:color="000000" w:sz="4"/>
              <w:bottom w:val="single" w:color="000000" w:sz="4"/>
              <w:right w:val="double" w:color="000000" w:sz="4"/>
            </w:tcBorders>
            <w:shd w:fill="D9D9D9"/>
            <w:vAlign w:val="top"/>
          </w:tcPr>
          <w:p>
            <w:pPr>
              <w:jc w:val="center"/>
            </w:pPr>
            <w:r>
              <w:rPr>
                <w:b/>
                <w:sz w:val="21"/>
              </w:rPr>
              <w:t>总价</w:t>
            </w:r>
          </w:p>
        </w:tc>
      </w:tr>
      <w:tr>
        <w:tc>
          <w:tcPr>
            <w:tcW w:type="dxa" w:w="539"/>
            <w:tcBorders>
              <w:top w:val="none" w:color="000000" w:sz="4"/>
              <w:left w:val="double" w:color="000000" w:sz="4"/>
              <w:bottom w:val="single" w:color="000000" w:sz="4"/>
              <w:right w:val="single" w:color="000000" w:sz="4"/>
            </w:tcBorders>
            <w:vAlign w:val="top"/>
          </w:tcPr>
          <w:p>
            <w:pPr>
              <w:jc w:val="center"/>
            </w:pPr>
          </w:p>
        </w:tc>
        <w:tc>
          <w:tcPr>
            <w:tcW w:type="dxa" w:w="1810"/>
            <w:tcBorders>
              <w:top w:val="none" w:color="000000" w:sz="4"/>
              <w:left w:val="single" w:color="000000" w:sz="4"/>
              <w:bottom w:val="single" w:color="000000" w:sz="4"/>
              <w:right w:val="single" w:color="000000" w:sz="4"/>
            </w:tcBorders>
            <w:vAlign w:val="top"/>
          </w:tcPr>
          <w:p>
            <w:pPr>
              <w:jc w:val="center"/>
            </w:pPr>
          </w:p>
        </w:tc>
        <w:tc>
          <w:tcPr>
            <w:tcW w:type="dxa" w:w="1078"/>
            <w:tcBorders>
              <w:top w:val="none" w:color="000000" w:sz="4"/>
              <w:left w:val="single" w:color="000000" w:sz="4"/>
              <w:bottom w:val="single" w:color="000000" w:sz="4"/>
              <w:right w:val="single" w:color="000000" w:sz="4"/>
            </w:tcBorders>
            <w:vAlign w:val="top"/>
          </w:tcPr>
          <w:p>
            <w:pPr>
              <w:jc w:val="center"/>
            </w:pPr>
          </w:p>
        </w:tc>
        <w:tc>
          <w:tcPr>
            <w:tcW w:type="dxa" w:w="899"/>
            <w:tcBorders>
              <w:top w:val="none" w:color="000000" w:sz="4"/>
              <w:left w:val="single" w:color="000000" w:sz="4"/>
              <w:bottom w:val="single" w:color="000000" w:sz="4"/>
              <w:right w:val="single" w:color="000000" w:sz="4"/>
            </w:tcBorders>
            <w:vAlign w:val="top"/>
          </w:tcPr>
          <w:p>
            <w:pPr>
              <w:jc w:val="center"/>
            </w:pPr>
          </w:p>
        </w:tc>
        <w:tc>
          <w:tcPr>
            <w:tcW w:type="dxa" w:w="899"/>
            <w:tcBorders>
              <w:top w:val="none" w:color="000000" w:sz="4"/>
              <w:left w:val="single" w:color="000000" w:sz="4"/>
              <w:bottom w:val="single" w:color="000000" w:sz="4"/>
              <w:right w:val="single" w:color="000000" w:sz="4"/>
            </w:tcBorders>
            <w:vAlign w:val="top"/>
          </w:tcPr>
          <w:p>
            <w:pPr>
              <w:jc w:val="center"/>
            </w:pPr>
          </w:p>
        </w:tc>
        <w:tc>
          <w:tcPr>
            <w:tcW w:type="dxa" w:w="989"/>
            <w:tcBorders>
              <w:top w:val="none" w:color="000000" w:sz="4"/>
              <w:left w:val="single" w:color="000000" w:sz="4"/>
              <w:bottom w:val="single" w:color="000000" w:sz="4"/>
              <w:right w:val="single" w:color="000000" w:sz="4"/>
            </w:tcBorders>
            <w:vAlign w:val="top"/>
          </w:tcPr>
          <w:p>
            <w:pPr>
              <w:jc w:val="center"/>
            </w:pPr>
          </w:p>
        </w:tc>
        <w:tc>
          <w:tcPr>
            <w:tcW w:type="dxa" w:w="989"/>
            <w:tcBorders>
              <w:top w:val="none" w:color="000000" w:sz="4"/>
              <w:left w:val="single" w:color="000000" w:sz="4"/>
              <w:bottom w:val="single" w:color="000000" w:sz="4"/>
              <w:right w:val="single" w:color="000000" w:sz="4"/>
            </w:tcBorders>
            <w:vAlign w:val="top"/>
          </w:tcPr>
          <w:p>
            <w:pPr>
              <w:jc w:val="center"/>
            </w:pPr>
          </w:p>
        </w:tc>
        <w:tc>
          <w:tcPr>
            <w:tcW w:type="dxa" w:w="1104"/>
            <w:tcBorders>
              <w:top w:val="none" w:color="000000" w:sz="4"/>
              <w:left w:val="single" w:color="000000" w:sz="4"/>
              <w:bottom w:val="single" w:color="000000" w:sz="4"/>
              <w:right w:val="double" w:color="000000" w:sz="4"/>
            </w:tcBorders>
            <w:vAlign w:val="top"/>
          </w:tcPr>
          <w:p>
            <w:pPr>
              <w:jc w:val="center"/>
            </w:pPr>
          </w:p>
        </w:tc>
      </w:tr>
      <w:tr>
        <w:tc>
          <w:tcPr>
            <w:tcW w:type="dxa" w:w="539"/>
            <w:tcBorders>
              <w:top w:val="single" w:color="000000" w:sz="4"/>
              <w:left w:val="double" w:color="000000" w:sz="4"/>
              <w:bottom w:val="single" w:color="000000" w:sz="4"/>
              <w:right w:val="single" w:color="000000" w:sz="4"/>
            </w:tcBorders>
            <w:vAlign w:val="top"/>
          </w:tcPr>
          <w:p>
            <w:pPr>
              <w:jc w:val="center"/>
            </w:pPr>
          </w:p>
        </w:tc>
        <w:tc>
          <w:tcPr>
            <w:tcW w:type="dxa" w:w="1810"/>
            <w:tcBorders>
              <w:top w:val="single" w:color="000000" w:sz="4"/>
              <w:left w:val="single" w:color="000000" w:sz="4"/>
              <w:bottom w:val="single" w:color="000000" w:sz="4"/>
              <w:right w:val="single" w:color="000000" w:sz="4"/>
            </w:tcBorders>
            <w:vAlign w:val="top"/>
          </w:tcPr>
          <w:p>
            <w:pPr>
              <w:jc w:val="center"/>
            </w:pPr>
          </w:p>
        </w:tc>
        <w:tc>
          <w:tcPr>
            <w:tcW w:type="dxa" w:w="1078"/>
            <w:tcBorders>
              <w:top w:val="single" w:color="000000" w:sz="4"/>
              <w:left w:val="single" w:color="000000" w:sz="4"/>
              <w:bottom w:val="single" w:color="000000" w:sz="4"/>
              <w:right w:val="single" w:color="000000" w:sz="4"/>
            </w:tcBorders>
            <w:vAlign w:val="top"/>
          </w:tcPr>
          <w:p>
            <w:pPr>
              <w:jc w:val="center"/>
            </w:pPr>
          </w:p>
        </w:tc>
        <w:tc>
          <w:tcPr>
            <w:tcW w:type="dxa" w:w="899"/>
            <w:tcBorders>
              <w:top w:val="single" w:color="000000" w:sz="4"/>
              <w:left w:val="single" w:color="000000" w:sz="4"/>
              <w:bottom w:val="single" w:color="000000" w:sz="4"/>
              <w:right w:val="single" w:color="000000" w:sz="4"/>
            </w:tcBorders>
            <w:vAlign w:val="top"/>
          </w:tcPr>
          <w:p>
            <w:pPr>
              <w:jc w:val="center"/>
            </w:pPr>
          </w:p>
        </w:tc>
        <w:tc>
          <w:tcPr>
            <w:tcW w:type="dxa" w:w="899"/>
            <w:tcBorders>
              <w:top w:val="single" w:color="000000" w:sz="4"/>
              <w:left w:val="single" w:color="000000" w:sz="4"/>
              <w:bottom w:val="single" w:color="000000" w:sz="4"/>
              <w:right w:val="single" w:color="000000" w:sz="4"/>
            </w:tcBorders>
            <w:vAlign w:val="top"/>
          </w:tcPr>
          <w:p>
            <w:pPr>
              <w:jc w:val="center"/>
            </w:pPr>
          </w:p>
        </w:tc>
        <w:tc>
          <w:tcPr>
            <w:tcW w:type="dxa" w:w="989"/>
            <w:tcBorders>
              <w:top w:val="single" w:color="000000" w:sz="4"/>
              <w:left w:val="single" w:color="000000" w:sz="4"/>
              <w:bottom w:val="single" w:color="000000" w:sz="4"/>
              <w:right w:val="single" w:color="000000" w:sz="4"/>
            </w:tcBorders>
            <w:vAlign w:val="top"/>
          </w:tcPr>
          <w:p>
            <w:pPr>
              <w:jc w:val="center"/>
            </w:pPr>
          </w:p>
        </w:tc>
        <w:tc>
          <w:tcPr>
            <w:tcW w:type="dxa" w:w="989"/>
            <w:tcBorders>
              <w:top w:val="single" w:color="000000" w:sz="4"/>
              <w:left w:val="single" w:color="000000" w:sz="4"/>
              <w:bottom w:val="single" w:color="000000" w:sz="4"/>
              <w:right w:val="single" w:color="000000" w:sz="4"/>
            </w:tcBorders>
            <w:vAlign w:val="top"/>
          </w:tcPr>
          <w:p>
            <w:pPr>
              <w:jc w:val="center"/>
            </w:pPr>
          </w:p>
        </w:tc>
        <w:tc>
          <w:tcPr>
            <w:tcW w:type="dxa" w:w="1104"/>
            <w:tcBorders>
              <w:top w:val="single" w:color="000000" w:sz="4"/>
              <w:left w:val="single" w:color="000000" w:sz="4"/>
              <w:bottom w:val="single" w:color="000000" w:sz="4"/>
              <w:right w:val="double" w:color="000000" w:sz="4"/>
            </w:tcBorders>
            <w:vAlign w:val="top"/>
          </w:tcPr>
          <w:p>
            <w:pPr>
              <w:jc w:val="center"/>
            </w:pPr>
          </w:p>
        </w:tc>
      </w:tr>
      <w:tr>
        <w:tc>
          <w:tcPr>
            <w:tcW w:type="dxa" w:w="539"/>
            <w:tcBorders>
              <w:top w:val="single" w:color="000000" w:sz="4"/>
              <w:left w:val="double" w:color="000000" w:sz="4"/>
              <w:bottom w:val="single" w:color="000000" w:sz="4"/>
              <w:right w:val="single" w:color="000000" w:sz="4"/>
            </w:tcBorders>
            <w:vAlign w:val="top"/>
          </w:tcPr>
          <w:p>
            <w:pPr>
              <w:jc w:val="center"/>
            </w:pPr>
          </w:p>
        </w:tc>
        <w:tc>
          <w:tcPr>
            <w:tcW w:type="dxa" w:w="1810"/>
            <w:tcBorders>
              <w:top w:val="single" w:color="000000" w:sz="4"/>
              <w:left w:val="single" w:color="000000" w:sz="4"/>
              <w:bottom w:val="single" w:color="000000" w:sz="4"/>
              <w:right w:val="single" w:color="000000" w:sz="4"/>
            </w:tcBorders>
            <w:vAlign w:val="top"/>
          </w:tcPr>
          <w:p>
            <w:pPr>
              <w:jc w:val="center"/>
            </w:pPr>
          </w:p>
        </w:tc>
        <w:tc>
          <w:tcPr>
            <w:tcW w:type="dxa" w:w="1078"/>
            <w:tcBorders>
              <w:top w:val="single" w:color="000000" w:sz="4"/>
              <w:left w:val="single" w:color="000000" w:sz="4"/>
              <w:bottom w:val="single" w:color="000000" w:sz="4"/>
              <w:right w:val="single" w:color="000000" w:sz="4"/>
            </w:tcBorders>
            <w:vAlign w:val="top"/>
          </w:tcPr>
          <w:p>
            <w:pPr>
              <w:jc w:val="center"/>
            </w:pPr>
          </w:p>
        </w:tc>
        <w:tc>
          <w:tcPr>
            <w:tcW w:type="dxa" w:w="899"/>
            <w:tcBorders>
              <w:top w:val="single" w:color="000000" w:sz="4"/>
              <w:left w:val="single" w:color="000000" w:sz="4"/>
              <w:bottom w:val="single" w:color="000000" w:sz="4"/>
              <w:right w:val="single" w:color="000000" w:sz="4"/>
            </w:tcBorders>
            <w:vAlign w:val="top"/>
          </w:tcPr>
          <w:p>
            <w:pPr>
              <w:jc w:val="center"/>
            </w:pPr>
          </w:p>
        </w:tc>
        <w:tc>
          <w:tcPr>
            <w:tcW w:type="dxa" w:w="899"/>
            <w:tcBorders>
              <w:top w:val="single" w:color="000000" w:sz="4"/>
              <w:left w:val="single" w:color="000000" w:sz="4"/>
              <w:bottom w:val="single" w:color="000000" w:sz="4"/>
              <w:right w:val="single" w:color="000000" w:sz="4"/>
            </w:tcBorders>
            <w:vAlign w:val="top"/>
          </w:tcPr>
          <w:p>
            <w:pPr>
              <w:jc w:val="center"/>
            </w:pPr>
          </w:p>
        </w:tc>
        <w:tc>
          <w:tcPr>
            <w:tcW w:type="dxa" w:w="989"/>
            <w:tcBorders>
              <w:top w:val="single" w:color="000000" w:sz="4"/>
              <w:left w:val="single" w:color="000000" w:sz="4"/>
              <w:bottom w:val="single" w:color="000000" w:sz="4"/>
              <w:right w:val="single" w:color="000000" w:sz="4"/>
            </w:tcBorders>
            <w:vAlign w:val="top"/>
          </w:tcPr>
          <w:p>
            <w:pPr>
              <w:jc w:val="center"/>
            </w:pPr>
          </w:p>
        </w:tc>
        <w:tc>
          <w:tcPr>
            <w:tcW w:type="dxa" w:w="989"/>
            <w:tcBorders>
              <w:top w:val="single" w:color="000000" w:sz="4"/>
              <w:left w:val="single" w:color="000000" w:sz="4"/>
              <w:bottom w:val="single" w:color="000000" w:sz="4"/>
              <w:right w:val="single" w:color="000000" w:sz="4"/>
            </w:tcBorders>
            <w:vAlign w:val="top"/>
          </w:tcPr>
          <w:p>
            <w:pPr>
              <w:jc w:val="center"/>
            </w:pPr>
          </w:p>
        </w:tc>
        <w:tc>
          <w:tcPr>
            <w:tcW w:type="dxa" w:w="1104"/>
            <w:tcBorders>
              <w:top w:val="single" w:color="000000" w:sz="4"/>
              <w:left w:val="single" w:color="000000" w:sz="4"/>
              <w:bottom w:val="single" w:color="000000" w:sz="4"/>
              <w:right w:val="double" w:color="000000" w:sz="4"/>
            </w:tcBorders>
            <w:vAlign w:val="top"/>
          </w:tcPr>
          <w:p>
            <w:pPr>
              <w:jc w:val="center"/>
            </w:pPr>
          </w:p>
        </w:tc>
      </w:tr>
      <w:tr>
        <w:tc>
          <w:tcPr>
            <w:tcW w:type="dxa" w:w="539"/>
            <w:tcBorders>
              <w:top w:val="single" w:color="000000" w:sz="4"/>
              <w:left w:val="double" w:color="000000" w:sz="4"/>
              <w:bottom w:val="single" w:color="000000" w:sz="4"/>
              <w:right w:val="single" w:color="000000" w:sz="4"/>
            </w:tcBorders>
            <w:vAlign w:val="top"/>
          </w:tcPr>
          <w:p>
            <w:pPr>
              <w:jc w:val="center"/>
            </w:pPr>
          </w:p>
        </w:tc>
        <w:tc>
          <w:tcPr>
            <w:tcW w:type="dxa" w:w="1810"/>
            <w:tcBorders>
              <w:top w:val="single" w:color="000000" w:sz="4"/>
              <w:left w:val="single" w:color="000000" w:sz="4"/>
              <w:bottom w:val="single" w:color="000000" w:sz="4"/>
              <w:right w:val="single" w:color="000000" w:sz="4"/>
            </w:tcBorders>
            <w:vAlign w:val="top"/>
          </w:tcPr>
          <w:p>
            <w:pPr>
              <w:jc w:val="center"/>
            </w:pPr>
          </w:p>
        </w:tc>
        <w:tc>
          <w:tcPr>
            <w:tcW w:type="dxa" w:w="1078"/>
            <w:tcBorders>
              <w:top w:val="single" w:color="000000" w:sz="4"/>
              <w:left w:val="single" w:color="000000" w:sz="4"/>
              <w:bottom w:val="single" w:color="000000" w:sz="4"/>
              <w:right w:val="single" w:color="000000" w:sz="4"/>
            </w:tcBorders>
            <w:vAlign w:val="top"/>
          </w:tcPr>
          <w:p>
            <w:pPr>
              <w:jc w:val="center"/>
            </w:pPr>
          </w:p>
        </w:tc>
        <w:tc>
          <w:tcPr>
            <w:tcW w:type="dxa" w:w="899"/>
            <w:tcBorders>
              <w:top w:val="single" w:color="000000" w:sz="4"/>
              <w:left w:val="single" w:color="000000" w:sz="4"/>
              <w:bottom w:val="single" w:color="000000" w:sz="4"/>
              <w:right w:val="single" w:color="000000" w:sz="4"/>
            </w:tcBorders>
            <w:vAlign w:val="top"/>
          </w:tcPr>
          <w:p>
            <w:pPr>
              <w:jc w:val="center"/>
            </w:pPr>
          </w:p>
        </w:tc>
        <w:tc>
          <w:tcPr>
            <w:tcW w:type="dxa" w:w="899"/>
            <w:tcBorders>
              <w:top w:val="single" w:color="000000" w:sz="4"/>
              <w:left w:val="single" w:color="000000" w:sz="4"/>
              <w:bottom w:val="single" w:color="000000" w:sz="4"/>
              <w:right w:val="single" w:color="000000" w:sz="4"/>
            </w:tcBorders>
            <w:vAlign w:val="top"/>
          </w:tcPr>
          <w:p>
            <w:pPr>
              <w:jc w:val="center"/>
            </w:pPr>
          </w:p>
        </w:tc>
        <w:tc>
          <w:tcPr>
            <w:tcW w:type="dxa" w:w="989"/>
            <w:tcBorders>
              <w:top w:val="single" w:color="000000" w:sz="4"/>
              <w:left w:val="single" w:color="000000" w:sz="4"/>
              <w:bottom w:val="single" w:color="000000" w:sz="4"/>
              <w:right w:val="single" w:color="000000" w:sz="4"/>
            </w:tcBorders>
            <w:vAlign w:val="top"/>
          </w:tcPr>
          <w:p>
            <w:pPr>
              <w:jc w:val="center"/>
            </w:pPr>
          </w:p>
        </w:tc>
        <w:tc>
          <w:tcPr>
            <w:tcW w:type="dxa" w:w="989"/>
            <w:tcBorders>
              <w:top w:val="single" w:color="000000" w:sz="4"/>
              <w:left w:val="single" w:color="000000" w:sz="4"/>
              <w:bottom w:val="single" w:color="000000" w:sz="4"/>
              <w:right w:val="single" w:color="000000" w:sz="4"/>
            </w:tcBorders>
            <w:vAlign w:val="top"/>
          </w:tcPr>
          <w:p>
            <w:pPr>
              <w:jc w:val="center"/>
            </w:pPr>
          </w:p>
        </w:tc>
        <w:tc>
          <w:tcPr>
            <w:tcW w:type="dxa" w:w="1104"/>
            <w:tcBorders>
              <w:top w:val="single" w:color="000000" w:sz="4"/>
              <w:left w:val="single" w:color="000000" w:sz="4"/>
              <w:bottom w:val="single" w:color="000000" w:sz="4"/>
              <w:right w:val="double" w:color="000000" w:sz="4"/>
            </w:tcBorders>
            <w:vAlign w:val="top"/>
          </w:tcPr>
          <w:p>
            <w:pPr>
              <w:jc w:val="center"/>
            </w:pPr>
          </w:p>
        </w:tc>
      </w:tr>
      <w:tr>
        <w:tc>
          <w:tcPr>
            <w:tcW w:type="dxa" w:w="539"/>
            <w:tcBorders>
              <w:top w:val="single" w:color="000000" w:sz="4"/>
              <w:left w:val="double" w:color="000000" w:sz="4"/>
              <w:bottom w:val="single" w:color="000000" w:sz="4"/>
              <w:right w:val="single" w:color="000000" w:sz="4"/>
            </w:tcBorders>
            <w:vAlign w:val="top"/>
          </w:tcPr>
          <w:p>
            <w:pPr>
              <w:jc w:val="center"/>
            </w:pPr>
          </w:p>
        </w:tc>
        <w:tc>
          <w:tcPr>
            <w:tcW w:type="dxa" w:w="1810"/>
            <w:tcBorders>
              <w:top w:val="single" w:color="000000" w:sz="4"/>
              <w:left w:val="single" w:color="000000" w:sz="4"/>
              <w:bottom w:val="single" w:color="000000" w:sz="4"/>
              <w:right w:val="single" w:color="000000" w:sz="4"/>
            </w:tcBorders>
            <w:vAlign w:val="top"/>
          </w:tcPr>
          <w:p>
            <w:pPr>
              <w:jc w:val="center"/>
            </w:pPr>
          </w:p>
        </w:tc>
        <w:tc>
          <w:tcPr>
            <w:tcW w:type="dxa" w:w="1078"/>
            <w:tcBorders>
              <w:top w:val="single" w:color="000000" w:sz="4"/>
              <w:left w:val="single" w:color="000000" w:sz="4"/>
              <w:bottom w:val="single" w:color="000000" w:sz="4"/>
              <w:right w:val="single" w:color="000000" w:sz="4"/>
            </w:tcBorders>
            <w:vAlign w:val="top"/>
          </w:tcPr>
          <w:p>
            <w:pPr>
              <w:jc w:val="center"/>
            </w:pPr>
          </w:p>
        </w:tc>
        <w:tc>
          <w:tcPr>
            <w:tcW w:type="dxa" w:w="899"/>
            <w:tcBorders>
              <w:top w:val="single" w:color="000000" w:sz="4"/>
              <w:left w:val="single" w:color="000000" w:sz="4"/>
              <w:bottom w:val="single" w:color="000000" w:sz="4"/>
              <w:right w:val="single" w:color="000000" w:sz="4"/>
            </w:tcBorders>
            <w:vAlign w:val="top"/>
          </w:tcPr>
          <w:p>
            <w:pPr>
              <w:jc w:val="center"/>
            </w:pPr>
          </w:p>
        </w:tc>
        <w:tc>
          <w:tcPr>
            <w:tcW w:type="dxa" w:w="899"/>
            <w:tcBorders>
              <w:top w:val="single" w:color="000000" w:sz="4"/>
              <w:left w:val="single" w:color="000000" w:sz="4"/>
              <w:bottom w:val="single" w:color="000000" w:sz="4"/>
              <w:right w:val="single" w:color="000000" w:sz="4"/>
            </w:tcBorders>
            <w:vAlign w:val="top"/>
          </w:tcPr>
          <w:p>
            <w:pPr>
              <w:jc w:val="center"/>
            </w:pPr>
          </w:p>
        </w:tc>
        <w:tc>
          <w:tcPr>
            <w:tcW w:type="dxa" w:w="989"/>
            <w:tcBorders>
              <w:top w:val="single" w:color="000000" w:sz="4"/>
              <w:left w:val="single" w:color="000000" w:sz="4"/>
              <w:bottom w:val="single" w:color="000000" w:sz="4"/>
              <w:right w:val="single" w:color="000000" w:sz="4"/>
            </w:tcBorders>
            <w:vAlign w:val="top"/>
          </w:tcPr>
          <w:p>
            <w:pPr>
              <w:jc w:val="center"/>
            </w:pPr>
          </w:p>
        </w:tc>
        <w:tc>
          <w:tcPr>
            <w:tcW w:type="dxa" w:w="989"/>
            <w:tcBorders>
              <w:top w:val="single" w:color="000000" w:sz="4"/>
              <w:left w:val="single" w:color="000000" w:sz="4"/>
              <w:bottom w:val="single" w:color="000000" w:sz="4"/>
              <w:right w:val="single" w:color="000000" w:sz="4"/>
            </w:tcBorders>
            <w:vAlign w:val="top"/>
          </w:tcPr>
          <w:p>
            <w:pPr>
              <w:jc w:val="center"/>
            </w:pPr>
          </w:p>
        </w:tc>
        <w:tc>
          <w:tcPr>
            <w:tcW w:type="dxa" w:w="1104"/>
            <w:tcBorders>
              <w:top w:val="single" w:color="000000" w:sz="4"/>
              <w:left w:val="single" w:color="000000" w:sz="4"/>
              <w:bottom w:val="single" w:color="000000" w:sz="4"/>
              <w:right w:val="double" w:color="000000" w:sz="4"/>
            </w:tcBorders>
            <w:vAlign w:val="top"/>
          </w:tcPr>
          <w:p>
            <w:pPr>
              <w:jc w:val="center"/>
            </w:pPr>
          </w:p>
        </w:tc>
      </w:tr>
      <w:tr>
        <w:tc>
          <w:tcPr>
            <w:tcW w:type="dxa" w:w="539"/>
            <w:tcBorders>
              <w:top w:val="single" w:color="000000" w:sz="4"/>
              <w:left w:val="double" w:color="000000" w:sz="4"/>
              <w:bottom w:val="single" w:color="000000" w:sz="4"/>
              <w:right w:val="single" w:color="000000" w:sz="4"/>
            </w:tcBorders>
            <w:vAlign w:val="top"/>
          </w:tcPr>
          <w:p>
            <w:pPr>
              <w:jc w:val="center"/>
            </w:pPr>
          </w:p>
        </w:tc>
        <w:tc>
          <w:tcPr>
            <w:tcW w:type="dxa" w:w="1810"/>
            <w:tcBorders>
              <w:top w:val="single" w:color="000000" w:sz="4"/>
              <w:left w:val="single" w:color="000000" w:sz="4"/>
              <w:bottom w:val="single" w:color="000000" w:sz="4"/>
              <w:right w:val="single" w:color="000000" w:sz="4"/>
            </w:tcBorders>
            <w:vAlign w:val="top"/>
          </w:tcPr>
          <w:p>
            <w:pPr>
              <w:jc w:val="center"/>
            </w:pPr>
          </w:p>
        </w:tc>
        <w:tc>
          <w:tcPr>
            <w:tcW w:type="dxa" w:w="1078"/>
            <w:tcBorders>
              <w:top w:val="single" w:color="000000" w:sz="4"/>
              <w:left w:val="single" w:color="000000" w:sz="4"/>
              <w:bottom w:val="single" w:color="000000" w:sz="4"/>
              <w:right w:val="single" w:color="000000" w:sz="4"/>
            </w:tcBorders>
            <w:vAlign w:val="top"/>
          </w:tcPr>
          <w:p>
            <w:pPr>
              <w:jc w:val="center"/>
            </w:pPr>
          </w:p>
        </w:tc>
        <w:tc>
          <w:tcPr>
            <w:tcW w:type="dxa" w:w="899"/>
            <w:tcBorders>
              <w:top w:val="single" w:color="000000" w:sz="4"/>
              <w:left w:val="single" w:color="000000" w:sz="4"/>
              <w:bottom w:val="single" w:color="000000" w:sz="4"/>
              <w:right w:val="single" w:color="000000" w:sz="4"/>
            </w:tcBorders>
            <w:vAlign w:val="top"/>
          </w:tcPr>
          <w:p>
            <w:pPr>
              <w:jc w:val="center"/>
            </w:pPr>
          </w:p>
        </w:tc>
        <w:tc>
          <w:tcPr>
            <w:tcW w:type="dxa" w:w="899"/>
            <w:tcBorders>
              <w:top w:val="single" w:color="000000" w:sz="4"/>
              <w:left w:val="single" w:color="000000" w:sz="4"/>
              <w:bottom w:val="single" w:color="000000" w:sz="4"/>
              <w:right w:val="single" w:color="000000" w:sz="4"/>
            </w:tcBorders>
            <w:vAlign w:val="top"/>
          </w:tcPr>
          <w:p>
            <w:pPr>
              <w:jc w:val="center"/>
            </w:pPr>
          </w:p>
        </w:tc>
        <w:tc>
          <w:tcPr>
            <w:tcW w:type="dxa" w:w="989"/>
            <w:tcBorders>
              <w:top w:val="single" w:color="000000" w:sz="4"/>
              <w:left w:val="single" w:color="000000" w:sz="4"/>
              <w:bottom w:val="single" w:color="000000" w:sz="4"/>
              <w:right w:val="single" w:color="000000" w:sz="4"/>
            </w:tcBorders>
            <w:vAlign w:val="top"/>
          </w:tcPr>
          <w:p>
            <w:pPr>
              <w:jc w:val="center"/>
            </w:pPr>
          </w:p>
        </w:tc>
        <w:tc>
          <w:tcPr>
            <w:tcW w:type="dxa" w:w="989"/>
            <w:tcBorders>
              <w:top w:val="single" w:color="000000" w:sz="4"/>
              <w:left w:val="single" w:color="000000" w:sz="4"/>
              <w:bottom w:val="single" w:color="000000" w:sz="4"/>
              <w:right w:val="single" w:color="000000" w:sz="4"/>
            </w:tcBorders>
            <w:vAlign w:val="top"/>
          </w:tcPr>
          <w:p>
            <w:pPr>
              <w:jc w:val="center"/>
            </w:pPr>
          </w:p>
        </w:tc>
        <w:tc>
          <w:tcPr>
            <w:tcW w:type="dxa" w:w="1104"/>
            <w:tcBorders>
              <w:top w:val="single" w:color="000000" w:sz="4"/>
              <w:left w:val="single" w:color="000000" w:sz="4"/>
              <w:bottom w:val="single" w:color="000000" w:sz="4"/>
              <w:right w:val="double" w:color="000000" w:sz="4"/>
            </w:tcBorders>
            <w:vAlign w:val="top"/>
          </w:tcPr>
          <w:p>
            <w:pPr>
              <w:jc w:val="center"/>
            </w:pPr>
          </w:p>
        </w:tc>
      </w:tr>
      <w:tr>
        <w:tc>
          <w:tcPr>
            <w:tcW w:type="dxa" w:w="539"/>
            <w:tcBorders>
              <w:top w:val="single" w:color="000000" w:sz="4"/>
              <w:left w:val="double" w:color="000000" w:sz="4"/>
              <w:bottom w:val="single" w:color="000000" w:sz="4"/>
              <w:right w:val="single" w:color="000000" w:sz="4"/>
            </w:tcBorders>
            <w:vAlign w:val="top"/>
          </w:tcPr>
          <w:p>
            <w:pPr>
              <w:jc w:val="center"/>
            </w:pPr>
          </w:p>
        </w:tc>
        <w:tc>
          <w:tcPr>
            <w:tcW w:type="dxa" w:w="1810"/>
            <w:tcBorders>
              <w:top w:val="single" w:color="000000" w:sz="4"/>
              <w:left w:val="single" w:color="000000" w:sz="4"/>
              <w:bottom w:val="single" w:color="000000" w:sz="4"/>
              <w:right w:val="single" w:color="000000" w:sz="4"/>
            </w:tcBorders>
            <w:vAlign w:val="top"/>
          </w:tcPr>
          <w:p>
            <w:pPr>
              <w:jc w:val="center"/>
            </w:pPr>
          </w:p>
        </w:tc>
        <w:tc>
          <w:tcPr>
            <w:tcW w:type="dxa" w:w="1078"/>
            <w:tcBorders>
              <w:top w:val="single" w:color="000000" w:sz="4"/>
              <w:left w:val="single" w:color="000000" w:sz="4"/>
              <w:bottom w:val="single" w:color="000000" w:sz="4"/>
              <w:right w:val="single" w:color="000000" w:sz="4"/>
            </w:tcBorders>
            <w:vAlign w:val="top"/>
          </w:tcPr>
          <w:p>
            <w:pPr>
              <w:jc w:val="center"/>
            </w:pPr>
          </w:p>
        </w:tc>
        <w:tc>
          <w:tcPr>
            <w:tcW w:type="dxa" w:w="899"/>
            <w:tcBorders>
              <w:top w:val="single" w:color="000000" w:sz="4"/>
              <w:left w:val="single" w:color="000000" w:sz="4"/>
              <w:bottom w:val="single" w:color="000000" w:sz="4"/>
              <w:right w:val="single" w:color="000000" w:sz="4"/>
            </w:tcBorders>
            <w:vAlign w:val="top"/>
          </w:tcPr>
          <w:p>
            <w:pPr>
              <w:jc w:val="center"/>
            </w:pPr>
          </w:p>
        </w:tc>
        <w:tc>
          <w:tcPr>
            <w:tcW w:type="dxa" w:w="899"/>
            <w:tcBorders>
              <w:top w:val="single" w:color="000000" w:sz="4"/>
              <w:left w:val="single" w:color="000000" w:sz="4"/>
              <w:bottom w:val="single" w:color="000000" w:sz="4"/>
              <w:right w:val="single" w:color="000000" w:sz="4"/>
            </w:tcBorders>
            <w:vAlign w:val="top"/>
          </w:tcPr>
          <w:p>
            <w:pPr>
              <w:jc w:val="center"/>
            </w:pPr>
          </w:p>
        </w:tc>
        <w:tc>
          <w:tcPr>
            <w:tcW w:type="dxa" w:w="989"/>
            <w:tcBorders>
              <w:top w:val="single" w:color="000000" w:sz="4"/>
              <w:left w:val="single" w:color="000000" w:sz="4"/>
              <w:bottom w:val="single" w:color="000000" w:sz="4"/>
              <w:right w:val="single" w:color="000000" w:sz="4"/>
            </w:tcBorders>
            <w:vAlign w:val="top"/>
          </w:tcPr>
          <w:p>
            <w:pPr>
              <w:jc w:val="center"/>
            </w:pPr>
          </w:p>
        </w:tc>
        <w:tc>
          <w:tcPr>
            <w:tcW w:type="dxa" w:w="989"/>
            <w:tcBorders>
              <w:top w:val="single" w:color="000000" w:sz="4"/>
              <w:left w:val="single" w:color="000000" w:sz="4"/>
              <w:bottom w:val="single" w:color="000000" w:sz="4"/>
              <w:right w:val="single" w:color="000000" w:sz="4"/>
            </w:tcBorders>
            <w:vAlign w:val="top"/>
          </w:tcPr>
          <w:p>
            <w:pPr>
              <w:jc w:val="center"/>
            </w:pPr>
          </w:p>
        </w:tc>
        <w:tc>
          <w:tcPr>
            <w:tcW w:type="dxa" w:w="1104"/>
            <w:tcBorders>
              <w:top w:val="single" w:color="000000" w:sz="4"/>
              <w:left w:val="single" w:color="000000" w:sz="4"/>
              <w:bottom w:val="single" w:color="000000" w:sz="4"/>
              <w:right w:val="double" w:color="000000" w:sz="4"/>
            </w:tcBorders>
            <w:vAlign w:val="top"/>
          </w:tcPr>
          <w:p>
            <w:pPr>
              <w:jc w:val="center"/>
            </w:pPr>
          </w:p>
        </w:tc>
      </w:tr>
      <w:tr>
        <w:tc>
          <w:tcPr>
            <w:tcW w:type="dxa" w:w="8307"/>
            <w:gridSpan w:val="8"/>
            <w:tcBorders>
              <w:top w:val="single" w:color="000000" w:sz="4"/>
              <w:left w:val="double" w:color="000000" w:sz="4"/>
              <w:bottom w:val="double" w:color="000000" w:sz="4"/>
              <w:right w:val="double" w:color="000000" w:sz="4"/>
            </w:tcBorders>
            <w:vAlign w:val="top"/>
          </w:tcPr>
          <w:p>
            <w:r>
              <w:rPr>
                <w:b/>
                <w:sz w:val="21"/>
              </w:rPr>
              <w:t>合计金额</w:t>
            </w:r>
            <w:r>
              <w:rPr>
                <w:b/>
                <w:sz w:val="21"/>
              </w:rPr>
              <w:t>:</w:t>
            </w:r>
            <w:r>
              <w:rPr>
                <w:b/>
                <w:sz w:val="21"/>
              </w:rPr>
              <w:t>¥________；大写：_________。</w:t>
            </w:r>
          </w:p>
        </w:tc>
      </w:tr>
    </w:tbl>
    <w:p>
      <w:r>
        <w:rPr>
          <w:b/>
          <w:sz w:val="21"/>
        </w:rPr>
        <w:t>二、合同金额</w:t>
      </w:r>
    </w:p>
    <w:p>
      <w:r>
        <w:rPr>
          <w:sz w:val="21"/>
        </w:rPr>
        <w:t>1.合同总价：¥________；大写：_________。</w:t>
      </w:r>
    </w:p>
    <w:p>
      <w:r>
        <w:rPr>
          <w:sz w:val="21"/>
        </w:rPr>
        <w:t>2.</w:t>
      </w:r>
      <w:r>
        <w:rPr>
          <w:sz w:val="21"/>
        </w:rPr>
        <w:t>合同金额</w:t>
      </w:r>
      <w:r>
        <w:rPr>
          <w:sz w:val="21"/>
        </w:rPr>
        <w:t>包括：标的货物、其他附件、包装、一切税费（包括关税、增值税等）、运费、保险费、仓储费、资料、质保期等相关的全部费用。</w:t>
      </w:r>
      <w:r>
        <w:rPr>
          <w:sz w:val="21"/>
        </w:rPr>
        <w:t>甲方不再另行支付任何费用</w:t>
      </w:r>
    </w:p>
    <w:p>
      <w:r>
        <w:rPr>
          <w:sz w:val="21"/>
        </w:rPr>
        <w:t>3.</w:t>
      </w:r>
      <w:r>
        <w:rPr>
          <w:sz w:val="21"/>
        </w:rPr>
        <w:t>本合同执行期间合同金额不变</w:t>
      </w:r>
      <w:r>
        <w:rPr>
          <w:sz w:val="21"/>
        </w:rPr>
        <w:t>。</w:t>
      </w:r>
    </w:p>
    <w:p>
      <w:r>
        <w:rPr>
          <w:b/>
          <w:sz w:val="21"/>
        </w:rPr>
        <w:t>三、付款</w:t>
      </w:r>
    </w:p>
    <w:p>
      <w:r>
        <w:rPr>
          <w:sz w:val="21"/>
        </w:rPr>
        <w:t>1.付款方式：</w:t>
      </w:r>
    </w:p>
    <w:p>
      <w:r>
        <w:rPr>
          <w:sz w:val="21"/>
        </w:rPr>
        <w:t>（1）完成合同签订，乙方向甲方提供对应合同金额的发票，</w:t>
      </w:r>
      <w:r>
        <w:rPr>
          <w:sz w:val="21"/>
        </w:rPr>
        <w:t>甲方</w:t>
      </w:r>
      <w:r>
        <w:rPr>
          <w:sz w:val="21"/>
        </w:rPr>
        <w:t>在</w:t>
      </w:r>
      <w:r>
        <w:rPr>
          <w:sz w:val="21"/>
        </w:rPr>
        <w:t>收到发票后</w:t>
      </w:r>
      <w:r>
        <w:rPr>
          <w:sz w:val="21"/>
        </w:rPr>
        <w:t>15个工作日内向</w:t>
      </w:r>
      <w:r>
        <w:rPr>
          <w:sz w:val="21"/>
        </w:rPr>
        <w:t>乙方</w:t>
      </w:r>
      <w:r>
        <w:rPr>
          <w:sz w:val="21"/>
        </w:rPr>
        <w:t>支付合同金额的</w:t>
      </w:r>
      <w:r>
        <w:rPr>
          <w:sz w:val="21"/>
        </w:rPr>
        <w:t>33%作为预付款。</w:t>
      </w:r>
    </w:p>
    <w:p>
      <w:r>
        <w:rPr>
          <w:sz w:val="21"/>
        </w:rPr>
        <w:t>（2）所有设备到达指定地点，完成安装、调试并签收后，</w:t>
      </w:r>
      <w:r>
        <w:rPr>
          <w:sz w:val="21"/>
        </w:rPr>
        <w:t>甲方</w:t>
      </w:r>
      <w:r>
        <w:rPr>
          <w:sz w:val="21"/>
        </w:rPr>
        <w:t>在</w:t>
      </w:r>
      <w:r>
        <w:rPr>
          <w:sz w:val="21"/>
        </w:rPr>
        <w:t>15个工作日内向</w:t>
      </w:r>
      <w:r>
        <w:rPr>
          <w:sz w:val="21"/>
        </w:rPr>
        <w:t>乙方</w:t>
      </w:r>
      <w:r>
        <w:rPr>
          <w:sz w:val="21"/>
        </w:rPr>
        <w:t>支付合同金额的</w:t>
      </w:r>
      <w:r>
        <w:rPr>
          <w:sz w:val="21"/>
        </w:rPr>
        <w:t>36%作为进度款。</w:t>
      </w:r>
    </w:p>
    <w:p>
      <w:r>
        <w:rPr>
          <w:sz w:val="21"/>
        </w:rPr>
        <w:t>（3）项目整体验收合格后，</w:t>
      </w:r>
      <w:r>
        <w:rPr>
          <w:sz w:val="21"/>
        </w:rPr>
        <w:t>甲方</w:t>
      </w:r>
      <w:r>
        <w:rPr>
          <w:sz w:val="21"/>
        </w:rPr>
        <w:t>在</w:t>
      </w:r>
      <w:r>
        <w:rPr>
          <w:sz w:val="21"/>
        </w:rPr>
        <w:t>15个工作日内向</w:t>
      </w:r>
      <w:r>
        <w:rPr>
          <w:sz w:val="21"/>
        </w:rPr>
        <w:t>乙方</w:t>
      </w:r>
      <w:r>
        <w:rPr>
          <w:sz w:val="21"/>
        </w:rPr>
        <w:t>支付合同金额的</w:t>
      </w:r>
      <w:r>
        <w:rPr>
          <w:sz w:val="21"/>
        </w:rPr>
        <w:t>31%。</w:t>
      </w:r>
    </w:p>
    <w:p>
      <w:r>
        <w:rPr>
          <w:sz w:val="21"/>
        </w:rPr>
        <w:t>（4）</w:t>
      </w:r>
      <w:r>
        <w:rPr>
          <w:sz w:val="21"/>
        </w:rPr>
        <w:t>若乙方逾期提供应提供的发票与甲方结算的，甲方有权顺延相应的付款期限</w:t>
      </w:r>
      <w:r>
        <w:rPr>
          <w:sz w:val="21"/>
        </w:rPr>
        <w:t>。</w:t>
      </w:r>
      <w:r>
        <w:rPr>
          <w:sz w:val="21"/>
        </w:rPr>
        <w:t>因甲方使用的是财政资金，甲方在前款规定的付款时间为向政府采购支付部门提出办理财政支付申请手续的时间（不含政府财政支付部门审核的时间），在规定时间内提出支付申请手续后即视为甲方已经按期支付，甲方不承担逾期付款的违约责任。</w:t>
      </w:r>
    </w:p>
    <w:p>
      <w:r>
        <w:rPr>
          <w:sz w:val="21"/>
        </w:rPr>
        <w:t>（5）乙方凭以下有效文件与甲方结算：</w:t>
      </w:r>
    </w:p>
    <w:p>
      <w:r>
        <w:rPr>
          <w:sz w:val="21"/>
        </w:rPr>
        <w:t>①合同</w:t>
      </w:r>
    </w:p>
    <w:p>
      <w:r>
        <w:rPr>
          <w:sz w:val="21"/>
        </w:rPr>
        <w:t>②中标通知书</w:t>
      </w:r>
    </w:p>
    <w:p>
      <w:r>
        <w:rPr>
          <w:sz w:val="21"/>
        </w:rPr>
        <w:t>③加盖</w:t>
      </w:r>
      <w:r>
        <w:rPr>
          <w:sz w:val="21"/>
        </w:rPr>
        <w:t>乙方开具的正式发票</w:t>
      </w:r>
    </w:p>
    <w:p>
      <w:r>
        <w:rPr>
          <w:sz w:val="21"/>
        </w:rPr>
        <w:t>④验收报告</w:t>
      </w:r>
    </w:p>
    <w:p>
      <w:r>
        <w:rPr>
          <w:sz w:val="21"/>
        </w:rPr>
        <w:t>2.付款方式：电汇。</w:t>
      </w:r>
    </w:p>
    <w:p>
      <w:r>
        <w:rPr>
          <w:sz w:val="21"/>
        </w:rPr>
        <w:t>3.乙方需要向甲方支付违约金、赔偿金等费用的，甲方有权从货款中直接抵扣。</w:t>
      </w:r>
    </w:p>
    <w:p>
      <w:r>
        <w:rPr>
          <w:b/>
          <w:sz w:val="21"/>
        </w:rPr>
        <w:t>四、交货时间及交货地点</w:t>
      </w:r>
    </w:p>
    <w:p>
      <w:r>
        <w:rPr>
          <w:sz w:val="21"/>
        </w:rPr>
        <w:t>1.交货</w:t>
      </w:r>
      <w:r>
        <w:rPr>
          <w:sz w:val="21"/>
        </w:rPr>
        <w:t>时间</w:t>
      </w:r>
      <w:r>
        <w:rPr>
          <w:sz w:val="21"/>
        </w:rPr>
        <w:t>：</w:t>
      </w:r>
      <w:r>
        <w:rPr>
          <w:sz w:val="21"/>
        </w:rPr>
        <w:t>合同生效之日起</w:t>
      </w:r>
      <w:r>
        <w:rPr>
          <w:sz w:val="21"/>
        </w:rPr>
        <w:t>___</w:t>
      </w:r>
      <w:r>
        <w:rPr>
          <w:sz w:val="21"/>
        </w:rPr>
        <w:t>个日历天内完成供货并完成验收</w:t>
      </w:r>
      <w:r>
        <w:rPr>
          <w:sz w:val="21"/>
        </w:rPr>
        <w:t>。</w:t>
      </w:r>
    </w:p>
    <w:p>
      <w:r>
        <w:rPr>
          <w:sz w:val="21"/>
        </w:rPr>
        <w:t>2.交货</w:t>
      </w:r>
      <w:r>
        <w:rPr>
          <w:sz w:val="21"/>
        </w:rPr>
        <w:t>地点</w:t>
      </w:r>
      <w:r>
        <w:rPr>
          <w:sz w:val="21"/>
        </w:rPr>
        <w:t>：</w:t>
      </w:r>
      <w:r>
        <w:rPr>
          <w:sz w:val="21"/>
        </w:rPr>
        <w:t>采购人指定地点。</w:t>
      </w:r>
    </w:p>
    <w:p>
      <w:r>
        <w:rPr>
          <w:b/>
          <w:sz w:val="21"/>
        </w:rPr>
        <w:t>五、质量保证及售后服务要求</w:t>
      </w:r>
    </w:p>
    <w:p>
      <w:r>
        <w:rPr>
          <w:sz w:val="21"/>
        </w:rPr>
        <w:t>1.乙方供货时必须提供符合国家以及该产品的出厂标准。</w:t>
      </w:r>
    </w:p>
    <w:p>
      <w:r>
        <w:rPr>
          <w:sz w:val="21"/>
        </w:rPr>
        <w:t>2.乙方必须保证所有产品为正货。</w:t>
      </w:r>
    </w:p>
    <w:p>
      <w:r>
        <w:rPr>
          <w:sz w:val="21"/>
        </w:rPr>
        <w:t>3.质量保修期（简称</w:t>
      </w:r>
      <w:r>
        <w:rPr>
          <w:sz w:val="21"/>
        </w:rPr>
        <w:t>“质保期”）为</w:t>
      </w:r>
      <w:r>
        <w:rPr>
          <w:sz w:val="21"/>
        </w:rPr>
        <w:t>1</w:t>
      </w:r>
      <w:r>
        <w:rPr>
          <w:sz w:val="21"/>
        </w:rPr>
        <w:t>年（如制造商或厂家或行业</w:t>
      </w:r>
      <w:r>
        <w:rPr>
          <w:sz w:val="21"/>
        </w:rPr>
        <w:t>主管部门</w:t>
      </w:r>
      <w:r>
        <w:rPr>
          <w:sz w:val="21"/>
        </w:rPr>
        <w:t>质保期时间超过</w:t>
      </w:r>
      <w:r>
        <w:rPr>
          <w:sz w:val="21"/>
        </w:rPr>
        <w:t>1年的，按照超过1年的执行</w:t>
      </w:r>
      <w:r>
        <w:rPr>
          <w:sz w:val="21"/>
        </w:rPr>
        <w:t>），质保期内乙方对所供货物实行包修、包换、包退、包维护保养，期满后可同时提供终身有偿维修保养服务，</w:t>
      </w:r>
      <w:r>
        <w:rPr>
          <w:sz w:val="21"/>
        </w:rPr>
        <w:t>但只收取零配件费。</w:t>
      </w:r>
    </w:p>
    <w:p>
      <w:r>
        <w:rPr>
          <w:sz w:val="21"/>
        </w:rPr>
        <w:t>4.终身维修，维修响应时间在接到维修要求后</w:t>
      </w:r>
      <w:r>
        <w:rPr>
          <w:sz w:val="21"/>
        </w:rPr>
        <w:t>10分钟内电话响应，电话不能解决的需在48小时内由</w:t>
      </w:r>
      <w:r>
        <w:rPr>
          <w:sz w:val="21"/>
        </w:rPr>
        <w:t>乙方</w:t>
      </w:r>
      <w:r>
        <w:rPr>
          <w:sz w:val="21"/>
        </w:rPr>
        <w:t>或设备制造商上门保修，即由</w:t>
      </w:r>
      <w:r>
        <w:rPr>
          <w:sz w:val="21"/>
        </w:rPr>
        <w:t>乙方</w:t>
      </w:r>
      <w:r>
        <w:rPr>
          <w:sz w:val="21"/>
        </w:rPr>
        <w:t>或原厂家派员到用户设备使用现场维修，质保期内由此产生的一切费用均由</w:t>
      </w:r>
      <w:r>
        <w:rPr>
          <w:sz w:val="21"/>
        </w:rPr>
        <w:t>乙方</w:t>
      </w:r>
      <w:r>
        <w:rPr>
          <w:sz w:val="21"/>
        </w:rPr>
        <w:t>或原厂家承担</w:t>
      </w:r>
      <w:r>
        <w:rPr>
          <w:sz w:val="21"/>
        </w:rPr>
        <w:t>，若</w:t>
      </w:r>
      <w:r>
        <w:rPr>
          <w:sz w:val="21"/>
        </w:rPr>
        <w:t>乙方或厂家无法有效解决的，甲方</w:t>
      </w:r>
      <w:r>
        <w:rPr>
          <w:sz w:val="21"/>
        </w:rPr>
        <w:t>有权选择第三方服务，由此产生的费用由乙方承担</w:t>
      </w:r>
      <w:r>
        <w:rPr>
          <w:sz w:val="21"/>
        </w:rPr>
        <w:t>；质保期满后，</w:t>
      </w:r>
      <w:r>
        <w:rPr>
          <w:sz w:val="21"/>
        </w:rPr>
        <w:t>乙方</w:t>
      </w:r>
      <w:r>
        <w:rPr>
          <w:sz w:val="21"/>
        </w:rPr>
        <w:t>或原厂家为采购人提供维修服务。</w:t>
      </w:r>
    </w:p>
    <w:p>
      <w:r>
        <w:rPr>
          <w:sz w:val="21"/>
        </w:rPr>
        <w:t>5.质保期内，如设备或零部件因非人为因素出现故障而造成短期停用时，则质保期和免费维修期相应顺延。如停用时间累计超过</w:t>
      </w:r>
      <w:r>
        <w:rPr>
          <w:sz w:val="21"/>
        </w:rPr>
        <w:t>60天则质保期重新计算。</w:t>
      </w:r>
    </w:p>
    <w:p>
      <w:r>
        <w:rPr>
          <w:sz w:val="21"/>
        </w:rPr>
        <w:t>6.列出主要零部件名称、产地、保修期外更换的价格，及各种耗材的价格。</w:t>
      </w:r>
    </w:p>
    <w:p>
      <w:r>
        <w:rPr>
          <w:sz w:val="21"/>
        </w:rPr>
        <w:t>7.零部件、备品备件和专用工具要求按国家规定标准执行。</w:t>
      </w:r>
    </w:p>
    <w:p>
      <w:r>
        <w:rPr>
          <w:sz w:val="21"/>
        </w:rPr>
        <w:t>8.相关使用和维护资料要求按国家规定标准执行。</w:t>
      </w:r>
    </w:p>
    <w:p>
      <w:r>
        <w:rPr>
          <w:b/>
          <w:sz w:val="21"/>
        </w:rPr>
        <w:t>六、包装、装卸、运输、保管及保险</w:t>
      </w:r>
    </w:p>
    <w:p>
      <w:r>
        <w:rPr>
          <w:sz w:val="21"/>
        </w:rPr>
        <w:t>1.乙方所供货物应为制造商原装出厂包装箱号与货物出厂批号一致，包装须符合同等相关标准，因包装不良造成的损失由乙方负责。</w:t>
      </w:r>
    </w:p>
    <w:p>
      <w:r>
        <w:rPr>
          <w:sz w:val="21"/>
        </w:rPr>
        <w:t>2.乙方负责将货物送到指定地点过程中的全部运输，包括装卸车、货物现场的搬运。</w:t>
      </w:r>
    </w:p>
    <w:p>
      <w:r>
        <w:rPr>
          <w:sz w:val="21"/>
        </w:rPr>
        <w:t>3.货物在现场的保管由乙方负责，直至验收合格。</w:t>
      </w:r>
    </w:p>
    <w:p>
      <w:r>
        <w:rPr>
          <w:sz w:val="21"/>
        </w:rPr>
        <w:t>4.货物在验收合格前的保险由乙方负责，乙方负责其派出的现场服务人员人身意外保险。</w:t>
      </w:r>
    </w:p>
    <w:p>
      <w:r>
        <w:rPr>
          <w:b/>
          <w:sz w:val="21"/>
        </w:rPr>
        <w:t>七、安装、调试与验收</w:t>
      </w:r>
    </w:p>
    <w:p>
      <w:r>
        <w:rPr>
          <w:sz w:val="21"/>
        </w:rPr>
        <w:t>1.乙方</w:t>
      </w:r>
      <w:r>
        <w:rPr>
          <w:sz w:val="21"/>
        </w:rPr>
        <w:t>按照招标文件的要求和投标文件的承诺，将设备、系统安装并调试至正常运行的最佳状态。</w:t>
      </w:r>
    </w:p>
    <w:p>
      <w:r>
        <w:rPr>
          <w:sz w:val="21"/>
        </w:rPr>
        <w:t>2.货物为原厂商未启封全新包装，具备出厂合格证书或报告，序列号、包装箱号与出厂批号一致，并可追索查阅。所有随</w:t>
      </w:r>
      <w:r>
        <w:rPr>
          <w:sz w:val="21"/>
        </w:rPr>
        <w:t>机</w:t>
      </w:r>
      <w:r>
        <w:rPr>
          <w:sz w:val="21"/>
        </w:rPr>
        <w:t>设备的附件必须齐全。</w:t>
      </w:r>
    </w:p>
    <w:p>
      <w:r>
        <w:rPr>
          <w:sz w:val="21"/>
        </w:rPr>
        <w:t>3.乙方</w:t>
      </w:r>
      <w:r>
        <w:rPr>
          <w:sz w:val="21"/>
        </w:rPr>
        <w:t>应将关键主机设备的用户手册、保修手册、有关单证资料及配备件、随机工具等交付给</w:t>
      </w:r>
      <w:r>
        <w:rPr>
          <w:sz w:val="21"/>
        </w:rPr>
        <w:t>甲方</w:t>
      </w:r>
      <w:r>
        <w:rPr>
          <w:sz w:val="21"/>
        </w:rPr>
        <w:t>，使用操作及安全须知等重要资料应附有中文说明。</w:t>
      </w:r>
    </w:p>
    <w:p>
      <w:r>
        <w:rPr>
          <w:sz w:val="21"/>
        </w:rPr>
        <w:t>4.乙方</w:t>
      </w:r>
      <w:r>
        <w:rPr>
          <w:sz w:val="21"/>
        </w:rPr>
        <w:t>自行将设备直接运送至采购人指定的地点，并按本项目技术规格、技术规范的要求负责运行调试，提交符合验收办法和技术指标的现场调试数据，以作为设备验收的依据，并将设备调整到最佳状态</w:t>
      </w:r>
      <w:r>
        <w:rPr>
          <w:sz w:val="21"/>
        </w:rPr>
        <w:t>。</w:t>
      </w:r>
    </w:p>
    <w:p>
      <w:r>
        <w:rPr>
          <w:sz w:val="21"/>
        </w:rPr>
        <w:t>5.货物若有国家标准按照国家标准验收，若无国家标准按行业标准验收，为原制造商制造的全新产品，整机无污染，无侵权行为、表面无划损、无任何缺陷隐患，在中国境内可依常规安全合法使用。</w:t>
      </w:r>
    </w:p>
    <w:p>
      <w:r>
        <w:rPr>
          <w:sz w:val="21"/>
        </w:rPr>
        <w:t>6.甲方</w:t>
      </w:r>
      <w:r>
        <w:rPr>
          <w:sz w:val="21"/>
        </w:rPr>
        <w:t>组成验收小组按国家有关规定、规范进行验收，必要时邀请相关的专业人员或机构参与验收。因货物质量问题发生争议时，由本地质量技术监督部门鉴定。货物符合质量技术标准的，鉴定费由</w:t>
      </w:r>
      <w:r>
        <w:rPr>
          <w:sz w:val="21"/>
        </w:rPr>
        <w:t>甲方</w:t>
      </w:r>
      <w:r>
        <w:rPr>
          <w:sz w:val="21"/>
        </w:rPr>
        <w:t>承担；否则鉴定费由</w:t>
      </w:r>
      <w:r>
        <w:rPr>
          <w:sz w:val="21"/>
        </w:rPr>
        <w:t>乙方</w:t>
      </w:r>
      <w:r>
        <w:rPr>
          <w:sz w:val="21"/>
        </w:rPr>
        <w:t>承担。</w:t>
      </w:r>
    </w:p>
    <w:p>
      <w:r>
        <w:rPr>
          <w:sz w:val="21"/>
        </w:rPr>
        <w:t>7.乙方</w:t>
      </w:r>
      <w:r>
        <w:rPr>
          <w:sz w:val="21"/>
        </w:rPr>
        <w:t>在实际供货时，若被发现提供的货物未能达到招标文件和投标文件中的有关要求，将按有关法规进行处罚。</w:t>
      </w:r>
    </w:p>
    <w:p>
      <w:r>
        <w:rPr>
          <w:b/>
          <w:sz w:val="21"/>
        </w:rPr>
        <w:t>八、技术</w:t>
      </w:r>
      <w:r>
        <w:rPr>
          <w:b/>
          <w:sz w:val="21"/>
        </w:rPr>
        <w:t>培训</w:t>
      </w:r>
    </w:p>
    <w:p>
      <w:r>
        <w:rPr>
          <w:sz w:val="21"/>
        </w:rPr>
        <w:t>1.本项目实施过程中，乙方需对甲方进行全面的技术培训</w:t>
      </w:r>
      <w:r>
        <w:rPr>
          <w:sz w:val="21"/>
        </w:rPr>
        <w:t>，</w:t>
      </w:r>
      <w:r>
        <w:rPr>
          <w:color w:val="000000"/>
          <w:sz w:val="21"/>
        </w:rPr>
        <w:t>培训时间由使用单位安排</w:t>
      </w:r>
      <w:r>
        <w:rPr>
          <w:sz w:val="21"/>
        </w:rPr>
        <w:t>。</w:t>
      </w:r>
    </w:p>
    <w:p>
      <w:r>
        <w:rPr>
          <w:sz w:val="21"/>
        </w:rPr>
        <w:t>2.乙方</w:t>
      </w:r>
      <w:r>
        <w:rPr>
          <w:color w:val="000000"/>
          <w:sz w:val="21"/>
        </w:rPr>
        <w:t>必须派遣专业人员到达</w:t>
      </w:r>
      <w:r>
        <w:rPr>
          <w:color w:val="000000"/>
          <w:sz w:val="21"/>
        </w:rPr>
        <w:t>甲方</w:t>
      </w:r>
      <w:r>
        <w:rPr>
          <w:color w:val="000000"/>
          <w:sz w:val="21"/>
        </w:rPr>
        <w:t>指定地点为</w:t>
      </w:r>
      <w:r>
        <w:rPr>
          <w:color w:val="000000"/>
          <w:sz w:val="21"/>
        </w:rPr>
        <w:t>甲方</w:t>
      </w:r>
      <w:r>
        <w:rPr>
          <w:color w:val="000000"/>
          <w:sz w:val="21"/>
        </w:rPr>
        <w:t>指定人员进行培训。直到保证</w:t>
      </w:r>
      <w:r>
        <w:rPr>
          <w:color w:val="000000"/>
          <w:sz w:val="21"/>
        </w:rPr>
        <w:t>甲方</w:t>
      </w:r>
      <w:r>
        <w:rPr>
          <w:color w:val="000000"/>
          <w:sz w:val="21"/>
        </w:rPr>
        <w:t>有</w:t>
      </w:r>
      <w:r>
        <w:rPr>
          <w:color w:val="000000"/>
          <w:sz w:val="21"/>
        </w:rPr>
        <w:t>四</w:t>
      </w:r>
      <w:r>
        <w:rPr>
          <w:color w:val="000000"/>
          <w:sz w:val="21"/>
        </w:rPr>
        <w:t>名以上操作人员熟练掌握操作技术为止，所产生的费用由</w:t>
      </w:r>
      <w:r>
        <w:rPr>
          <w:sz w:val="21"/>
        </w:rPr>
        <w:t>乙方</w:t>
      </w:r>
      <w:r>
        <w:rPr>
          <w:color w:val="000000"/>
          <w:sz w:val="21"/>
        </w:rPr>
        <w:t>负责</w:t>
      </w:r>
      <w:r>
        <w:rPr>
          <w:sz w:val="21"/>
        </w:rPr>
        <w:t>。</w:t>
      </w:r>
    </w:p>
    <w:p>
      <w:r>
        <w:rPr>
          <w:sz w:val="21"/>
        </w:rPr>
        <w:t>3.乙方</w:t>
      </w:r>
      <w:r>
        <w:rPr>
          <w:sz w:val="21"/>
        </w:rPr>
        <w:t>负责提供培训教材和实际的操作实验环境</w:t>
      </w:r>
      <w:r>
        <w:rPr>
          <w:sz w:val="21"/>
        </w:rPr>
        <w:t>。</w:t>
      </w:r>
    </w:p>
    <w:p>
      <w:r>
        <w:rPr>
          <w:b/>
          <w:sz w:val="21"/>
        </w:rPr>
        <w:t>九、技术</w:t>
      </w:r>
      <w:r>
        <w:rPr>
          <w:b/>
          <w:sz w:val="21"/>
        </w:rPr>
        <w:t>资料</w:t>
      </w:r>
    </w:p>
    <w:p>
      <w:r>
        <w:rPr>
          <w:sz w:val="21"/>
        </w:rPr>
        <w:t>1.乙方应于验收后向甲方提供验收报告、技术文件的归纳、整理、提交。</w:t>
      </w:r>
    </w:p>
    <w:p>
      <w:r>
        <w:rPr>
          <w:sz w:val="21"/>
        </w:rPr>
        <w:t>2.技术文件：包括验收报告、技术文档、完整的软、硬件技术资料等。</w:t>
      </w:r>
    </w:p>
    <w:p>
      <w:r>
        <w:rPr>
          <w:b/>
          <w:sz w:val="21"/>
        </w:rPr>
        <w:t>十、知识产权</w:t>
      </w:r>
    </w:p>
    <w:p>
      <w:r>
        <w:rPr>
          <w:sz w:val="21"/>
        </w:rPr>
        <w:t>1.乙方应保证，甲方在中华人民共和国使用该货物或货物的任何一部分时，免受第三方提出的侵犯其专利权、商标权或其他知识产权的起诉。如发生此类纠纷，由乙方承担一切责任。</w:t>
      </w:r>
    </w:p>
    <w:p>
      <w:r>
        <w:rPr>
          <w:sz w:val="21"/>
        </w:rPr>
        <w:t>2.乙方为执行本合同而提供的技术资料、软件的所有权、使用权归甲方所有。</w:t>
      </w:r>
    </w:p>
    <w:p>
      <w:r>
        <w:rPr>
          <w:b/>
          <w:sz w:val="21"/>
        </w:rPr>
        <w:t>十一、产权与风险转移</w:t>
      </w:r>
    </w:p>
    <w:p>
      <w:r>
        <w:rPr>
          <w:sz w:val="21"/>
        </w:rPr>
        <w:t>1.货物的产权，在货物验收合格并移交交付后由乙方转移至甲方。</w:t>
      </w:r>
    </w:p>
    <w:p>
      <w:r>
        <w:rPr>
          <w:sz w:val="21"/>
        </w:rPr>
        <w:t>2.货物损坏、灭失的风险在验收合格，甲乙双方签署验收合格证书并移交交付使用时由乙方转移至甲方。</w:t>
      </w:r>
    </w:p>
    <w:p>
      <w:r>
        <w:rPr>
          <w:sz w:val="21"/>
        </w:rPr>
        <w:t>3.如货物不符合合同约定，甲方可以拒收，在拒收情况下，或者解除合同的，货物毁损、灭失的风险由乙方承担。</w:t>
      </w:r>
    </w:p>
    <w:p>
      <w:r>
        <w:rPr>
          <w:sz w:val="21"/>
        </w:rPr>
        <w:t>4.产权和风险的转移，不影响因乙方履行义务不符合约定，甲方要求其承担违约责任的权利。</w:t>
      </w:r>
    </w:p>
    <w:p>
      <w:r>
        <w:rPr>
          <w:b/>
          <w:sz w:val="21"/>
        </w:rPr>
        <w:t>十二、索赔</w:t>
      </w:r>
    </w:p>
    <w:p>
      <w:r>
        <w:rPr>
          <w:sz w:val="21"/>
        </w:rPr>
        <w:t>1.验收不合格，甲方有权根据有关政府部门的检验结果向乙方提出索赔。</w:t>
      </w:r>
    </w:p>
    <w:p>
      <w:r>
        <w:rPr>
          <w:sz w:val="21"/>
        </w:rPr>
        <w:t>2.在合同执行期间，如果乙方对甲方提出的索赔和差异负有责任，乙方应按照甲方同意的下列一种或多种方式解决索赔事宜：</w:t>
      </w:r>
    </w:p>
    <w:p>
      <w:r>
        <w:rPr>
          <w:sz w:val="21"/>
        </w:rPr>
        <w:t>（</w:t>
      </w:r>
      <w:r>
        <w:rPr>
          <w:sz w:val="21"/>
        </w:rPr>
        <w:t>1）乙方同意退货，并按合同规定的同种货币将货款退还给甲方，并承担由此发生的一切损失和费用；</w:t>
      </w:r>
    </w:p>
    <w:p>
      <w:r>
        <w:rPr>
          <w:sz w:val="21"/>
        </w:rPr>
        <w:t>（</w:t>
      </w:r>
      <w:r>
        <w:rPr>
          <w:sz w:val="21"/>
        </w:rPr>
        <w:t>2）根据货物低劣程度、损坏程度以及甲方所遭受损失的数额甲乙双方商定降低货物的价格；</w:t>
      </w:r>
    </w:p>
    <w:p>
      <w:r>
        <w:rPr>
          <w:sz w:val="21"/>
        </w:rPr>
        <w:t>（</w:t>
      </w:r>
      <w:r>
        <w:rPr>
          <w:sz w:val="21"/>
        </w:rPr>
        <w:t>3）用符合规格、质量和性能要求的新零件、部件或货物来更换有缺陷的部分或修补缺陷的部分，乙方应承担一切费用和风险并负有甲方所发生的一切直接费用。同时，相应延长质量保证期、免费保修期。</w:t>
      </w:r>
    </w:p>
    <w:p>
      <w:r>
        <w:rPr>
          <w:b/>
          <w:sz w:val="21"/>
        </w:rPr>
        <w:t>十三、违约责任</w:t>
      </w:r>
    </w:p>
    <w:p>
      <w:r>
        <w:rPr>
          <w:sz w:val="21"/>
        </w:rPr>
        <w:t>1.乙方交付的物品不符合合同规定的，甲方有权拒收，乙方应当重新交货、更换相关零部件或者退货返修。乙方应在甲方限定期限内重新交付符合规定的物品，逾期不能交付或者交付不符合规定的，甲方有权单方解除合同，乙方需向甲方支付合同价款总额</w:t>
      </w:r>
      <w:r>
        <w:rPr>
          <w:b/>
          <w:sz w:val="21"/>
          <w:u w:val="single"/>
        </w:rPr>
        <w:t>10%</w:t>
      </w:r>
      <w:r>
        <w:rPr>
          <w:sz w:val="21"/>
        </w:rPr>
        <w:t>的违约金。</w:t>
      </w:r>
    </w:p>
    <w:p>
      <w:r>
        <w:rPr>
          <w:sz w:val="21"/>
        </w:rPr>
        <w:t>2.乙方逾期交货</w:t>
      </w:r>
      <w:r>
        <w:rPr>
          <w:sz w:val="21"/>
        </w:rPr>
        <w:t>/</w:t>
      </w:r>
      <w:r>
        <w:rPr>
          <w:sz w:val="21"/>
        </w:rPr>
        <w:t>提供服务的</w:t>
      </w:r>
      <w:r>
        <w:rPr>
          <w:sz w:val="21"/>
        </w:rPr>
        <w:t>，每逾期一日，则每日按合同总额</w:t>
      </w:r>
      <w:r>
        <w:rPr>
          <w:sz w:val="21"/>
        </w:rPr>
        <w:t>0.06%向甲方支付违约金，逾期交付超过15天，甲方有权单方解除合同</w:t>
      </w:r>
      <w:r>
        <w:rPr>
          <w:sz w:val="21"/>
        </w:rPr>
        <w:t>，并要求乙方向甲方支付</w:t>
      </w:r>
      <w:r>
        <w:rPr>
          <w:sz w:val="21"/>
        </w:rPr>
        <w:t>合同价款总额</w:t>
      </w:r>
      <w:r>
        <w:rPr>
          <w:sz w:val="21"/>
          <w:u w:val="single"/>
        </w:rPr>
        <w:t>10</w:t>
      </w:r>
      <w:r>
        <w:rPr>
          <w:sz w:val="21"/>
        </w:rPr>
        <w:t>%</w:t>
      </w:r>
      <w:r>
        <w:rPr>
          <w:sz w:val="21"/>
        </w:rPr>
        <w:t>的违约金</w:t>
      </w:r>
      <w:r>
        <w:rPr>
          <w:sz w:val="21"/>
        </w:rPr>
        <w:t>。</w:t>
      </w:r>
    </w:p>
    <w:p>
      <w:r>
        <w:rPr>
          <w:sz w:val="21"/>
        </w:rPr>
        <w:t>3.违约方承担违约责任除支付违约金，还需赔偿损失，承担守约方的维权支出，维权支出包括但不限于律师费、诉讼费、调查费、诉讼保全责任保险费、鉴定费、评估费、公证费、检测费等。</w:t>
      </w:r>
    </w:p>
    <w:p>
      <w:r>
        <w:rPr>
          <w:b/>
          <w:sz w:val="21"/>
        </w:rPr>
        <w:t>十四、争端的解决</w:t>
      </w:r>
    </w:p>
    <w:p>
      <w:r>
        <w:rPr>
          <w:sz w:val="21"/>
        </w:rPr>
        <w:t>1.履行本合同而引起的一切争议，甲乙双方应首先通过友好协商解决，协商不成的，因本合同引起的或与本合同有关的争议，任何一方均可向</w:t>
      </w:r>
      <w:r>
        <w:rPr>
          <w:sz w:val="21"/>
        </w:rPr>
        <w:t>甲方所在地</w:t>
      </w:r>
      <w:r>
        <w:rPr>
          <w:sz w:val="21"/>
        </w:rPr>
        <w:t>人民法院提起诉讼解决。</w:t>
      </w:r>
    </w:p>
    <w:p>
      <w:r>
        <w:rPr>
          <w:sz w:val="21"/>
        </w:rPr>
        <w:t>2.本合同按照中华人民共和国的法律进行解释。</w:t>
      </w:r>
    </w:p>
    <w:p>
      <w:r>
        <w:rPr>
          <w:b/>
          <w:sz w:val="21"/>
        </w:rPr>
        <w:t>十五、不可抗力</w:t>
      </w:r>
    </w:p>
    <w:p>
      <w:r>
        <w:rPr>
          <w:sz w:val="21"/>
        </w:rPr>
        <w:t>1.由于一般公认的人力不可抗拒的原因造成不可意料的事故而不能按合同规定交货验收时，乙方应立即以书面形式通告甲方，证明事故的存在。</w:t>
      </w:r>
    </w:p>
    <w:p>
      <w:r>
        <w:rPr>
          <w:sz w:val="21"/>
        </w:rPr>
        <w:t>2.在不可抗力事件发生后</w:t>
      </w:r>
      <w:r>
        <w:rPr>
          <w:sz w:val="21"/>
        </w:rPr>
        <w:t>,双方应努力寻求采取合理的方案履行不受不可抗力影响的其他事项。如人力不可抗拒因素继续存在，致使在合同规定的完工期后九十天内仍不能完工验收，甲方则有权解除合同，这时，甲乙双方均不互提出索赔，甲方不承担终止合同的责任，但不影响双方对非不可抗力造成的违约追究责任。</w:t>
      </w:r>
    </w:p>
    <w:p>
      <w:r>
        <w:rPr>
          <w:sz w:val="21"/>
        </w:rPr>
        <w:t>3.如乙方逾期交货之后遭受不可抗力，不能享受本条规定的责任免除。</w:t>
      </w:r>
    </w:p>
    <w:p>
      <w:r>
        <w:rPr>
          <w:b/>
          <w:sz w:val="21"/>
        </w:rPr>
        <w:t>十六、合同生效</w:t>
      </w:r>
    </w:p>
    <w:p>
      <w:pPr>
        <w:ind w:firstLine="420"/>
      </w:pPr>
      <w:r>
        <w:rPr>
          <w:sz w:val="21"/>
        </w:rPr>
        <w:t>本合同经甲乙双方签字、盖章后成立、生效。</w:t>
      </w:r>
    </w:p>
    <w:p>
      <w:r>
        <w:rPr>
          <w:b/>
          <w:sz w:val="21"/>
        </w:rPr>
        <w:t>十七、其它</w:t>
      </w:r>
    </w:p>
    <w:p>
      <w:r>
        <w:rPr>
          <w:sz w:val="21"/>
        </w:rPr>
        <w:t>1.采购项目招标文件、投标文件、中标通知书以及本合同之所有附件均为合同的有效组成部分，与本合同具有同样法律效力，前述资料如有模棱两可或相互矛盾之处，以对甲方更有利的条款或文件为准。</w:t>
      </w:r>
    </w:p>
    <w:p>
      <w:r>
        <w:rPr>
          <w:sz w:val="21"/>
        </w:rPr>
        <w:t>2.本合同签署页所明确的联系方式和联系信息适用于双方往来联系、书面文件送达及争议解决时司法机关法律文书送达。因收件人拒收、联系方式和联系信息错误而无法直接送达的自交邮后第</w:t>
      </w:r>
      <w:r>
        <w:rPr>
          <w:sz w:val="21"/>
        </w:rPr>
        <w:t>7日视为送达。任何一方需要变更联系方式和联系信息的，应当在变更后的3天内书面通知另一方。</w:t>
      </w:r>
    </w:p>
    <w:p>
      <w:r>
        <w:rPr>
          <w:sz w:val="21"/>
        </w:rPr>
        <w:t>3.在执行本合同的过程中，乙方需遵守所有经甲乙双方签署确认的文件（包括会议纪要、补充协议、往来信函）即成为本合同的有效组成部分，其生效日期为双方签字盖章或确认之日期。</w:t>
      </w:r>
    </w:p>
    <w:p>
      <w:r>
        <w:rPr>
          <w:sz w:val="21"/>
        </w:rPr>
        <w:t>4.除甲方事先书面同意外，乙方不得部分或全部转让其应履行的合同项下的义务，否则甲方有权解除合同，并要求乙方支付合同总额</w:t>
      </w:r>
      <w:r>
        <w:rPr>
          <w:sz w:val="21"/>
        </w:rPr>
        <w:t>15%的违约金。</w:t>
      </w:r>
    </w:p>
    <w:p>
      <w:r>
        <w:rPr>
          <w:b/>
          <w:sz w:val="21"/>
        </w:rPr>
        <w:t>5.本合同正本一式</w:t>
      </w:r>
      <w:r>
        <w:rPr>
          <w:b/>
          <w:sz w:val="21"/>
          <w:u w:val="single"/>
        </w:rPr>
        <w:t>xx</w:t>
      </w:r>
      <w:r>
        <w:rPr>
          <w:b/>
          <w:sz w:val="21"/>
        </w:rPr>
        <w:t>份，甲方执</w:t>
      </w:r>
      <w:r>
        <w:rPr>
          <w:b/>
          <w:sz w:val="21"/>
          <w:u w:val="single"/>
        </w:rPr>
        <w:t>xx</w:t>
      </w:r>
      <w:r>
        <w:rPr>
          <w:b/>
          <w:sz w:val="21"/>
        </w:rPr>
        <w:t>份，乙方执</w:t>
      </w:r>
      <w:r>
        <w:rPr>
          <w:b/>
          <w:sz w:val="21"/>
          <w:u w:val="single"/>
        </w:rPr>
        <w:t>xx</w:t>
      </w:r>
      <w:r>
        <w:rPr>
          <w:b/>
          <w:sz w:val="21"/>
        </w:rPr>
        <w:t>份、</w:t>
      </w:r>
      <w:r>
        <w:rPr>
          <w:b/>
          <w:sz w:val="21"/>
        </w:rPr>
        <w:t>采购代理机构执</w:t>
      </w:r>
      <w:r>
        <w:rPr>
          <w:b/>
          <w:sz w:val="21"/>
          <w:u w:val="single"/>
        </w:rPr>
        <w:t>壹</w:t>
      </w:r>
      <w:r>
        <w:rPr>
          <w:b/>
          <w:sz w:val="21"/>
        </w:rPr>
        <w:t>份</w:t>
      </w:r>
      <w:r>
        <w:rPr>
          <w:sz w:val="21"/>
        </w:rPr>
        <w:t>。</w:t>
      </w:r>
    </w:p>
    <w:p>
      <w:r>
        <w:rPr>
          <w:sz w:val="21"/>
        </w:rPr>
        <w:t>6.本合同合计</w:t>
      </w:r>
      <w:r>
        <w:rPr>
          <w:sz w:val="21"/>
          <w:u w:val="single"/>
        </w:rPr>
        <w:t>xxx</w:t>
      </w:r>
      <w:r>
        <w:rPr>
          <w:sz w:val="21"/>
        </w:rPr>
        <w:t>页</w:t>
      </w:r>
      <w:r>
        <w:rPr>
          <w:sz w:val="21"/>
        </w:rPr>
        <w:t>A4纸张，缺页之合同为无效合同。</w:t>
      </w:r>
    </w:p>
    <w:p>
      <w:r>
        <w:rPr>
          <w:sz w:val="21"/>
        </w:rPr>
        <w:t>甲方（盖章）：</w:t>
      </w:r>
      <w:r>
        <w:rPr>
          <w:sz w:val="21"/>
        </w:rPr>
        <w:t xml:space="preserve">                                 </w:t>
      </w:r>
      <w:r>
        <w:rPr>
          <w:sz w:val="21"/>
        </w:rPr>
        <w:t>乙方（盖章）：</w:t>
      </w:r>
    </w:p>
    <w:p>
      <w:r>
        <w:rPr>
          <w:sz w:val="21"/>
        </w:rPr>
        <w:t>甲方法定代表（签字）：</w:t>
      </w:r>
      <w:r>
        <w:rPr>
          <w:sz w:val="21"/>
        </w:rPr>
        <w:t xml:space="preserve">                         </w:t>
      </w:r>
      <w:r>
        <w:rPr>
          <w:sz w:val="21"/>
        </w:rPr>
        <w:t>乙方法定代表（签字）：</w:t>
      </w:r>
    </w:p>
    <w:p>
      <w:r>
        <w:rPr>
          <w:sz w:val="21"/>
        </w:rPr>
        <w:t>地</w:t>
      </w:r>
      <w:r>
        <w:rPr>
          <w:sz w:val="21"/>
        </w:rPr>
        <w:t xml:space="preserve">  </w:t>
      </w:r>
      <w:r>
        <w:rPr>
          <w:sz w:val="21"/>
        </w:rPr>
        <w:t>址：</w:t>
      </w:r>
      <w:r>
        <w:rPr>
          <w:sz w:val="21"/>
        </w:rPr>
        <w:t xml:space="preserve">                                      </w:t>
      </w:r>
      <w:r>
        <w:rPr>
          <w:sz w:val="21"/>
        </w:rPr>
        <w:t>地</w:t>
      </w:r>
      <w:r>
        <w:rPr>
          <w:sz w:val="21"/>
        </w:rPr>
        <w:t xml:space="preserve">  </w:t>
      </w:r>
      <w:r>
        <w:rPr>
          <w:sz w:val="21"/>
        </w:rPr>
        <w:t>址：</w:t>
      </w:r>
      <w:r>
        <w:rPr>
          <w:sz w:val="21"/>
        </w:rPr>
        <w:t xml:space="preserve">                                      </w:t>
      </w:r>
    </w:p>
    <w:p>
      <w:r>
        <w:rPr>
          <w:sz w:val="21"/>
        </w:rPr>
        <w:t>邮政编码：</w:t>
      </w:r>
      <w:r>
        <w:rPr>
          <w:sz w:val="21"/>
        </w:rPr>
        <w:t xml:space="preserve">                                     </w:t>
      </w:r>
      <w:r>
        <w:rPr>
          <w:sz w:val="21"/>
        </w:rPr>
        <w:t>邮政编码：</w:t>
      </w:r>
    </w:p>
    <w:p>
      <w:r>
        <w:rPr>
          <w:sz w:val="21"/>
        </w:rPr>
        <w:t>电</w:t>
      </w:r>
      <w:r>
        <w:rPr>
          <w:sz w:val="21"/>
        </w:rPr>
        <w:t xml:space="preserve">  </w:t>
      </w:r>
      <w:r>
        <w:rPr>
          <w:sz w:val="21"/>
        </w:rPr>
        <w:t>话：</w:t>
      </w:r>
      <w:r>
        <w:rPr>
          <w:sz w:val="21"/>
        </w:rPr>
        <w:t xml:space="preserve">                                      </w:t>
      </w:r>
      <w:r>
        <w:rPr>
          <w:sz w:val="21"/>
        </w:rPr>
        <w:t>电</w:t>
      </w:r>
      <w:r>
        <w:rPr>
          <w:sz w:val="21"/>
        </w:rPr>
        <w:t xml:space="preserve">  </w:t>
      </w:r>
      <w:r>
        <w:rPr>
          <w:sz w:val="21"/>
        </w:rPr>
        <w:t>话：</w:t>
      </w:r>
    </w:p>
    <w:p>
      <w:r>
        <w:rPr>
          <w:sz w:val="21"/>
        </w:rPr>
        <w:t>传</w:t>
      </w:r>
      <w:r>
        <w:rPr>
          <w:sz w:val="21"/>
        </w:rPr>
        <w:t xml:space="preserve">  </w:t>
      </w:r>
      <w:r>
        <w:rPr>
          <w:sz w:val="21"/>
        </w:rPr>
        <w:t>真：</w:t>
      </w:r>
      <w:r>
        <w:rPr>
          <w:sz w:val="21"/>
        </w:rPr>
        <w:t xml:space="preserve">                                      </w:t>
      </w:r>
      <w:r>
        <w:rPr>
          <w:sz w:val="21"/>
        </w:rPr>
        <w:t>传</w:t>
      </w:r>
      <w:r>
        <w:rPr>
          <w:sz w:val="21"/>
        </w:rPr>
        <w:t xml:space="preserve">  </w:t>
      </w:r>
      <w:r>
        <w:rPr>
          <w:sz w:val="21"/>
        </w:rPr>
        <w:t>真：</w:t>
      </w:r>
    </w:p>
    <w:p>
      <w:r>
        <w:rPr>
          <w:sz w:val="21"/>
        </w:rPr>
        <w:t>开户银行：</w:t>
      </w:r>
      <w:r>
        <w:rPr>
          <w:sz w:val="21"/>
        </w:rPr>
        <w:t xml:space="preserve">                                    </w:t>
      </w:r>
      <w:r>
        <w:rPr>
          <w:sz w:val="21"/>
        </w:rPr>
        <w:t>开户银行：</w:t>
      </w:r>
    </w:p>
    <w:p>
      <w:r>
        <w:rPr>
          <w:sz w:val="21"/>
        </w:rPr>
        <w:t>开户账号：</w:t>
      </w:r>
      <w:r>
        <w:rPr>
          <w:sz w:val="21"/>
        </w:rPr>
        <w:t xml:space="preserve">                                    </w:t>
      </w:r>
      <w:r>
        <w:rPr>
          <w:sz w:val="21"/>
        </w:rPr>
        <w:t>开户账号：</w:t>
      </w:r>
    </w:p>
    <w:p>
      <w:r>
        <w:rPr>
          <w:sz w:val="21"/>
        </w:rPr>
        <w:t>日</w:t>
      </w:r>
      <w:r>
        <w:rPr>
          <w:sz w:val="21"/>
        </w:rPr>
        <w:t xml:space="preserve">   </w:t>
      </w:r>
      <w:r>
        <w:rPr>
          <w:sz w:val="21"/>
        </w:rPr>
        <w:t>期：</w:t>
      </w:r>
      <w:r>
        <w:rPr>
          <w:sz w:val="21"/>
        </w:rPr>
        <w:t xml:space="preserve">                                    </w:t>
      </w:r>
      <w:r>
        <w:rPr>
          <w:sz w:val="21"/>
        </w:rPr>
        <w:t>日</w:t>
      </w:r>
      <w:r>
        <w:rPr>
          <w:sz w:val="21"/>
        </w:rPr>
        <w:t xml:space="preserve">   </w:t>
      </w:r>
      <w:r>
        <w:rPr>
          <w:sz w:val="21"/>
        </w:rPr>
        <w:t>期：</w:t>
      </w:r>
    </w:p>
    <w:p/>
    <w:p>
      <w:r>
        <w:rPr>
          <w:b/>
          <w:sz w:val="21"/>
        </w:rPr>
        <w:t>备注：</w:t>
      </w:r>
    </w:p>
    <w:p>
      <w:r>
        <w:rPr>
          <w:sz w:val="21"/>
        </w:rPr>
        <w:t>1.本合同所有附件均在签订合同时编制，依据是招标文件及乙方的投标文件的相应内容；</w:t>
      </w:r>
    </w:p>
    <w:p>
      <w:r>
        <w:rPr>
          <w:sz w:val="21"/>
        </w:rPr>
        <w:t>2.合同附件的具体条目及内容由双方在签订合同时商定，故此处并不完整，有待调整补充。</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442000112-2023-00126</w:t>
      </w:r>
    </w:p>
    <w:p>
      <w:pPr>
        <w:jc w:val="center"/>
      </w:pPr>
      <w:r>
        <w:rPr>
          <w:b/>
          <w:sz w:val="24"/>
        </w:rPr>
        <w:t>采购项目编号：</w:t>
      </w:r>
      <w:r>
        <w:rPr>
          <w:b/>
          <w:sz w:val="24"/>
        </w:rPr>
        <w:t>442000112-2023-00126-23SZ009</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广东守正项目管理咨询有限公司</w:t>
      </w:r>
    </w:p>
    <w:p>
      <w:pPr>
        <w:ind w:firstLine="480"/>
      </w:pPr>
      <w:r>
        <w:rPr/>
        <w:t>你方组织的</w:t>
      </w:r>
      <w:r>
        <w:rPr>
          <w:u w:val="single"/>
        </w:rPr>
        <w:t>“</w:t>
      </w:r>
      <w:r>
        <w:rPr>
          <w:u w:val="single"/>
        </w:rPr>
        <w:t>中山市阜沙镇专职消防队2023年消防装备器材采购项目</w:t>
      </w:r>
      <w:r>
        <w:rPr>
          <w:u w:val="single"/>
        </w:rPr>
        <w:t>”</w:t>
      </w:r>
      <w:r>
        <w:rPr/>
        <w:t>项目的招标[采购项目编号为：</w:t>
      </w:r>
      <w:r>
        <w:rPr>
          <w:u w:val="single"/>
        </w:rPr>
        <w:t>442000112-2023-00126-23SZ009</w:t>
      </w:r>
      <w:r>
        <w:rPr/>
        <w:t>]，我方愿参与投标。</w:t>
      </w:r>
    </w:p>
    <w:p>
      <w:pPr>
        <w:ind w:firstLine="480"/>
      </w:pPr>
      <w:r>
        <w:rPr/>
        <w:t>我方确认收到贵方提供的</w:t>
      </w:r>
      <w:r>
        <w:rPr>
          <w:u w:val="single"/>
        </w:rPr>
        <w:t>“</w:t>
      </w:r>
      <w:r>
        <w:rPr>
          <w:u w:val="single"/>
        </w:rPr>
        <w:t>中山市阜沙镇专职消防队2023年消防装备器材采购项目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广东守正项目管理咨询有限公司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中山市阜沙镇专职消防队2023年消防装备器材采购项目</w:t>
      </w:r>
      <w:r>
        <w:rPr/>
        <w:t>”项目采购[采购项目编号为</w:t>
      </w:r>
      <w:r>
        <w:rPr/>
        <w:t>442000112-2023-00126-23SZ009</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中山市阜沙镇专职消防队</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广东守正项目管理咨询有限公司</w:t>
      </w:r>
    </w:p>
    <w:p>
      <w:pPr>
        <w:ind w:firstLine="480"/>
      </w:pPr>
      <w:r>
        <w:rPr/>
        <w:t>如果我方在贵采购代理机构组织的</w:t>
      </w:r>
      <w:r>
        <w:rPr/>
        <w:t>中山市阜沙镇专职消防队2023年消防装备器材采购项目</w:t>
      </w:r>
      <w:r>
        <w:rPr/>
        <w:t>招标中获中标（采购项目编号：</w:t>
      </w:r>
      <w:r>
        <w:rPr/>
        <w:t>442000112-2023-00126-23SZ009</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广东守正项目管理咨询有限公司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广东守正项目管理咨询有限公司</w:t>
      </w:r>
    </w:p>
    <w:p>
      <w:pPr>
        <w:ind w:firstLine="480"/>
      </w:pPr>
      <w:r>
        <w:rPr/>
        <w:t>我单位已登记并准备参与“</w:t>
      </w:r>
      <w:r>
        <w:rPr/>
        <w:t>中山市阜沙镇专职消防队2023年消防装备器材采购项目</w:t>
      </w:r>
      <w:r>
        <w:rPr/>
        <w:t>”项目（采购项目编号：</w:t>
      </w:r>
      <w:r>
        <w:rPr/>
        <w:t>442000112-2023-00126-23SZ009</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